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ADD" w:rsidRDefault="000F0ADD" w:rsidP="000F0ADD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5"/>
      </w:tblGrid>
      <w:tr w:rsidR="000F0ADD" w:rsidTr="00701BAE">
        <w:trPr>
          <w:trHeight w:val="1295"/>
        </w:trPr>
        <w:tc>
          <w:tcPr>
            <w:tcW w:w="4665" w:type="dxa"/>
            <w:shd w:val="clear" w:color="auto" w:fill="auto"/>
          </w:tcPr>
          <w:p w:rsidR="000F0ADD" w:rsidRDefault="000F0ADD" w:rsidP="00701BAE">
            <w:pPr>
              <w:tabs>
                <w:tab w:val="center" w:pos="241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color w:val="000000"/>
                <w:lang w:val="hr-HR" w:eastAsia="hr-HR"/>
              </w:rPr>
              <w:drawing>
                <wp:inline distT="0" distB="0" distL="0" distR="0">
                  <wp:extent cx="457200" cy="5429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ADD" w:rsidRDefault="000F0ADD" w:rsidP="00701BAE">
            <w:pPr>
              <w:tabs>
                <w:tab w:val="center" w:pos="241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eastAsia="ar-SA"/>
              </w:rPr>
            </w:pPr>
          </w:p>
          <w:p w:rsidR="000F0ADD" w:rsidRDefault="000F0ADD" w:rsidP="00701BAE">
            <w:pPr>
              <w:tabs>
                <w:tab w:val="center" w:pos="2410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lang w:eastAsia="ar-SA"/>
              </w:rPr>
              <w:t>REPUBLIKA HRVATSKA</w:t>
            </w:r>
          </w:p>
          <w:p w:rsidR="000F0ADD" w:rsidRDefault="000F0ADD" w:rsidP="00701BAE">
            <w:pPr>
              <w:keepNext/>
              <w:tabs>
                <w:tab w:val="left" w:pos="2160"/>
              </w:tabs>
              <w:autoSpaceDE w:val="0"/>
              <w:ind w:left="432" w:hanging="432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ar-SA"/>
              </w:rPr>
              <w:t>OSJEČKO-BARANJSKA ŽUPANIJA</w:t>
            </w:r>
          </w:p>
          <w:p w:rsidR="000F0ADD" w:rsidRDefault="000F0ADD" w:rsidP="00701BAE">
            <w:pPr>
              <w:tabs>
                <w:tab w:val="center" w:pos="241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lang w:eastAsia="ar-SA"/>
              </w:rPr>
              <w:t>OPĆINA PODRAVSKA MOSLAVINA</w:t>
            </w:r>
          </w:p>
          <w:p w:rsidR="000F0ADD" w:rsidRDefault="000F0ADD" w:rsidP="00701BAE">
            <w:pPr>
              <w:tabs>
                <w:tab w:val="center" w:pos="2410"/>
              </w:tabs>
              <w:jc w:val="center"/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lang w:eastAsia="ar-SA"/>
              </w:rPr>
              <w:t>OPĆINSKI NAČELNIK</w:t>
            </w:r>
          </w:p>
        </w:tc>
      </w:tr>
    </w:tbl>
    <w:p w:rsidR="000F0ADD" w:rsidRDefault="000F0ADD" w:rsidP="000F0ADD">
      <w:pPr>
        <w:pStyle w:val="Pa4"/>
        <w:jc w:val="both"/>
        <w:rPr>
          <w:rFonts w:ascii="Times New Roman" w:hAnsi="Times New Roman" w:cs="Times New Roman"/>
          <w:color w:val="000000"/>
        </w:rPr>
      </w:pPr>
    </w:p>
    <w:p w:rsidR="000F0ADD" w:rsidRDefault="000F0ADD" w:rsidP="000F0ADD">
      <w:pPr>
        <w:rPr>
          <w:rFonts w:ascii="Times New Roman" w:eastAsia="Lucida Sans Unicode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  <w:color w:val="000000"/>
        </w:rPr>
        <w:t>1</w:t>
      </w:r>
      <w:r w:rsidR="00BC5276">
        <w:rPr>
          <w:rFonts w:ascii="Times New Roman" w:hAnsi="Times New Roman" w:cs="Times New Roman"/>
          <w:color w:val="000000"/>
        </w:rPr>
        <w:t>32</w:t>
      </w:r>
      <w:r>
        <w:rPr>
          <w:rFonts w:ascii="Times New Roman" w:hAnsi="Times New Roman" w:cs="Times New Roman"/>
          <w:color w:val="000000"/>
        </w:rPr>
        <w:t>-0</w:t>
      </w:r>
      <w:r w:rsidR="00BC527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/1</w:t>
      </w: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-01/1</w:t>
      </w:r>
    </w:p>
    <w:p w:rsidR="000F0ADD" w:rsidRDefault="000F0ADD" w:rsidP="000F0ADD">
      <w:pPr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color w:val="000000"/>
          <w:lang w:eastAsia="ar-SA"/>
        </w:rPr>
        <w:t>URBROJ: 2115/03-03-1</w:t>
      </w:r>
      <w:r>
        <w:rPr>
          <w:rFonts w:ascii="Times New Roman" w:eastAsia="Lucida Sans Unicode" w:hAnsi="Times New Roman" w:cs="Times New Roman"/>
          <w:color w:val="000000"/>
          <w:lang w:eastAsia="ar-SA"/>
        </w:rPr>
        <w:t>8</w:t>
      </w:r>
      <w:r>
        <w:rPr>
          <w:rFonts w:ascii="Times New Roman" w:eastAsia="Lucida Sans Unicode" w:hAnsi="Times New Roman" w:cs="Times New Roman"/>
          <w:color w:val="000000"/>
          <w:lang w:eastAsia="ar-SA"/>
        </w:rPr>
        <w:t>-</w:t>
      </w:r>
      <w:r w:rsidR="00BC5276">
        <w:rPr>
          <w:rFonts w:ascii="Times New Roman" w:eastAsia="Lucida Sans Unicode" w:hAnsi="Times New Roman" w:cs="Times New Roman"/>
          <w:color w:val="000000"/>
          <w:lang w:eastAsia="ar-SA"/>
        </w:rPr>
        <w:t>5</w:t>
      </w:r>
    </w:p>
    <w:p w:rsidR="000F0ADD" w:rsidRDefault="000F0ADD" w:rsidP="000F0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Podravska Moslavina, </w:t>
      </w:r>
      <w:r>
        <w:rPr>
          <w:rFonts w:ascii="Times New Roman" w:hAnsi="Times New Roman" w:cs="Times New Roman"/>
        </w:rPr>
        <w:t>24. prosinca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godine</w:t>
      </w:r>
    </w:p>
    <w:p w:rsidR="000F0ADD" w:rsidRDefault="000F0ADD" w:rsidP="000F0ADD">
      <w:r>
        <w:rPr>
          <w:rFonts w:ascii="Times New Roman" w:hAnsi="Times New Roman" w:cs="Times New Roman"/>
        </w:rPr>
        <w:tab/>
      </w:r>
    </w:p>
    <w:p w:rsidR="000F0ADD" w:rsidRDefault="000F0ADD" w:rsidP="000F0ADD">
      <w:pPr>
        <w:jc w:val="both"/>
        <w:rPr>
          <w:rFonts w:ascii="Times New Roman" w:hAnsi="Times New Roman" w:cs="Times New Roman"/>
          <w:b/>
          <w:bCs/>
        </w:rPr>
      </w:pPr>
      <w:r>
        <w:tab/>
      </w:r>
      <w:r>
        <w:rPr>
          <w:rFonts w:ascii="Times New Roman" w:hAnsi="Times New Roman" w:cs="Times New Roman"/>
        </w:rPr>
        <w:t>Temeljem članka 6. Zakona o poticanju zapošljavanja („Narodne novine“, broj 57/12 i 120/12 i 16/17), članka 9</w:t>
      </w:r>
      <w:r>
        <w:rPr>
          <w:rFonts w:ascii="Times New Roman" w:hAnsi="Times New Roman" w:cs="Times New Roman"/>
          <w:lang w:eastAsia="hr-HR"/>
        </w:rPr>
        <w:t xml:space="preserve">3. Zakona o službenicima i namještenicima u lokalnoj i područnoj (regionalnoj) samoupravi (Narodne novine, broj 86/08, 61/11-u nastavku teksta: ZSN) </w:t>
      </w:r>
      <w:r>
        <w:rPr>
          <w:rFonts w:ascii="Times New Roman" w:hAnsi="Times New Roman" w:cs="Times New Roman"/>
        </w:rPr>
        <w:t>i članka 44. Statuta Općine Podravska Moslavina (Službeni glasnik broj 1/1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), nakon provedenog testiranja i intervjua kandidata, općinski načelnik Općine Podravske Moslavine, </w:t>
      </w:r>
      <w:r>
        <w:rPr>
          <w:rFonts w:ascii="Times New Roman" w:hAnsi="Times New Roman" w:cs="Times New Roman"/>
        </w:rPr>
        <w:t>24. prosinca 2018</w:t>
      </w:r>
      <w:r>
        <w:rPr>
          <w:rFonts w:ascii="Times New Roman" w:hAnsi="Times New Roman" w:cs="Times New Roman"/>
        </w:rPr>
        <w:t>. godine donosi</w:t>
      </w:r>
    </w:p>
    <w:p w:rsidR="009744F4" w:rsidRDefault="009744F4" w:rsidP="000F0ADD">
      <w:pPr>
        <w:jc w:val="center"/>
        <w:rPr>
          <w:rFonts w:ascii="Times New Roman" w:hAnsi="Times New Roman" w:cs="Times New Roman"/>
          <w:b/>
          <w:bCs/>
        </w:rPr>
      </w:pPr>
    </w:p>
    <w:p w:rsidR="009744F4" w:rsidRDefault="009744F4" w:rsidP="000F0ADD">
      <w:pPr>
        <w:jc w:val="center"/>
        <w:rPr>
          <w:rFonts w:ascii="Times New Roman" w:hAnsi="Times New Roman" w:cs="Times New Roman"/>
          <w:b/>
          <w:bCs/>
        </w:rPr>
      </w:pPr>
    </w:p>
    <w:p w:rsidR="000F0ADD" w:rsidRDefault="000F0ADD" w:rsidP="000F0A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D LUKU</w:t>
      </w:r>
    </w:p>
    <w:p w:rsidR="000F0ADD" w:rsidRDefault="000F0ADD" w:rsidP="000F0A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odabiru kandidata za stručno osposobljavanje za rad</w:t>
      </w:r>
    </w:p>
    <w:p w:rsidR="000F0ADD" w:rsidRDefault="000F0ADD" w:rsidP="000F0A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bez zasnivanja radnog odnosa</w:t>
      </w:r>
    </w:p>
    <w:p w:rsidR="000F0ADD" w:rsidRDefault="000F0ADD" w:rsidP="000F0ADD">
      <w:pPr>
        <w:jc w:val="center"/>
        <w:rPr>
          <w:rFonts w:ascii="Times New Roman" w:hAnsi="Times New Roman" w:cs="Times New Roman"/>
          <w:b/>
          <w:bCs/>
        </w:rPr>
      </w:pPr>
    </w:p>
    <w:p w:rsidR="000F0ADD" w:rsidRDefault="000F0ADD" w:rsidP="000F0A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1.</w:t>
      </w:r>
    </w:p>
    <w:p w:rsidR="009744F4" w:rsidRDefault="009744F4" w:rsidP="000F0ADD">
      <w:pPr>
        <w:jc w:val="center"/>
        <w:rPr>
          <w:rFonts w:ascii="Times New Roman" w:hAnsi="Times New Roman" w:cs="Times New Roman"/>
        </w:rPr>
      </w:pPr>
    </w:p>
    <w:p w:rsidR="000F0ADD" w:rsidRPr="009744F4" w:rsidRDefault="000F0ADD" w:rsidP="000F0A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Nakon objavljenog Javnog poziva na stranicama Hrvatskog zavoda za zapošljavanje, na Internet stranicama Općine Podravske Moslavine i na oglasnoj ploči Općine Podravske Moslavine, te nakon postupka odabira kandidata za stručno osposobljavanje za rad bez zasnivanja radnog odnosa na radnom mjestu administrativni referent, u trajanju od 12 mjeseci, u punom radnom vremenu, izabrana je:</w:t>
      </w:r>
    </w:p>
    <w:p w:rsidR="000F0ADD" w:rsidRDefault="000F0ADD" w:rsidP="000F0A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1. </w:t>
      </w:r>
      <w:r>
        <w:rPr>
          <w:rFonts w:ascii="Times New Roman" w:hAnsi="Times New Roman" w:cs="Times New Roman"/>
          <w:b/>
          <w:bCs/>
        </w:rPr>
        <w:t xml:space="preserve">Manuela </w:t>
      </w:r>
      <w:proofErr w:type="spellStart"/>
      <w:r>
        <w:rPr>
          <w:rFonts w:ascii="Times New Roman" w:hAnsi="Times New Roman" w:cs="Times New Roman"/>
          <w:b/>
          <w:bCs/>
        </w:rPr>
        <w:t>Kupanovac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Jorgić</w:t>
      </w:r>
      <w:proofErr w:type="spellEnd"/>
      <w:r w:rsidR="005A55B3">
        <w:rPr>
          <w:rFonts w:ascii="Times New Roman" w:hAnsi="Times New Roman" w:cs="Times New Roman"/>
          <w:b/>
          <w:bCs/>
        </w:rPr>
        <w:t xml:space="preserve"> 29</w:t>
      </w:r>
      <w:r>
        <w:rPr>
          <w:rFonts w:ascii="Times New Roman" w:hAnsi="Times New Roman" w:cs="Times New Roman"/>
          <w:b/>
          <w:bCs/>
        </w:rPr>
        <w:t>, 31 530 Podravska Moslavina.</w:t>
      </w:r>
    </w:p>
    <w:p w:rsidR="000F0ADD" w:rsidRDefault="000F0ADD" w:rsidP="000F0ADD">
      <w:pPr>
        <w:rPr>
          <w:rFonts w:ascii="Times New Roman" w:hAnsi="Times New Roman" w:cs="Times New Roman"/>
          <w:b/>
          <w:bCs/>
        </w:rPr>
      </w:pPr>
    </w:p>
    <w:p w:rsidR="000F0ADD" w:rsidRDefault="000F0ADD" w:rsidP="000F0A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2.</w:t>
      </w:r>
    </w:p>
    <w:p w:rsidR="009744F4" w:rsidRDefault="009744F4" w:rsidP="000F0ADD">
      <w:pPr>
        <w:jc w:val="center"/>
        <w:rPr>
          <w:rFonts w:ascii="Times New Roman" w:hAnsi="Times New Roman" w:cs="Times New Roman"/>
        </w:rPr>
      </w:pPr>
    </w:p>
    <w:p w:rsidR="000F0ADD" w:rsidRDefault="000F0ADD" w:rsidP="000F0AD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Nakon dobivanja Obavijesti o pozitivnoj suglasnosti Hrvatskog zavoda za zapošljavanje izabrana kandidatkinja će o istoj biti obaviještena, te će se nakon toga sa izabranom kandidatkinjom iz Članka 1. ove Odluke sklopit Ugovor o stručnom osposobljavanju za rad bez zasnivanja radnog odnosa i kandidatkinja</w:t>
      </w:r>
      <w:r>
        <w:rPr>
          <w:rFonts w:ascii="Times New Roman" w:hAnsi="Times New Roman" w:cs="Times New Roman"/>
        </w:rPr>
        <w:t xml:space="preserve"> Manuela </w:t>
      </w:r>
      <w:proofErr w:type="spellStart"/>
      <w:r>
        <w:rPr>
          <w:rFonts w:ascii="Times New Roman" w:hAnsi="Times New Roman" w:cs="Times New Roman"/>
        </w:rPr>
        <w:t>Kupanovac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 započet s obavljanjem stručnog osposobljavanja za rad bez zasnivanja radnog odnosa u Općini Podravska Moslavina.</w:t>
      </w:r>
    </w:p>
    <w:p w:rsidR="000F0ADD" w:rsidRDefault="000F0ADD" w:rsidP="000F0ADD">
      <w:pPr>
        <w:jc w:val="center"/>
        <w:rPr>
          <w:rFonts w:ascii="Times New Roman" w:hAnsi="Times New Roman" w:cs="Times New Roman"/>
          <w:b/>
          <w:bCs/>
        </w:rPr>
      </w:pPr>
    </w:p>
    <w:p w:rsidR="000F0ADD" w:rsidRDefault="000F0ADD" w:rsidP="000F0A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:rsidR="009744F4" w:rsidRDefault="009744F4" w:rsidP="000F0ADD">
      <w:pPr>
        <w:jc w:val="center"/>
        <w:rPr>
          <w:rFonts w:ascii="Times New Roman" w:hAnsi="Times New Roman" w:cs="Times New Roman"/>
        </w:rPr>
      </w:pPr>
    </w:p>
    <w:p w:rsidR="000F0ADD" w:rsidRDefault="000F0ADD" w:rsidP="000F0A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 Odluka stupa na snagu danom donošenja i objaviti će se na internet stranicama Općine Podravska Moslavina, </w:t>
      </w:r>
      <w:hyperlink r:id="rId6" w:history="1">
        <w:r>
          <w:rPr>
            <w:rStyle w:val="Hiperveza"/>
            <w:rFonts w:ascii="Times New Roman" w:eastAsia="Arial" w:hAnsi="Times New Roman" w:cs="Times New Roman"/>
            <w:color w:val="000000"/>
            <w:lang w:val="en-US"/>
          </w:rPr>
          <w:t>www.podravskamoslavina.hr</w:t>
        </w:r>
      </w:hyperlink>
      <w:r>
        <w:rPr>
          <w:rFonts w:ascii="Times New Roman" w:eastAsia="Arial" w:hAnsi="Times New Roman" w:cs="Times New Roman"/>
          <w:color w:val="000000"/>
          <w:lang w:val="en-US"/>
        </w:rPr>
        <w:t>.</w:t>
      </w:r>
    </w:p>
    <w:p w:rsidR="000F0ADD" w:rsidRDefault="000F0ADD" w:rsidP="000F0ADD">
      <w:pPr>
        <w:jc w:val="both"/>
        <w:rPr>
          <w:rFonts w:ascii="Times New Roman" w:hAnsi="Times New Roman" w:cs="Times New Roman"/>
        </w:rPr>
      </w:pPr>
    </w:p>
    <w:p w:rsidR="000F0ADD" w:rsidRDefault="000F0ADD" w:rsidP="00BC52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Obrazloženje</w:t>
      </w:r>
    </w:p>
    <w:p w:rsidR="000F0ADD" w:rsidRDefault="000F0ADD" w:rsidP="000F0ADD">
      <w:pPr>
        <w:jc w:val="both"/>
      </w:pPr>
      <w:r>
        <w:rPr>
          <w:rFonts w:ascii="Times New Roman" w:hAnsi="Times New Roman" w:cs="Times New Roman"/>
        </w:rPr>
        <w:t>Na temelju odredbi Zakona o poticanju zapošljavanja i na temelju suglasnosti Hrvatskog zavoda za zapošljavanje Općina Podravska Moslavina je raspisala Javni poziv za prijam na stručno osposobljavanje za rad bez zasnivanja radnog odnosa na vrijeme od jedne godine.</w:t>
      </w:r>
    </w:p>
    <w:p w:rsidR="000F0ADD" w:rsidRDefault="000F0ADD" w:rsidP="000F0ADD">
      <w:pPr>
        <w:jc w:val="both"/>
      </w:pPr>
    </w:p>
    <w:p w:rsidR="000F0ADD" w:rsidRDefault="000F0ADD" w:rsidP="000F0A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Formalnom uvjetu natječaja su zadovoljile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pristupile</w:t>
      </w:r>
      <w:r>
        <w:rPr>
          <w:rFonts w:ascii="Times New Roman" w:hAnsi="Times New Roman" w:cs="Times New Roman"/>
        </w:rPr>
        <w:t xml:space="preserve"> su </w:t>
      </w:r>
      <w:r>
        <w:rPr>
          <w:rFonts w:ascii="Times New Roman" w:hAnsi="Times New Roman" w:cs="Times New Roman"/>
        </w:rPr>
        <w:t xml:space="preserve"> pisanoj provjeri</w:t>
      </w:r>
      <w:r>
        <w:rPr>
          <w:rFonts w:ascii="Times New Roman" w:hAnsi="Times New Roman" w:cs="Times New Roman"/>
        </w:rPr>
        <w:t>:</w:t>
      </w:r>
    </w:p>
    <w:p w:rsidR="00BC5276" w:rsidRDefault="00BC5276" w:rsidP="00BC5276">
      <w:pPr>
        <w:pStyle w:val="Sadrajitablic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Manuela </w:t>
      </w:r>
      <w:proofErr w:type="spellStart"/>
      <w:r>
        <w:rPr>
          <w:rFonts w:ascii="Times New Roman" w:hAnsi="Times New Roman" w:cs="Times New Roman"/>
        </w:rPr>
        <w:t>Kupanovac</w:t>
      </w:r>
      <w:proofErr w:type="spellEnd"/>
      <w:r>
        <w:rPr>
          <w:rFonts w:ascii="Times New Roman" w:hAnsi="Times New Roman" w:cs="Times New Roman"/>
        </w:rPr>
        <w:t>,</w:t>
      </w:r>
      <w:r w:rsidRPr="00BC52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Jorgić</w:t>
      </w:r>
      <w:proofErr w:type="spellEnd"/>
      <w:r>
        <w:rPr>
          <w:rFonts w:ascii="Times New Roman" w:hAnsi="Times New Roman" w:cs="Times New Roman"/>
        </w:rPr>
        <w:t xml:space="preserve"> 29</w:t>
      </w:r>
      <w:r>
        <w:rPr>
          <w:rFonts w:ascii="Times New Roman" w:hAnsi="Times New Roman" w:cs="Times New Roman"/>
        </w:rPr>
        <w:t xml:space="preserve">, </w:t>
      </w:r>
      <w:r w:rsidRPr="00BC5276">
        <w:rPr>
          <w:rFonts w:ascii="Times New Roman" w:hAnsi="Times New Roman" w:cs="Times New Roman"/>
        </w:rPr>
        <w:t>31 530 Podravska Moslavina</w:t>
      </w:r>
    </w:p>
    <w:p w:rsidR="000F0ADD" w:rsidRPr="00BC5276" w:rsidRDefault="000F0ADD" w:rsidP="00BC5276">
      <w:pPr>
        <w:pStyle w:val="Sadrajitablice"/>
        <w:numPr>
          <w:ilvl w:val="0"/>
          <w:numId w:val="2"/>
        </w:numPr>
        <w:rPr>
          <w:rFonts w:ascii="Times New Roman" w:hAnsi="Times New Roman" w:cs="Times New Roman"/>
        </w:rPr>
      </w:pPr>
      <w:r w:rsidRPr="00BC5276">
        <w:rPr>
          <w:rFonts w:ascii="Times New Roman" w:hAnsi="Times New Roman" w:cs="Times New Roman"/>
        </w:rPr>
        <w:t>Ter</w:t>
      </w:r>
      <w:r w:rsidR="009744F4" w:rsidRPr="00BC5276">
        <w:rPr>
          <w:rFonts w:ascii="Times New Roman" w:hAnsi="Times New Roman" w:cs="Times New Roman"/>
        </w:rPr>
        <w:t>e</w:t>
      </w:r>
      <w:r w:rsidRPr="00BC5276">
        <w:rPr>
          <w:rFonts w:ascii="Times New Roman" w:hAnsi="Times New Roman" w:cs="Times New Roman"/>
        </w:rPr>
        <w:t>zija Živkovi</w:t>
      </w:r>
      <w:r w:rsidR="009744F4" w:rsidRPr="00BC5276">
        <w:rPr>
          <w:rFonts w:ascii="Times New Roman" w:hAnsi="Times New Roman" w:cs="Times New Roman"/>
        </w:rPr>
        <w:t>ć</w:t>
      </w:r>
      <w:r w:rsidR="00BC5276">
        <w:rPr>
          <w:rFonts w:ascii="Times New Roman" w:hAnsi="Times New Roman" w:cs="Times New Roman"/>
        </w:rPr>
        <w:t>,</w:t>
      </w:r>
      <w:r w:rsidR="00BC5276" w:rsidRPr="00BC5276">
        <w:rPr>
          <w:rFonts w:ascii="Times New Roman" w:hAnsi="Times New Roman" w:cs="Times New Roman"/>
        </w:rPr>
        <w:t xml:space="preserve"> </w:t>
      </w:r>
      <w:r w:rsidR="00BC5276" w:rsidRPr="00BC5276">
        <w:rPr>
          <w:rFonts w:ascii="Times New Roman" w:hAnsi="Times New Roman" w:cs="Times New Roman"/>
        </w:rPr>
        <w:t>J.J. Strossmayera 112</w:t>
      </w:r>
      <w:r w:rsidR="00BC5276">
        <w:rPr>
          <w:rFonts w:ascii="Times New Roman" w:hAnsi="Times New Roman" w:cs="Times New Roman"/>
        </w:rPr>
        <w:t xml:space="preserve">, </w:t>
      </w:r>
      <w:r w:rsidR="00BC5276" w:rsidRPr="00BC5276">
        <w:rPr>
          <w:rFonts w:ascii="Times New Roman" w:hAnsi="Times New Roman" w:cs="Times New Roman"/>
        </w:rPr>
        <w:t>31 530 Podravska Moslavina</w:t>
      </w:r>
    </w:p>
    <w:p w:rsidR="000F0ADD" w:rsidRDefault="000F0ADD" w:rsidP="000F0ADD">
      <w:pPr>
        <w:jc w:val="both"/>
      </w:pPr>
    </w:p>
    <w:p w:rsidR="000F0ADD" w:rsidRDefault="000F0ADD" w:rsidP="000F0AD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pisanoj provjeri i Intervju su pristupili slijedeći kandidati:</w:t>
      </w:r>
    </w:p>
    <w:p w:rsidR="000F0ADD" w:rsidRDefault="000F0ADD" w:rsidP="000F0ADD">
      <w:pPr>
        <w:rPr>
          <w:rFonts w:ascii="Times New Roman" w:hAnsi="Times New Roman" w:cs="Times New Roman"/>
          <w:color w:val="000000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3119"/>
        <w:gridCol w:w="1984"/>
        <w:gridCol w:w="2126"/>
        <w:gridCol w:w="1209"/>
      </w:tblGrid>
      <w:tr w:rsidR="000F0ADD" w:rsidTr="00044AD4">
        <w:tc>
          <w:tcPr>
            <w:tcW w:w="12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Redni br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oj</w:t>
            </w:r>
          </w:p>
        </w:tc>
        <w:tc>
          <w:tcPr>
            <w:tcW w:w="31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</w:p>
          <w:p w:rsidR="000F0ADD" w:rsidRDefault="000F0ADD" w:rsidP="00701BAE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Mjesto stanovanja</w:t>
            </w:r>
          </w:p>
        </w:tc>
        <w:tc>
          <w:tcPr>
            <w:tcW w:w="41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2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</w:tr>
      <w:tr w:rsidR="000F0ADD" w:rsidTr="00044AD4">
        <w:tc>
          <w:tcPr>
            <w:tcW w:w="12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  <w:snapToGrid w:val="0"/>
              <w:jc w:val="center"/>
            </w:pPr>
          </w:p>
        </w:tc>
        <w:tc>
          <w:tcPr>
            <w:tcW w:w="31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Pismena provjera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Intervju</w:t>
            </w:r>
          </w:p>
        </w:tc>
        <w:tc>
          <w:tcPr>
            <w:tcW w:w="12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  <w:snapToGrid w:val="0"/>
            </w:pPr>
          </w:p>
        </w:tc>
      </w:tr>
      <w:tr w:rsidR="000F0ADD" w:rsidTr="00044AD4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0F0ADD">
            <w:pPr>
              <w:pStyle w:val="Sadrajitablice"/>
              <w:numPr>
                <w:ilvl w:val="0"/>
                <w:numId w:val="1"/>
              </w:numPr>
              <w:snapToGrid w:val="0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BC5276" w:rsidP="00701BAE">
            <w:pPr>
              <w:pStyle w:val="Sadrajitablic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Manuela </w:t>
            </w:r>
            <w:proofErr w:type="spellStart"/>
            <w:r>
              <w:rPr>
                <w:rFonts w:ascii="Times New Roman" w:hAnsi="Times New Roman" w:cs="Times New Roman"/>
              </w:rPr>
              <w:t>Kupanovac</w:t>
            </w:r>
            <w:proofErr w:type="spellEnd"/>
          </w:p>
          <w:p w:rsidR="000F0ADD" w:rsidRDefault="000F0ADD" w:rsidP="00701BAE">
            <w:pPr>
              <w:pStyle w:val="Sadrajitablic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Jorgić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C5276">
              <w:rPr>
                <w:rFonts w:ascii="Times New Roman" w:hAnsi="Times New Roman" w:cs="Times New Roman"/>
              </w:rPr>
              <w:t>29</w:t>
            </w:r>
          </w:p>
          <w:p w:rsidR="000F0ADD" w:rsidRDefault="000F0ADD" w:rsidP="00701BAE">
            <w:pPr>
              <w:pStyle w:val="Sadrajitablice"/>
            </w:pPr>
            <w:r>
              <w:rPr>
                <w:rFonts w:ascii="Times New Roman" w:hAnsi="Times New Roman" w:cs="Times New Roman"/>
              </w:rPr>
              <w:t>31 530 Podravska Moslavina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</w:pPr>
            <w:r>
              <w:rPr>
                <w:rFonts w:ascii="Times New Roman" w:hAnsi="Times New Roman" w:cs="Times New Roman"/>
              </w:rPr>
              <w:t>8/10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F0ADD" w:rsidTr="00044AD4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0F0ADD">
            <w:pPr>
              <w:pStyle w:val="Sadrajitablice"/>
              <w:numPr>
                <w:ilvl w:val="0"/>
                <w:numId w:val="1"/>
              </w:numPr>
              <w:snapToGrid w:val="0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9744F4" w:rsidP="00701BAE">
            <w:pPr>
              <w:pStyle w:val="Sadrajitablic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Terezija Živković</w:t>
            </w:r>
          </w:p>
          <w:p w:rsidR="00BC5276" w:rsidRDefault="00BC5276" w:rsidP="00701BAE">
            <w:pPr>
              <w:pStyle w:val="Sadrajitablic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J.J. Strossmayera 112</w:t>
            </w:r>
          </w:p>
          <w:p w:rsidR="000F0ADD" w:rsidRDefault="000F0ADD" w:rsidP="00701BAE">
            <w:pPr>
              <w:pStyle w:val="Sadrajitablice"/>
            </w:pPr>
            <w:r>
              <w:rPr>
                <w:rFonts w:ascii="Times New Roman" w:hAnsi="Times New Roman" w:cs="Times New Roman"/>
              </w:rPr>
              <w:t>31 530 Podravska Moslavina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</w:pPr>
            <w:r>
              <w:rPr>
                <w:rFonts w:ascii="Times New Roman" w:hAnsi="Times New Roman" w:cs="Times New Roman"/>
              </w:rPr>
              <w:t>6/10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</w:pPr>
            <w:r>
              <w:rPr>
                <w:rFonts w:ascii="Times New Roman" w:hAnsi="Times New Roman" w:cs="Times New Roman"/>
              </w:rPr>
              <w:t>4/10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ADD" w:rsidRDefault="000F0ADD" w:rsidP="00701BAE">
            <w:pPr>
              <w:pStyle w:val="Sadrajitablice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F0ADD" w:rsidRDefault="000F0ADD" w:rsidP="000F0AD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0F0ADD" w:rsidRDefault="000F0ADD" w:rsidP="000F0AD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Između prijavljenih kandidata, te nakon obavljenog testiranja i intervju utvrđeno je da odabrana kandidatkinja </w:t>
      </w:r>
      <w:r>
        <w:rPr>
          <w:rFonts w:ascii="Times New Roman" w:hAnsi="Times New Roman" w:cs="Times New Roman"/>
          <w:color w:val="000000"/>
        </w:rPr>
        <w:t xml:space="preserve">Manuela </w:t>
      </w:r>
      <w:proofErr w:type="spellStart"/>
      <w:r>
        <w:rPr>
          <w:rFonts w:ascii="Times New Roman" w:hAnsi="Times New Roman" w:cs="Times New Roman"/>
          <w:color w:val="000000"/>
        </w:rPr>
        <w:t>Kupanovac</w:t>
      </w:r>
      <w:proofErr w:type="spellEnd"/>
      <w:r>
        <w:rPr>
          <w:rFonts w:ascii="Times New Roman" w:hAnsi="Times New Roman" w:cs="Times New Roman"/>
          <w:color w:val="000000"/>
        </w:rPr>
        <w:t xml:space="preserve"> udovoljava formalnim uvjetima natječaja i nema zapreka za njezino zapošljavanje, te je stoga odabrana.</w:t>
      </w:r>
    </w:p>
    <w:p w:rsidR="000F0ADD" w:rsidRDefault="000F0ADD" w:rsidP="000F0A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 izostane pozitivna ocjena Hrvatskog zavoda za zapošljavanje ugovor o stručnom osposobljavanju za rad bez zasnivanja radnog odnosa na vrijeme od jedne godine neće se zaključivati i cijeli će se javni poziv za prijam na stručno osposobljavanje za rad bez zasnivanja radnog odnosa na vrijeme od jedne godine kao i Odluka o odabiru kandidata za stručno osposobljavanje za rad bez zasnivanja radnog odnosa poništiti.</w:t>
      </w:r>
    </w:p>
    <w:p w:rsidR="000F0ADD" w:rsidRDefault="000F0ADD" w:rsidP="000F0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</w:t>
      </w:r>
    </w:p>
    <w:p w:rsidR="000F0ADD" w:rsidRDefault="000F0ADD" w:rsidP="000F0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Zdravko </w:t>
      </w:r>
      <w:proofErr w:type="spellStart"/>
      <w:r>
        <w:rPr>
          <w:rFonts w:ascii="Times New Roman" w:hAnsi="Times New Roman" w:cs="Times New Roman"/>
        </w:rPr>
        <w:t>Šimara</w:t>
      </w:r>
      <w:proofErr w:type="spellEnd"/>
    </w:p>
    <w:p w:rsidR="000F0ADD" w:rsidRDefault="000F0ADD" w:rsidP="000F0ADD">
      <w:pPr>
        <w:rPr>
          <w:rFonts w:ascii="Times New Roman" w:hAnsi="Times New Roman" w:cs="Times New Roman"/>
        </w:rPr>
      </w:pPr>
    </w:p>
    <w:p w:rsidR="000F0ADD" w:rsidRDefault="000F0ADD" w:rsidP="000F0ADD">
      <w:pPr>
        <w:rPr>
          <w:rFonts w:ascii="Times New Roman" w:hAnsi="Times New Roman" w:cs="Times New Roman"/>
        </w:rPr>
      </w:pPr>
    </w:p>
    <w:p w:rsidR="000F0ADD" w:rsidRDefault="000F0ADD" w:rsidP="000F0ADD">
      <w:pPr>
        <w:rPr>
          <w:rFonts w:ascii="Times New Roman" w:hAnsi="Times New Roman" w:cs="Times New Roman"/>
        </w:rPr>
      </w:pPr>
    </w:p>
    <w:p w:rsidR="000F0ADD" w:rsidRDefault="000F0ADD" w:rsidP="000F0AD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DOSTAVITI:</w:t>
      </w:r>
    </w:p>
    <w:p w:rsidR="000F0ADD" w:rsidRDefault="000F0ADD" w:rsidP="000F0AD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Hrvatski zavod za zapošljavanje, Ulica kneza Trpimira 2, 31 000 Osijek</w:t>
      </w:r>
    </w:p>
    <w:p w:rsidR="00BC5276" w:rsidRDefault="000F0ADD" w:rsidP="00BC5276">
      <w:pPr>
        <w:pStyle w:val="Sadrajitablic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="00BC5276" w:rsidRPr="00BC5276">
        <w:rPr>
          <w:rFonts w:ascii="Times New Roman" w:hAnsi="Times New Roman" w:cs="Times New Roman"/>
        </w:rPr>
        <w:t xml:space="preserve"> </w:t>
      </w:r>
      <w:r w:rsidR="00BC5276">
        <w:rPr>
          <w:rFonts w:ascii="Times New Roman" w:hAnsi="Times New Roman" w:cs="Times New Roman"/>
        </w:rPr>
        <w:t xml:space="preserve">Manuela </w:t>
      </w:r>
      <w:proofErr w:type="spellStart"/>
      <w:r w:rsidR="00BC5276">
        <w:rPr>
          <w:rFonts w:ascii="Times New Roman" w:hAnsi="Times New Roman" w:cs="Times New Roman"/>
        </w:rPr>
        <w:t>Kupanovac</w:t>
      </w:r>
      <w:proofErr w:type="spellEnd"/>
      <w:r w:rsidR="00BC5276">
        <w:rPr>
          <w:rFonts w:ascii="Times New Roman" w:hAnsi="Times New Roman" w:cs="Times New Roman"/>
        </w:rPr>
        <w:t>,</w:t>
      </w:r>
      <w:r w:rsidR="00BC5276" w:rsidRPr="00BC5276">
        <w:rPr>
          <w:rFonts w:ascii="Times New Roman" w:hAnsi="Times New Roman" w:cs="Times New Roman"/>
        </w:rPr>
        <w:t xml:space="preserve"> </w:t>
      </w:r>
      <w:proofErr w:type="spellStart"/>
      <w:r w:rsidR="00BC5276">
        <w:rPr>
          <w:rFonts w:ascii="Times New Roman" w:hAnsi="Times New Roman" w:cs="Times New Roman"/>
        </w:rPr>
        <w:t>Jorgić</w:t>
      </w:r>
      <w:proofErr w:type="spellEnd"/>
      <w:r w:rsidR="00BC5276">
        <w:rPr>
          <w:rFonts w:ascii="Times New Roman" w:hAnsi="Times New Roman" w:cs="Times New Roman"/>
        </w:rPr>
        <w:t xml:space="preserve"> 29, </w:t>
      </w:r>
      <w:r w:rsidR="00BC5276" w:rsidRPr="00BC5276">
        <w:rPr>
          <w:rFonts w:ascii="Times New Roman" w:hAnsi="Times New Roman" w:cs="Times New Roman"/>
        </w:rPr>
        <w:t>31 530 Podravska Moslavina</w:t>
      </w:r>
    </w:p>
    <w:p w:rsidR="00BC5276" w:rsidRPr="00BC5276" w:rsidRDefault="00BC5276" w:rsidP="00BC5276">
      <w:pPr>
        <w:pStyle w:val="Sadrajitabli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C5276">
        <w:rPr>
          <w:rFonts w:ascii="Times New Roman" w:hAnsi="Times New Roman" w:cs="Times New Roman"/>
        </w:rPr>
        <w:t>Terezija Živković</w:t>
      </w:r>
      <w:r>
        <w:rPr>
          <w:rFonts w:ascii="Times New Roman" w:hAnsi="Times New Roman" w:cs="Times New Roman"/>
        </w:rPr>
        <w:t>,</w:t>
      </w:r>
      <w:r w:rsidRPr="00BC5276">
        <w:rPr>
          <w:rFonts w:ascii="Times New Roman" w:hAnsi="Times New Roman" w:cs="Times New Roman"/>
        </w:rPr>
        <w:t xml:space="preserve"> J.J. Strossmayera 112</w:t>
      </w:r>
      <w:r>
        <w:rPr>
          <w:rFonts w:ascii="Times New Roman" w:hAnsi="Times New Roman" w:cs="Times New Roman"/>
        </w:rPr>
        <w:t xml:space="preserve">, </w:t>
      </w:r>
      <w:r w:rsidRPr="00BC5276">
        <w:rPr>
          <w:rFonts w:ascii="Times New Roman" w:hAnsi="Times New Roman" w:cs="Times New Roman"/>
        </w:rPr>
        <w:t>31 530 Podravska Moslavina</w:t>
      </w:r>
    </w:p>
    <w:p w:rsidR="000F0ADD" w:rsidRDefault="000F0ADD" w:rsidP="000F0A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. </w:t>
      </w:r>
      <w:r w:rsidR="00BC5276">
        <w:rPr>
          <w:rFonts w:ascii="Times New Roman" w:hAnsi="Times New Roman" w:cs="Times New Roman"/>
          <w:color w:val="000000"/>
        </w:rPr>
        <w:t>Pismohrana</w:t>
      </w:r>
    </w:p>
    <w:p w:rsidR="000F0ADD" w:rsidRDefault="000F0ADD" w:rsidP="000F0ADD">
      <w:pPr>
        <w:rPr>
          <w:rFonts w:ascii="Times New Roman" w:hAnsi="Times New Roman" w:cs="Times New Roman"/>
        </w:rPr>
      </w:pPr>
    </w:p>
    <w:p w:rsidR="000F0ADD" w:rsidRDefault="000F0ADD"/>
    <w:sectPr w:rsidR="000F0ADD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4B1F2A"/>
    <w:multiLevelType w:val="hybridMultilevel"/>
    <w:tmpl w:val="7DB29ED0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0612"/>
    <w:multiLevelType w:val="hybridMultilevel"/>
    <w:tmpl w:val="77AEEEFC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2F6"/>
    <w:multiLevelType w:val="hybridMultilevel"/>
    <w:tmpl w:val="7DB29ED0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DD"/>
    <w:rsid w:val="00044AD4"/>
    <w:rsid w:val="000F0ADD"/>
    <w:rsid w:val="005A55B3"/>
    <w:rsid w:val="009744F4"/>
    <w:rsid w:val="00AF5276"/>
    <w:rsid w:val="00B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10A"/>
  <w15:chartTrackingRefBased/>
  <w15:docId w15:val="{DBD0E4AC-A8DB-4D3D-B011-5719F01B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AD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F0ADD"/>
    <w:rPr>
      <w:color w:val="000080"/>
      <w:u w:val="single"/>
      <w:lang/>
    </w:rPr>
  </w:style>
  <w:style w:type="paragraph" w:customStyle="1" w:styleId="Pa4">
    <w:name w:val="Pa4"/>
    <w:basedOn w:val="Normal"/>
    <w:next w:val="Normal"/>
    <w:rsid w:val="000F0ADD"/>
    <w:pPr>
      <w:autoSpaceDE w:val="0"/>
      <w:spacing w:line="201" w:lineRule="atLeast"/>
    </w:pPr>
  </w:style>
  <w:style w:type="paragraph" w:customStyle="1" w:styleId="Sadrajitablice">
    <w:name w:val="Sadržaji tablice"/>
    <w:basedOn w:val="Normal"/>
    <w:rsid w:val="000F0ADD"/>
    <w:pPr>
      <w:suppressLineNumbers/>
    </w:pPr>
  </w:style>
  <w:style w:type="paragraph" w:styleId="Odlomakpopisa">
    <w:name w:val="List Paragraph"/>
    <w:basedOn w:val="Normal"/>
    <w:uiPriority w:val="34"/>
    <w:qFormat/>
    <w:rsid w:val="000F0AD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3</cp:revision>
  <dcterms:created xsi:type="dcterms:W3CDTF">2019-01-03T10:42:00Z</dcterms:created>
  <dcterms:modified xsi:type="dcterms:W3CDTF">2019-01-03T12:06:00Z</dcterms:modified>
</cp:coreProperties>
</file>