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01" w:rsidRPr="00223DDE" w:rsidRDefault="00E20901" w:rsidP="00E20901">
      <w:pPr>
        <w:spacing w:after="0" w:line="240" w:lineRule="auto"/>
        <w:ind w:right="5588"/>
        <w:jc w:val="center"/>
        <w:rPr>
          <w:rFonts w:ascii="Arial" w:eastAsia="Times New Roman" w:hAnsi="Arial" w:cs="Arial"/>
          <w:i/>
          <w:sz w:val="20"/>
          <w:szCs w:val="20"/>
        </w:rPr>
      </w:pPr>
      <w:bookmarkStart w:id="0" w:name="_Hlk3459393"/>
    </w:p>
    <w:p w:rsidR="00CC5886" w:rsidRPr="009A1FE4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588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-252730</wp:posOffset>
            </wp:positionV>
            <wp:extent cx="734060" cy="880745"/>
            <wp:effectExtent l="19050" t="0" r="8890" b="0"/>
            <wp:wrapTopAndBottom/>
            <wp:docPr id="1" name="Picture 1" descr="grbr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58D">
        <w:rPr>
          <w:rFonts w:ascii="Calibri" w:eastAsia="Calibri" w:hAnsi="Calibri" w:cs="Times New Roman"/>
          <w:lang w:eastAsia="en-US"/>
        </w:rPr>
        <w:t xml:space="preserve"> </w:t>
      </w:r>
      <w:r w:rsidRPr="00CC5886">
        <w:rPr>
          <w:rFonts w:ascii="Calibri" w:eastAsia="Calibri" w:hAnsi="Calibri" w:cs="Times New Roman"/>
          <w:lang w:eastAsia="en-US"/>
        </w:rPr>
        <w:br/>
        <w:t xml:space="preserve">            </w:t>
      </w:r>
      <w:r w:rsidR="0004058D">
        <w:rPr>
          <w:rFonts w:ascii="Calibri" w:eastAsia="Calibri" w:hAnsi="Calibri" w:cs="Times New Roman"/>
          <w:lang w:eastAsia="en-US"/>
        </w:rPr>
        <w:t xml:space="preserve">   </w:t>
      </w:r>
      <w:r w:rsidRPr="00CC5886">
        <w:rPr>
          <w:rFonts w:ascii="Calibri" w:eastAsia="Calibri" w:hAnsi="Calibri" w:cs="Times New Roman"/>
          <w:lang w:eastAsia="en-US"/>
        </w:rPr>
        <w:t xml:space="preserve">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REPUBLIKA HRVATSKA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 </w:t>
      </w:r>
      <w:r w:rsidR="000405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>OSJEČKO-BARANJSKA ŽUPANIJA</w:t>
      </w:r>
    </w:p>
    <w:p w:rsidR="00CC5886" w:rsidRPr="009A1FE4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OPĆINA </w:t>
      </w:r>
      <w:r w:rsidR="0004058D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</w:p>
    <w:p w:rsidR="00CC5886" w:rsidRPr="009A1FE4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0405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>OPĆINSKI  NAČELNIK</w:t>
      </w:r>
    </w:p>
    <w:p w:rsidR="00E20901" w:rsidRPr="009A1FE4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901" w:rsidRPr="009A1FE4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DDE" w:rsidRPr="00262B19" w:rsidRDefault="00BF011E" w:rsidP="00223DDE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KLASA: </w:t>
      </w:r>
      <w:r w:rsidR="00262B19" w:rsidRPr="00262B19">
        <w:rPr>
          <w:rFonts w:ascii="Times New Roman" w:hAnsi="Times New Roman" w:cs="Times New Roman"/>
          <w:color w:val="000000" w:themeColor="text1"/>
          <w:sz w:val="24"/>
          <w:szCs w:val="24"/>
        </w:rPr>
        <w:t>620-01/1</w:t>
      </w:r>
      <w:r w:rsidR="00C45E3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31563" w:rsidRPr="00262B19">
        <w:rPr>
          <w:rFonts w:ascii="Times New Roman" w:hAnsi="Times New Roman" w:cs="Times New Roman"/>
          <w:color w:val="000000" w:themeColor="text1"/>
          <w:sz w:val="24"/>
          <w:szCs w:val="24"/>
        </w:rPr>
        <w:t>-01/1</w:t>
      </w:r>
    </w:p>
    <w:p w:rsidR="00BF011E" w:rsidRPr="00262B19" w:rsidRDefault="00BF011E" w:rsidP="00223DDE">
      <w:pPr>
        <w:pStyle w:val="Bezproreda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URBROJ: 21</w:t>
      </w:r>
      <w:r w:rsidR="00E34A16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15</w:t>
      </w:r>
      <w:r w:rsidR="00E20901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/0</w:t>
      </w:r>
      <w:r w:rsidR="0004058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-0</w:t>
      </w:r>
      <w:r w:rsidR="00E34A16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34A16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</w:t>
      </w:r>
      <w:r w:rsidR="00C45E3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</w:t>
      </w:r>
      <w:r w:rsidR="00262B19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20901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</w:t>
      </w:r>
    </w:p>
    <w:p w:rsidR="00BF011E" w:rsidRPr="00262B19" w:rsidRDefault="0004058D" w:rsidP="00223DDE">
      <w:pPr>
        <w:pStyle w:val="Bezproreda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Podravska Moslavina</w:t>
      </w:r>
      <w:r w:rsidR="00E34A16" w:rsidRPr="00262B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</w:t>
      </w:r>
      <w:r w:rsidR="007E63E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C45E36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5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siječnja</w:t>
      </w:r>
      <w:r w:rsidR="00C45E36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C45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C45E36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</w:t>
      </w:r>
    </w:p>
    <w:p w:rsidR="00BF011E" w:rsidRPr="009A1FE4" w:rsidRDefault="00BF011E" w:rsidP="00223DDE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665369" w:rsidRPr="0065042C" w:rsidRDefault="00BF011E" w:rsidP="006653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Na temelju članka 48. Zakona o lokalnoj i područnoj (regionalnoj)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samoupravi (Narodne novine, broj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33/01,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60/01,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129/05,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>/07,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>125/08,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>36/09,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>150/11,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 xml:space="preserve">144/12,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19/13 - pročišćeni tekst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 xml:space="preserve"> i 137/15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 i 123/17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>članka 9. Odluke o utvrđivanju kriterija, mjerila i postupaka za obavljanje financiranja udruga iz proračuna Općine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 xml:space="preserve">Podravska Moslavina 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(„Službeni glasnik 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broj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>/1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7</w:t>
      </w:r>
      <w:r w:rsidR="00AE29C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9</w:t>
      </w:r>
      <w:r w:rsidR="00AE29CB">
        <w:rPr>
          <w:rFonts w:ascii="Times New Roman" w:eastAsia="Times New Roman" w:hAnsi="Times New Roman" w:cs="Times New Roman"/>
          <w:sz w:val="24"/>
          <w:szCs w:val="24"/>
        </w:rPr>
        <w:t>/1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Zakona o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udrugama (Narodne novine, broj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74/14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 i 70/17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), te sukladno odredbama Uredbe o kriterijima, mjerilima i postupcima financiranja i ugovaranja programa i projekata od interesa za opće dobro koje prov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>ode udruge (Narodne novine, broj</w:t>
      </w:r>
      <w:r w:rsidR="003F6252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26/15</w:t>
      </w:r>
      <w:r w:rsidR="00C45E3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6653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 javnih potreba u </w:t>
      </w:r>
      <w:r w:rsidR="00C06748">
        <w:rPr>
          <w:rFonts w:ascii="Times New Roman" w:eastAsia="Times New Roman" w:hAnsi="Times New Roman" w:cs="Times New Roman"/>
          <w:sz w:val="24"/>
          <w:szCs w:val="24"/>
        </w:rPr>
        <w:t>š</w:t>
      </w:r>
      <w:r w:rsidR="00665369">
        <w:rPr>
          <w:rFonts w:ascii="Times New Roman" w:eastAsia="Times New Roman" w:hAnsi="Times New Roman" w:cs="Times New Roman"/>
          <w:sz w:val="24"/>
          <w:szCs w:val="24"/>
        </w:rPr>
        <w:t>portu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369">
        <w:rPr>
          <w:rFonts w:ascii="Times New Roman" w:eastAsia="Times New Roman" w:hAnsi="Times New Roman" w:cs="Times New Roman"/>
          <w:sz w:val="24"/>
          <w:szCs w:val="24"/>
        </w:rPr>
        <w:t xml:space="preserve">na područnu 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 u 201</w:t>
      </w:r>
      <w:r w:rsidR="00665369">
        <w:rPr>
          <w:rFonts w:ascii="Times New Roman" w:eastAsia="Times New Roman" w:hAnsi="Times New Roman" w:cs="Times New Roman"/>
          <w:sz w:val="24"/>
          <w:szCs w:val="24"/>
        </w:rPr>
        <w:t>9.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 godini </w:t>
      </w:r>
      <w:r w:rsidR="00665369" w:rsidRPr="00CC58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(„Služb</w:t>
      </w:r>
      <w:r w:rsidR="006653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eni glasnik Općine </w:t>
      </w:r>
      <w:r w:rsidR="000405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Podravska Moslavina</w:t>
      </w:r>
      <w:r w:rsidR="006653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“ broj </w:t>
      </w:r>
      <w:r w:rsidR="000405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</w:t>
      </w:r>
      <w:r w:rsidR="00665369" w:rsidRPr="00CC58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/1</w:t>
      </w:r>
      <w:r w:rsidR="006653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</w:t>
      </w:r>
      <w:r w:rsidR="00665369" w:rsidRPr="00CC58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.)</w:t>
      </w:r>
      <w:r w:rsidR="006653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i </w:t>
      </w:r>
      <w:r w:rsidR="00665369" w:rsidRPr="0065042C">
        <w:rPr>
          <w:rFonts w:ascii="Times New Roman" w:hAnsi="Times New Roman" w:cs="Times New Roman"/>
          <w:sz w:val="24"/>
          <w:szCs w:val="24"/>
        </w:rPr>
        <w:t>G</w:t>
      </w:r>
      <w:r w:rsidR="00665369">
        <w:rPr>
          <w:rFonts w:ascii="Times New Roman" w:hAnsi="Times New Roman" w:cs="Times New Roman"/>
          <w:sz w:val="24"/>
          <w:szCs w:val="24"/>
        </w:rPr>
        <w:t>odišnjeg</w:t>
      </w:r>
      <w:r w:rsidR="00665369" w:rsidRPr="0065042C">
        <w:rPr>
          <w:rFonts w:ascii="Times New Roman" w:hAnsi="Times New Roman" w:cs="Times New Roman"/>
          <w:sz w:val="24"/>
          <w:szCs w:val="24"/>
        </w:rPr>
        <w:t xml:space="preserve"> plan</w:t>
      </w:r>
      <w:r w:rsidR="00665369">
        <w:rPr>
          <w:rFonts w:ascii="Times New Roman" w:hAnsi="Times New Roman" w:cs="Times New Roman"/>
          <w:sz w:val="24"/>
          <w:szCs w:val="24"/>
        </w:rPr>
        <w:t xml:space="preserve">a </w:t>
      </w:r>
      <w:r w:rsidR="00665369" w:rsidRPr="0065042C">
        <w:rPr>
          <w:rFonts w:ascii="Times New Roman" w:hAnsi="Times New Roman" w:cs="Times New Roman"/>
          <w:sz w:val="24"/>
          <w:szCs w:val="24"/>
        </w:rPr>
        <w:t>raspisivanja javnih natječaja i javnih poziva za</w:t>
      </w:r>
      <w:r w:rsidR="00665369">
        <w:rPr>
          <w:rFonts w:ascii="Times New Roman" w:hAnsi="Times New Roman" w:cs="Times New Roman"/>
          <w:sz w:val="24"/>
          <w:szCs w:val="24"/>
        </w:rPr>
        <w:t xml:space="preserve"> </w:t>
      </w:r>
      <w:r w:rsidR="00665369" w:rsidRPr="0065042C">
        <w:rPr>
          <w:rFonts w:ascii="Times New Roman" w:hAnsi="Times New Roman" w:cs="Times New Roman"/>
          <w:sz w:val="24"/>
          <w:szCs w:val="24"/>
        </w:rPr>
        <w:t xml:space="preserve">financiranje udruga iz Proračuna Općine </w:t>
      </w:r>
      <w:r w:rsidR="0004058D">
        <w:rPr>
          <w:rFonts w:ascii="Times New Roman" w:hAnsi="Times New Roman" w:cs="Times New Roman"/>
          <w:sz w:val="24"/>
          <w:szCs w:val="24"/>
        </w:rPr>
        <w:t>Podravska Moslavina</w:t>
      </w:r>
      <w:r w:rsidR="00665369" w:rsidRPr="0065042C">
        <w:rPr>
          <w:rFonts w:ascii="Times New Roman" w:hAnsi="Times New Roman" w:cs="Times New Roman"/>
          <w:sz w:val="24"/>
          <w:szCs w:val="24"/>
        </w:rPr>
        <w:t xml:space="preserve"> u 2019. Godini</w:t>
      </w:r>
      <w:r w:rsidR="00665369">
        <w:rPr>
          <w:rFonts w:ascii="Times New Roman" w:hAnsi="Times New Roman" w:cs="Times New Roman"/>
          <w:sz w:val="24"/>
          <w:szCs w:val="24"/>
        </w:rPr>
        <w:t xml:space="preserve"> („</w:t>
      </w:r>
      <w:r w:rsidR="0004058D">
        <w:rPr>
          <w:rFonts w:ascii="Times New Roman" w:hAnsi="Times New Roman" w:cs="Times New Roman"/>
          <w:sz w:val="24"/>
          <w:szCs w:val="24"/>
        </w:rPr>
        <w:t>S</w:t>
      </w:r>
      <w:r w:rsidR="00665369">
        <w:rPr>
          <w:rFonts w:ascii="Times New Roman" w:hAnsi="Times New Roman" w:cs="Times New Roman"/>
          <w:sz w:val="24"/>
          <w:szCs w:val="24"/>
        </w:rPr>
        <w:t>lužbeni glasnik Općine</w:t>
      </w:r>
      <w:r w:rsidR="0004058D">
        <w:rPr>
          <w:rFonts w:ascii="Times New Roman" w:hAnsi="Times New Roman" w:cs="Times New Roman"/>
          <w:sz w:val="24"/>
          <w:szCs w:val="24"/>
        </w:rPr>
        <w:t xml:space="preserve"> Podravska Moslavina</w:t>
      </w:r>
      <w:r w:rsidR="00665369">
        <w:rPr>
          <w:rFonts w:ascii="Times New Roman" w:hAnsi="Times New Roman" w:cs="Times New Roman"/>
          <w:sz w:val="24"/>
          <w:szCs w:val="24"/>
        </w:rPr>
        <w:t>“ br. 1/1</w:t>
      </w:r>
      <w:r w:rsidR="0004058D">
        <w:rPr>
          <w:rFonts w:ascii="Times New Roman" w:hAnsi="Times New Roman" w:cs="Times New Roman"/>
          <w:sz w:val="24"/>
          <w:szCs w:val="24"/>
        </w:rPr>
        <w:t>9</w:t>
      </w:r>
      <w:r w:rsidR="00665369">
        <w:rPr>
          <w:rFonts w:ascii="Times New Roman" w:hAnsi="Times New Roman" w:cs="Times New Roman"/>
          <w:sz w:val="24"/>
          <w:szCs w:val="24"/>
        </w:rPr>
        <w:t>)</w:t>
      </w:r>
      <w:r w:rsidR="00665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Općinski načelnik 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5369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0405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31</w:t>
      </w:r>
      <w:r w:rsidR="00665369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6653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siječnja</w:t>
      </w:r>
      <w:r w:rsidR="00665369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6653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665369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godine, donosi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886" w:rsidRPr="005134D7" w:rsidRDefault="00CC5886" w:rsidP="00CC5886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BF011E" w:rsidRPr="00C45E36" w:rsidRDefault="00BF011E" w:rsidP="00C45E36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ODLUKU</w:t>
      </w:r>
    </w:p>
    <w:p w:rsidR="00CA2921" w:rsidRPr="00C45E36" w:rsidRDefault="00BF011E" w:rsidP="00C4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o </w:t>
      </w:r>
      <w:r w:rsidR="00590840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raspisivanju i provedbi javnog natječaja</w:t>
      </w:r>
      <w:r w:rsidR="00CA2921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za predlaganje programa/</w:t>
      </w:r>
      <w:r w:rsidR="00590840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projekata</w:t>
      </w:r>
      <w:r w:rsidR="00CA2921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90840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udruga</w:t>
      </w:r>
    </w:p>
    <w:p w:rsidR="00C45E36" w:rsidRDefault="00590840" w:rsidP="00C4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iz Programa javnih potreba u </w:t>
      </w:r>
      <w:r w:rsidR="00C06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š</w:t>
      </w:r>
      <w:r w:rsidR="00665369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portu</w:t>
      </w:r>
      <w:r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F011E" w:rsidRDefault="00A549C5" w:rsidP="00C4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na području Općine </w:t>
      </w:r>
      <w:r w:rsidR="00040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Podravska Moslavina</w:t>
      </w:r>
      <w:r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90840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 201</w:t>
      </w:r>
      <w:r w:rsidR="00665369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590840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</w:t>
      </w:r>
      <w:r w:rsidR="00590840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odini</w:t>
      </w:r>
    </w:p>
    <w:p w:rsidR="00C45E36" w:rsidRPr="00C45E36" w:rsidRDefault="00C45E36" w:rsidP="00C4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0840" w:rsidRPr="005134D7" w:rsidRDefault="00590840" w:rsidP="009A1F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BF011E" w:rsidRPr="005134D7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4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</w:t>
      </w:r>
    </w:p>
    <w:p w:rsidR="00BF011E" w:rsidRDefault="00BF011E" w:rsidP="009A1FE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Ovom Odlukom utvrđuje se način raspodjele sredstava namijenjenih financiranju</w:t>
      </w:r>
      <w:r w:rsidR="00CA2921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programa/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projekata  udruga</w:t>
      </w:r>
      <w:r w:rsidR="00E20901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</w:t>
      </w:r>
      <w:r w:rsidR="00C06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</w:t>
      </w:r>
      <w:r w:rsidR="00176AB9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portu</w:t>
      </w:r>
      <w:r w:rsidR="00C339AF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 Proračuna </w:t>
      </w:r>
      <w:r w:rsidR="00A549C5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Podravska Moslavina</w:t>
      </w:r>
      <w:r w:rsidR="00E34A16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201</w:t>
      </w:r>
      <w:r w:rsidR="00C45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E34A16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godini</w:t>
      </w:r>
      <w:r w:rsidR="00E20901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iznosu od </w:t>
      </w:r>
      <w:r w:rsidR="000405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C45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A549C5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kuna.</w:t>
      </w:r>
    </w:p>
    <w:p w:rsidR="00BF011E" w:rsidRPr="009A1FE4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p w:rsidR="00BF011E" w:rsidRPr="009A1FE4" w:rsidRDefault="00BF011E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Sredstva navedena u točki I. raspodijelit će se na temelju javnog natječaja za 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predlaga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programa i 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projekata udruga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iz Programa javnih potreba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C06748">
        <w:rPr>
          <w:rFonts w:ascii="Times New Roman" w:eastAsia="Times New Roman" w:hAnsi="Times New Roman" w:cs="Times New Roman"/>
          <w:sz w:val="24"/>
          <w:szCs w:val="24"/>
        </w:rPr>
        <w:t>š</w:t>
      </w:r>
      <w:r w:rsidR="00176AB9" w:rsidRPr="009A1FE4">
        <w:rPr>
          <w:rFonts w:ascii="Times New Roman" w:eastAsia="Times New Roman" w:hAnsi="Times New Roman" w:cs="Times New Roman"/>
          <w:sz w:val="24"/>
          <w:szCs w:val="24"/>
        </w:rPr>
        <w:t>portu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na području 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Podravska Moslavina 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45E3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. godin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(u daljnjem tekstu: Natječaj)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čiji je nositelj 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i u skladu s dokumentacijom za provedbu Natječaja koja je sastavni dio ove Odluke.</w:t>
      </w:r>
    </w:p>
    <w:p w:rsidR="00BF011E" w:rsidRPr="009A1FE4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9A1FE4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  <w:r w:rsidRPr="009A1FE4">
        <w:t xml:space="preserve">Dokumentacija za provedbu Natječaja iz točke II. ove Odluke obuhvaća: 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1.      tekst javnog natječaja, 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2.      upute za prijavitelje, 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3.      obrasce za prijavu </w:t>
      </w:r>
      <w:r w:rsidR="005104C0" w:rsidRPr="009A1FE4">
        <w:t>programa/</w:t>
      </w:r>
      <w:r w:rsidRPr="009A1FE4">
        <w:t xml:space="preserve">projekta, 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4.      obrazac  za procjenu kvalitete/vrijednosti projekta i </w:t>
      </w:r>
    </w:p>
    <w:p w:rsidR="00AB7E3C" w:rsidRDefault="00AB7E3C" w:rsidP="00176AB9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>5.      obrasce  za provedbu projekta i izvještavanje.</w:t>
      </w:r>
    </w:p>
    <w:p w:rsidR="002F6D02" w:rsidRPr="009A1FE4" w:rsidRDefault="002F6D02" w:rsidP="00176AB9">
      <w:pPr>
        <w:pStyle w:val="subtitle2"/>
        <w:spacing w:before="0" w:beforeAutospacing="0" w:after="0" w:afterAutospacing="0"/>
        <w:ind w:left="714" w:hanging="357"/>
        <w:jc w:val="both"/>
      </w:pPr>
    </w:p>
    <w:p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  <w:r w:rsidRPr="009A1FE4">
        <w:t>Obrasci za prijavu iz stavka 1. podstavka 3.  ove točke su:</w:t>
      </w:r>
    </w:p>
    <w:p w:rsidR="00AB7E3C" w:rsidRPr="009A1FE4" w:rsidRDefault="005134D7" w:rsidP="005134D7">
      <w:pPr>
        <w:pStyle w:val="subtitle2"/>
        <w:spacing w:before="0" w:beforeAutospacing="0" w:after="0" w:afterAutospacing="0"/>
        <w:jc w:val="both"/>
      </w:pPr>
      <w:r>
        <w:t xml:space="preserve">            </w:t>
      </w:r>
      <w:r w:rsidR="00AB7E3C" w:rsidRPr="009A1FE4">
        <w:t>3.1. Obrazac opisa programa ili projekta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3.2. Obrazac proračuna programa ili projekta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3.3. Obrazac izjave o nepostojanju dvostrukog financiranja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3.4. Popis priloga koje je potrebno priložiti uz prijavu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3.5. Obrazac izjave o partnerstvu (ako je primjenjivo)</w:t>
      </w:r>
    </w:p>
    <w:p w:rsidR="00AB7E3C" w:rsidRDefault="00AB7E3C" w:rsidP="009A1FE4">
      <w:pPr>
        <w:pStyle w:val="subtitle2"/>
        <w:spacing w:before="0" w:beforeAutospacing="0" w:after="0" w:afterAutospacing="0"/>
        <w:ind w:left="720"/>
        <w:jc w:val="both"/>
      </w:pPr>
      <w:r w:rsidRPr="009A1FE4">
        <w:t>3.6. Obrazac životopisa voditelja programa ili projekta (ako je primjenjivo)</w:t>
      </w:r>
    </w:p>
    <w:p w:rsidR="00AF1D52" w:rsidRPr="00E31563" w:rsidRDefault="00AF1D52" w:rsidP="00AF1D52">
      <w:pPr>
        <w:pStyle w:val="subtitle2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E31563">
        <w:rPr>
          <w:color w:val="000000" w:themeColor="text1"/>
        </w:rPr>
        <w:t>3.7. Obrazac Izjave i suglasnosti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</w:p>
    <w:p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  <w:r w:rsidRPr="009A1FE4">
        <w:t xml:space="preserve">Obrasci za provedbu </w:t>
      </w:r>
      <w:r w:rsidR="00FD3A2C" w:rsidRPr="009A1FE4">
        <w:t>programa/</w:t>
      </w:r>
      <w:r w:rsidRPr="009A1FE4">
        <w:t>projekta i izvještavanje iz stavka 1. podstavka 5. ove točke su: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5.1. Obrazac ugovora o financiranju programa ili projekta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5.2. Obrazac opisnog izvještaja provedbe programa ili projekta</w:t>
      </w:r>
    </w:p>
    <w:p w:rsidR="00AB7E3C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5.3. Obrazac financijskog izvještaja provedbe programa ili projekta</w:t>
      </w:r>
    </w:p>
    <w:p w:rsidR="00C45E36" w:rsidRPr="009A1FE4" w:rsidRDefault="00C45E36" w:rsidP="00AB7E3C">
      <w:pPr>
        <w:pStyle w:val="subtitle2"/>
        <w:spacing w:before="0" w:beforeAutospacing="0" w:after="0" w:afterAutospacing="0"/>
        <w:ind w:left="720"/>
        <w:jc w:val="both"/>
      </w:pPr>
    </w:p>
    <w:p w:rsidR="00BF011E" w:rsidRPr="009A1FE4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9A1FE4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:rsidR="00BF011E" w:rsidRDefault="00E25E7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BF011E" w:rsidRPr="009A1FE4">
        <w:rPr>
          <w:rFonts w:ascii="Times New Roman" w:eastAsia="Times New Roman" w:hAnsi="Times New Roman" w:cs="Times New Roman"/>
          <w:sz w:val="24"/>
          <w:szCs w:val="24"/>
        </w:rPr>
        <w:t xml:space="preserve"> i dokumentacija za provedbu Natječaja iz točke III. objavljuje se u cijelosti na web stranici</w:t>
      </w:r>
      <w:r w:rsidR="00AB7E3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7E3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04058D" w:rsidRPr="00416EE1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:rsidR="00C45E36" w:rsidRDefault="00C45E3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36" w:rsidRPr="009A1FE4" w:rsidRDefault="00C45E3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9A1FE4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9A1FE4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</w:p>
    <w:p w:rsidR="00BF011E" w:rsidRPr="009A1FE4" w:rsidRDefault="00A549C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B450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AB7E3C" w:rsidRPr="009A1FE4">
        <w:rPr>
          <w:rFonts w:ascii="Times New Roman" w:eastAsia="Times New Roman" w:hAnsi="Times New Roman" w:cs="Times New Roman"/>
          <w:sz w:val="24"/>
          <w:szCs w:val="24"/>
        </w:rPr>
        <w:t xml:space="preserve"> nadlež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B7E3C" w:rsidRPr="009A1FE4">
        <w:rPr>
          <w:rFonts w:ascii="Times New Roman" w:eastAsia="Times New Roman" w:hAnsi="Times New Roman" w:cs="Times New Roman"/>
          <w:sz w:val="24"/>
          <w:szCs w:val="24"/>
        </w:rPr>
        <w:t xml:space="preserve"> je za provedbu postupka</w:t>
      </w:r>
      <w:r w:rsidR="00BF011E"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9C5" w:rsidRPr="009A1FE4" w:rsidRDefault="0036701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Općinsk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o vijeće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imenova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lo je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 Povjerenstvo za 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 xml:space="preserve">pripremu i </w:t>
      </w:r>
      <w:r w:rsidR="0077028B" w:rsidRPr="0022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provedbu javnog natječaja.</w:t>
      </w:r>
    </w:p>
    <w:p w:rsidR="00BF011E" w:rsidRPr="009A1FE4" w:rsidRDefault="00AB7E3C" w:rsidP="00770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Povjerenstvo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provjerava ispunjavaju li prijavitelji 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>formaln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uvjet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natječaja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 xml:space="preserve">, a potom </w:t>
      </w:r>
      <w:r w:rsidR="00885FCC" w:rsidRPr="009A1FE4">
        <w:rPr>
          <w:rFonts w:ascii="Times New Roman" w:eastAsia="Times New Roman" w:hAnsi="Times New Roman" w:cs="Times New Roman"/>
          <w:sz w:val="24"/>
          <w:szCs w:val="24"/>
        </w:rPr>
        <w:t xml:space="preserve">Povjerenstvo ocjenjuje 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 xml:space="preserve">prijave koje su zadovoljile formalne uvjete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putem obra</w:t>
      </w:r>
      <w:r w:rsidR="008E65E2" w:rsidRPr="009A1F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ca za procjenu kvalitete/vrijednosti projekta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A8C" w:rsidRDefault="00BF011E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Članovi Povjerenstva radit će sukladno proceduri navedenoj u Uputama za prija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vitelje i Poslovniku Povjerenstva za provjeru ispunjavanja formalnih uvjeta natječaja i stručno ocjenjivanje pristiglih 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>projekata i programa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udruga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E36" w:rsidRDefault="00C45E3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36" w:rsidRPr="009A1FE4" w:rsidRDefault="00C45E3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A8C" w:rsidRPr="009A1FE4" w:rsidRDefault="006B1A8C" w:rsidP="00E20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1E" w:rsidRPr="009A1FE4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</w:p>
    <w:p w:rsidR="00BF011E" w:rsidRPr="009A1FE4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Na temelju provedenog postupka ocjenjivanja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projekata,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C42F23" w:rsidRPr="009A1F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donosi Odluku o raspodjeli sredstava za financiranje 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programa i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projekata  udruga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C06748">
        <w:rPr>
          <w:rFonts w:ascii="Times New Roman" w:eastAsia="Times New Roman" w:hAnsi="Times New Roman" w:cs="Times New Roman"/>
          <w:sz w:val="24"/>
          <w:szCs w:val="24"/>
        </w:rPr>
        <w:t>š</w:t>
      </w:r>
      <w:bookmarkStart w:id="1" w:name="_GoBack"/>
      <w:bookmarkEnd w:id="1"/>
      <w:r w:rsidR="00176AB9" w:rsidRPr="009A1FE4">
        <w:rPr>
          <w:rFonts w:ascii="Times New Roman" w:eastAsia="Times New Roman" w:hAnsi="Times New Roman" w:cs="Times New Roman"/>
          <w:sz w:val="24"/>
          <w:szCs w:val="24"/>
        </w:rPr>
        <w:t>portu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11E" w:rsidRPr="009A1FE4" w:rsidRDefault="00BF011E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Na temelju Odluke iz stavka 1. ove točke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F41158" w:rsidRPr="009A1F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će s nositeljem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programa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>i/ili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projekta sklopiti pojedinačne ugovore.</w:t>
      </w:r>
    </w:p>
    <w:p w:rsidR="00BF011E" w:rsidRPr="009A1FE4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VII.</w:t>
      </w:r>
    </w:p>
    <w:p w:rsidR="00291A8C" w:rsidRDefault="00BF011E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Odluka iz točke VI. bit će objavljena na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službenim stranicama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04058D" w:rsidRPr="00416EE1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:rsidR="00C45E36" w:rsidRPr="009A1FE4" w:rsidRDefault="00C45E36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36" w:rsidRDefault="00C45E36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E36" w:rsidRDefault="00C45E36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1E" w:rsidRPr="009A1FE4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</w:p>
    <w:p w:rsidR="00BF011E" w:rsidRDefault="00BF011E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Za p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rovedbu ove Odluke zadužuje se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 xml:space="preserve">Jedinstveni upravni odjel 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E36" w:rsidRDefault="00C45E36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36" w:rsidRDefault="00C45E36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FE4" w:rsidRPr="009A1FE4" w:rsidRDefault="009A1FE4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9A1FE4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</w:p>
    <w:p w:rsidR="00647FBF" w:rsidRPr="00C04457" w:rsidRDefault="00647FBF" w:rsidP="00647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457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</w:t>
      </w:r>
      <w:r w:rsidR="00C45E36">
        <w:rPr>
          <w:rFonts w:ascii="Times New Roman" w:eastAsia="Times New Roman" w:hAnsi="Times New Roman" w:cs="Times New Roman"/>
          <w:sz w:val="24"/>
          <w:szCs w:val="24"/>
        </w:rPr>
        <w:t>osmog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dana od </w:t>
      </w:r>
      <w:r w:rsidRPr="00C04457"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z w:val="24"/>
          <w:szCs w:val="24"/>
        </w:rPr>
        <w:t>a objave u „Službenom glasniku Općine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 xml:space="preserve"> Podravska Moslavina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04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1E" w:rsidRPr="009A1FE4" w:rsidRDefault="00BF011E" w:rsidP="00291A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936844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OPĆIN</w:t>
      </w:r>
      <w:r w:rsidR="008574A4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936844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KI NAČELNIK</w:t>
      </w:r>
    </w:p>
    <w:p w:rsidR="00BF011E" w:rsidRPr="009A1FE4" w:rsidRDefault="00291A8C" w:rsidP="00E3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51B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Zdravko </w:t>
      </w:r>
      <w:proofErr w:type="spellStart"/>
      <w:r w:rsidR="00451B64">
        <w:rPr>
          <w:rFonts w:ascii="Times New Roman" w:eastAsia="Times New Roman" w:hAnsi="Times New Roman" w:cs="Times New Roman"/>
          <w:bCs/>
          <w:sz w:val="24"/>
          <w:szCs w:val="24"/>
        </w:rPr>
        <w:t>Šimara</w:t>
      </w:r>
      <w:proofErr w:type="spellEnd"/>
    </w:p>
    <w:bookmarkEnd w:id="0"/>
    <w:p w:rsidR="00854B0F" w:rsidRPr="009A1FE4" w:rsidRDefault="00854B0F" w:rsidP="00E20901">
      <w:pPr>
        <w:rPr>
          <w:rFonts w:ascii="Times New Roman" w:hAnsi="Times New Roman" w:cs="Times New Roman"/>
          <w:sz w:val="24"/>
          <w:szCs w:val="24"/>
        </w:rPr>
      </w:pPr>
    </w:p>
    <w:sectPr w:rsidR="00854B0F" w:rsidRPr="009A1FE4" w:rsidSect="0085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1B1D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abstractNum w:abstractNumId="1" w15:restartNumberingAfterBreak="0">
    <w:nsid w:val="2AFC428C"/>
    <w:multiLevelType w:val="hybridMultilevel"/>
    <w:tmpl w:val="49709D60"/>
    <w:lvl w:ilvl="0" w:tplc="2836070A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3" w:hanging="360"/>
      </w:pPr>
    </w:lvl>
    <w:lvl w:ilvl="2" w:tplc="041A001B" w:tentative="1">
      <w:start w:val="1"/>
      <w:numFmt w:val="lowerRoman"/>
      <w:lvlText w:val="%3."/>
      <w:lvlJc w:val="right"/>
      <w:pPr>
        <w:ind w:left="1443" w:hanging="180"/>
      </w:pPr>
    </w:lvl>
    <w:lvl w:ilvl="3" w:tplc="041A000F" w:tentative="1">
      <w:start w:val="1"/>
      <w:numFmt w:val="decimal"/>
      <w:lvlText w:val="%4."/>
      <w:lvlJc w:val="left"/>
      <w:pPr>
        <w:ind w:left="2163" w:hanging="360"/>
      </w:pPr>
    </w:lvl>
    <w:lvl w:ilvl="4" w:tplc="041A0019" w:tentative="1">
      <w:start w:val="1"/>
      <w:numFmt w:val="lowerLetter"/>
      <w:lvlText w:val="%5."/>
      <w:lvlJc w:val="left"/>
      <w:pPr>
        <w:ind w:left="2883" w:hanging="360"/>
      </w:pPr>
    </w:lvl>
    <w:lvl w:ilvl="5" w:tplc="041A001B" w:tentative="1">
      <w:start w:val="1"/>
      <w:numFmt w:val="lowerRoman"/>
      <w:lvlText w:val="%6."/>
      <w:lvlJc w:val="right"/>
      <w:pPr>
        <w:ind w:left="3603" w:hanging="180"/>
      </w:pPr>
    </w:lvl>
    <w:lvl w:ilvl="6" w:tplc="041A000F" w:tentative="1">
      <w:start w:val="1"/>
      <w:numFmt w:val="decimal"/>
      <w:lvlText w:val="%7."/>
      <w:lvlJc w:val="left"/>
      <w:pPr>
        <w:ind w:left="4323" w:hanging="360"/>
      </w:pPr>
    </w:lvl>
    <w:lvl w:ilvl="7" w:tplc="041A0019" w:tentative="1">
      <w:start w:val="1"/>
      <w:numFmt w:val="lowerLetter"/>
      <w:lvlText w:val="%8."/>
      <w:lvlJc w:val="left"/>
      <w:pPr>
        <w:ind w:left="5043" w:hanging="360"/>
      </w:pPr>
    </w:lvl>
    <w:lvl w:ilvl="8" w:tplc="0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40DD2914"/>
    <w:multiLevelType w:val="hybridMultilevel"/>
    <w:tmpl w:val="50BCA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5AC7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1E"/>
    <w:rsid w:val="0003310A"/>
    <w:rsid w:val="0004058D"/>
    <w:rsid w:val="00087EC2"/>
    <w:rsid w:val="000B1937"/>
    <w:rsid w:val="000B1D69"/>
    <w:rsid w:val="000C4B00"/>
    <w:rsid w:val="000C6938"/>
    <w:rsid w:val="000E46F4"/>
    <w:rsid w:val="001117CD"/>
    <w:rsid w:val="00112100"/>
    <w:rsid w:val="00112D78"/>
    <w:rsid w:val="001309B1"/>
    <w:rsid w:val="00144ABC"/>
    <w:rsid w:val="00176AB9"/>
    <w:rsid w:val="00191BDB"/>
    <w:rsid w:val="00192411"/>
    <w:rsid w:val="001960ED"/>
    <w:rsid w:val="00223965"/>
    <w:rsid w:val="00223DDE"/>
    <w:rsid w:val="00262B19"/>
    <w:rsid w:val="00291A8C"/>
    <w:rsid w:val="002F6D02"/>
    <w:rsid w:val="00320637"/>
    <w:rsid w:val="00367015"/>
    <w:rsid w:val="003F6252"/>
    <w:rsid w:val="00451B64"/>
    <w:rsid w:val="0046048D"/>
    <w:rsid w:val="004609C4"/>
    <w:rsid w:val="004E5B1B"/>
    <w:rsid w:val="005104C0"/>
    <w:rsid w:val="005118B0"/>
    <w:rsid w:val="005134D7"/>
    <w:rsid w:val="00590840"/>
    <w:rsid w:val="006039E2"/>
    <w:rsid w:val="00647FBF"/>
    <w:rsid w:val="00665369"/>
    <w:rsid w:val="0068339F"/>
    <w:rsid w:val="006B1A8C"/>
    <w:rsid w:val="00703A2B"/>
    <w:rsid w:val="0077028B"/>
    <w:rsid w:val="00780694"/>
    <w:rsid w:val="00796159"/>
    <w:rsid w:val="007C1146"/>
    <w:rsid w:val="007E63E2"/>
    <w:rsid w:val="0081035A"/>
    <w:rsid w:val="00811584"/>
    <w:rsid w:val="00812DA0"/>
    <w:rsid w:val="0083503F"/>
    <w:rsid w:val="00854B0F"/>
    <w:rsid w:val="008574A4"/>
    <w:rsid w:val="00863B28"/>
    <w:rsid w:val="00880B04"/>
    <w:rsid w:val="00885FCC"/>
    <w:rsid w:val="008B0E74"/>
    <w:rsid w:val="008E228C"/>
    <w:rsid w:val="008E65E2"/>
    <w:rsid w:val="00936844"/>
    <w:rsid w:val="00991178"/>
    <w:rsid w:val="009A1FE4"/>
    <w:rsid w:val="009C0914"/>
    <w:rsid w:val="00A549C5"/>
    <w:rsid w:val="00A95361"/>
    <w:rsid w:val="00AB7E3C"/>
    <w:rsid w:val="00AE29CB"/>
    <w:rsid w:val="00AF1D52"/>
    <w:rsid w:val="00AF4D19"/>
    <w:rsid w:val="00B1134F"/>
    <w:rsid w:val="00B118F7"/>
    <w:rsid w:val="00B23FC8"/>
    <w:rsid w:val="00B45023"/>
    <w:rsid w:val="00B65EBC"/>
    <w:rsid w:val="00BD7593"/>
    <w:rsid w:val="00BE555C"/>
    <w:rsid w:val="00BF011E"/>
    <w:rsid w:val="00BF29ED"/>
    <w:rsid w:val="00C06748"/>
    <w:rsid w:val="00C30E87"/>
    <w:rsid w:val="00C339AF"/>
    <w:rsid w:val="00C42F23"/>
    <w:rsid w:val="00C45E36"/>
    <w:rsid w:val="00CA2921"/>
    <w:rsid w:val="00CC5886"/>
    <w:rsid w:val="00CD69F6"/>
    <w:rsid w:val="00D12D36"/>
    <w:rsid w:val="00D152D9"/>
    <w:rsid w:val="00D8550C"/>
    <w:rsid w:val="00E20901"/>
    <w:rsid w:val="00E25E76"/>
    <w:rsid w:val="00E31563"/>
    <w:rsid w:val="00E34A16"/>
    <w:rsid w:val="00E973BD"/>
    <w:rsid w:val="00EB0F01"/>
    <w:rsid w:val="00EF67C7"/>
    <w:rsid w:val="00F011F4"/>
    <w:rsid w:val="00F23A23"/>
    <w:rsid w:val="00F41158"/>
    <w:rsid w:val="00F75F4C"/>
    <w:rsid w:val="00F81E2F"/>
    <w:rsid w:val="00F849E7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DC351"/>
  <w15:docId w15:val="{860DB9DC-2991-4648-9709-B1036660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1584"/>
  </w:style>
  <w:style w:type="paragraph" w:styleId="Naslov1">
    <w:name w:val="heading 1"/>
    <w:basedOn w:val="Normal"/>
    <w:link w:val="Naslov1Char"/>
    <w:uiPriority w:val="9"/>
    <w:qFormat/>
    <w:rsid w:val="00BF0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011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F011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BF011E"/>
    <w:rPr>
      <w:i/>
      <w:iCs/>
    </w:rPr>
  </w:style>
  <w:style w:type="paragraph" w:customStyle="1" w:styleId="subtitle2">
    <w:name w:val="subtitle2"/>
    <w:basedOn w:val="Normal"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BF011E"/>
    <w:rPr>
      <w:b/>
      <w:bCs/>
    </w:rPr>
  </w:style>
  <w:style w:type="character" w:styleId="Hiperveza">
    <w:name w:val="Hyperlink"/>
    <w:basedOn w:val="Zadanifontodlomka"/>
    <w:uiPriority w:val="99"/>
    <w:unhideWhenUsed/>
    <w:rsid w:val="00BF011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E228C"/>
    <w:pPr>
      <w:ind w:left="720"/>
      <w:contextualSpacing/>
    </w:pPr>
  </w:style>
  <w:style w:type="paragraph" w:styleId="Bezproreda">
    <w:name w:val="No Spacing"/>
    <w:uiPriority w:val="1"/>
    <w:qFormat/>
    <w:rsid w:val="00223DDE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04058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697</Words>
  <Characters>3975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Nasice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Slavica Bolješić</cp:lastModifiedBy>
  <cp:revision>6</cp:revision>
  <cp:lastPrinted>2019-03-14T11:35:00Z</cp:lastPrinted>
  <dcterms:created xsi:type="dcterms:W3CDTF">2019-03-11T10:29:00Z</dcterms:created>
  <dcterms:modified xsi:type="dcterms:W3CDTF">2019-03-14T12:13:00Z</dcterms:modified>
</cp:coreProperties>
</file>