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1" w:rsidRPr="00454888" w:rsidRDefault="00E20901" w:rsidP="00E20901">
      <w:pPr>
        <w:spacing w:after="0" w:line="240" w:lineRule="auto"/>
        <w:ind w:right="5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59437"/>
    </w:p>
    <w:p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-252730</wp:posOffset>
            </wp:positionV>
            <wp:extent cx="734060" cy="880745"/>
            <wp:effectExtent l="19050" t="0" r="8890" b="0"/>
            <wp:wrapTopAndBottom/>
            <wp:docPr id="1" name="Picture 1" descr="grbr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rh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    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REPUBLIKA HRVATSKA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 OSJEČKO-BARANJSKA ŽUPANIJA</w:t>
      </w:r>
    </w:p>
    <w:p w:rsidR="00CC5886" w:rsidRPr="00454888" w:rsidRDefault="00454888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C5886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OPĆINA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PODRAVSKA MOSLAVINA</w:t>
      </w:r>
    </w:p>
    <w:p w:rsidR="00CC5886" w:rsidRPr="00454888" w:rsidRDefault="00CC5886" w:rsidP="00CC58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454888"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454888">
        <w:rPr>
          <w:rFonts w:ascii="Times New Roman" w:eastAsia="Calibri" w:hAnsi="Times New Roman" w:cs="Times New Roman"/>
          <w:sz w:val="24"/>
          <w:szCs w:val="24"/>
          <w:lang w:eastAsia="en-US"/>
        </w:rPr>
        <w:t>OPĆINSKI  NAČELNIK</w:t>
      </w:r>
    </w:p>
    <w:p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901" w:rsidRPr="00454888" w:rsidRDefault="00E20901" w:rsidP="00E2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DDE" w:rsidRPr="00454888" w:rsidRDefault="00BF011E" w:rsidP="00223DDE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KLASA: </w:t>
      </w:r>
      <w:r w:rsidR="00223DDE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612-01/1</w:t>
      </w:r>
      <w:r w:rsidR="0065042C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23DDE" w:rsidRPr="00454888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DA29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BF011E" w:rsidRPr="00454888" w:rsidRDefault="00BF011E" w:rsidP="00223DDE">
      <w:pPr>
        <w:pStyle w:val="Bezproreda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URBROJ: 21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15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/</w:t>
      </w:r>
      <w:r w:rsidR="00A64C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0</w:t>
      </w:r>
      <w:r w:rsidR="00454888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-0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34A16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="0065042C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9</w:t>
      </w:r>
      <w:r w:rsidR="00DC7A83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E20901" w:rsidRPr="004548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</w:p>
    <w:p w:rsidR="00BF011E" w:rsidRPr="00454888" w:rsidRDefault="00454888" w:rsidP="00223DDE">
      <w:pPr>
        <w:pStyle w:val="Bezprored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2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02. studenog 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36701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</w:t>
      </w:r>
    </w:p>
    <w:p w:rsidR="00BF011E" w:rsidRPr="00454888" w:rsidRDefault="00BF011E" w:rsidP="00223DDE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CC5886" w:rsidRPr="00454888" w:rsidRDefault="00BF011E" w:rsidP="0065042C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članka 48. Zakona o lokalnoj i područnoj (regionalnoj) samoupravi (Narodne novine, 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33/01,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60/01,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129/05,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/07,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125/08,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36/09,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>150/11,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144/12,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19/13 - pročišćeni tekst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137/15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123/17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članka 9. Odluke o utvrđivanju kriterija, mjerila i postupaka za obavljanje financiranja udruga iz proračuna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 („Službeni glasnik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>br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 xml:space="preserve">oj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/1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>/18.</w:t>
      </w:r>
      <w:r w:rsidR="00192411" w:rsidRPr="004548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 udrugama (Narodne novine, broj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74/14</w:t>
      </w:r>
      <w:r w:rsidR="006E6CDD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70/17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), te sukladno odredbama Uredbe o kriterijima, mjerilima i postupcima financiranja i ugovaranja programa i projekata od interesa za opće dobro koje prov</w:t>
      </w:r>
      <w:r w:rsidR="00454BB9" w:rsidRPr="00454888">
        <w:rPr>
          <w:rFonts w:ascii="Times New Roman" w:eastAsia="Times New Roman" w:hAnsi="Times New Roman" w:cs="Times New Roman"/>
          <w:sz w:val="24"/>
          <w:szCs w:val="24"/>
        </w:rPr>
        <w:t>ode udruge (Narodne novine, broj</w:t>
      </w:r>
      <w:r w:rsidR="003F6252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26/15</w:t>
      </w:r>
      <w:r w:rsidR="00EB0F01" w:rsidRPr="004548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EB0F01" w:rsidRPr="00454888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javnih potreba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područnu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Podravska Moslavina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u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godini </w:t>
      </w:r>
      <w:r w:rsidR="00CC5886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(„Služb</w:t>
      </w:r>
      <w:r w:rsidR="00A549C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eni glasnik Općine </w:t>
      </w:r>
      <w:r w:rsidR="00454888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Podravska Moslavina</w:t>
      </w:r>
      <w:r w:rsidR="00A549C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“</w:t>
      </w:r>
      <w:r w:rsidR="008B1555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broj </w:t>
      </w:r>
      <w:r w:rsidR="00454888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9/18</w:t>
      </w:r>
      <w:r w:rsidR="00CC5886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.)</w:t>
      </w:r>
      <w:r w:rsidR="0065042C" w:rsidRPr="0045488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</w:t>
      </w:r>
      <w:r w:rsidR="0065042C" w:rsidRPr="00454888">
        <w:rPr>
          <w:rFonts w:ascii="Times New Roman" w:hAnsi="Times New Roman" w:cs="Times New Roman"/>
          <w:sz w:val="24"/>
          <w:szCs w:val="24"/>
        </w:rPr>
        <w:t xml:space="preserve">Godišnjeg plana raspisivanja javnih natječaja i javnih poziva za financiranje udruga iz Proračuna Općine </w:t>
      </w:r>
      <w:r w:rsidR="00454888" w:rsidRPr="00454888">
        <w:rPr>
          <w:rFonts w:ascii="Times New Roman" w:hAnsi="Times New Roman" w:cs="Times New Roman"/>
          <w:sz w:val="24"/>
          <w:szCs w:val="24"/>
        </w:rPr>
        <w:t xml:space="preserve">Podravska Moslavina </w:t>
      </w:r>
      <w:r w:rsidR="0065042C" w:rsidRPr="00454888">
        <w:rPr>
          <w:rFonts w:ascii="Times New Roman" w:hAnsi="Times New Roman" w:cs="Times New Roman"/>
          <w:sz w:val="24"/>
          <w:szCs w:val="24"/>
        </w:rPr>
        <w:t xml:space="preserve">u 2019. </w:t>
      </w:r>
      <w:r w:rsidR="0026263A">
        <w:rPr>
          <w:rFonts w:ascii="Times New Roman" w:hAnsi="Times New Roman" w:cs="Times New Roman"/>
          <w:sz w:val="24"/>
          <w:szCs w:val="24"/>
        </w:rPr>
        <w:t>g</w:t>
      </w:r>
      <w:bookmarkStart w:id="1" w:name="_GoBack"/>
      <w:bookmarkEnd w:id="1"/>
      <w:r w:rsidR="0065042C" w:rsidRPr="00454888">
        <w:rPr>
          <w:rFonts w:ascii="Times New Roman" w:hAnsi="Times New Roman" w:cs="Times New Roman"/>
          <w:sz w:val="24"/>
          <w:szCs w:val="24"/>
        </w:rPr>
        <w:t>odini</w:t>
      </w:r>
      <w:r w:rsidR="0061572D" w:rsidRPr="00454888">
        <w:rPr>
          <w:rFonts w:ascii="Times New Roman" w:hAnsi="Times New Roman" w:cs="Times New Roman"/>
          <w:sz w:val="24"/>
          <w:szCs w:val="24"/>
        </w:rPr>
        <w:t xml:space="preserve"> („S</w:t>
      </w:r>
      <w:r w:rsidR="0045236E" w:rsidRPr="00454888">
        <w:rPr>
          <w:rFonts w:ascii="Times New Roman" w:hAnsi="Times New Roman" w:cs="Times New Roman"/>
          <w:sz w:val="24"/>
          <w:szCs w:val="24"/>
        </w:rPr>
        <w:t>lužbeni glasnik Općine</w:t>
      </w:r>
      <w:r w:rsidR="00454888" w:rsidRPr="00454888">
        <w:rPr>
          <w:rFonts w:ascii="Times New Roman" w:hAnsi="Times New Roman" w:cs="Times New Roman"/>
          <w:sz w:val="24"/>
          <w:szCs w:val="24"/>
        </w:rPr>
        <w:t xml:space="preserve"> Podravska Moslavina</w:t>
      </w:r>
      <w:r w:rsidR="0045236E" w:rsidRPr="00454888">
        <w:rPr>
          <w:rFonts w:ascii="Times New Roman" w:hAnsi="Times New Roman" w:cs="Times New Roman"/>
          <w:sz w:val="24"/>
          <w:szCs w:val="24"/>
        </w:rPr>
        <w:t>“ br. 1/1</w:t>
      </w:r>
      <w:r w:rsidR="00454888" w:rsidRPr="00454888">
        <w:rPr>
          <w:rFonts w:ascii="Times New Roman" w:hAnsi="Times New Roman" w:cs="Times New Roman"/>
          <w:sz w:val="24"/>
          <w:szCs w:val="24"/>
        </w:rPr>
        <w:t>9</w:t>
      </w:r>
      <w:r w:rsidR="0045236E" w:rsidRPr="00454888">
        <w:rPr>
          <w:rFonts w:ascii="Times New Roman" w:hAnsi="Times New Roman" w:cs="Times New Roman"/>
          <w:sz w:val="24"/>
          <w:szCs w:val="24"/>
        </w:rPr>
        <w:t>)</w:t>
      </w:r>
      <w:r w:rsidR="0061572D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Općinski načelnik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DA29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02. studenog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C5886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godine, donosi</w:t>
      </w:r>
      <w:r w:rsidR="00CC588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11E" w:rsidRPr="00DA297F" w:rsidRDefault="00BF011E" w:rsidP="00DA29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ODLUKU</w:t>
      </w:r>
    </w:p>
    <w:p w:rsidR="00BF011E" w:rsidRPr="00454888" w:rsidRDefault="00BF011E" w:rsidP="00650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</w:t>
      </w:r>
      <w:r w:rsidR="00590840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raspisivanju i provedbi </w:t>
      </w:r>
      <w:r w:rsidR="00590840" w:rsidRPr="00DA29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javnog natječaja</w:t>
      </w:r>
      <w:r w:rsidR="00CA2921" w:rsidRPr="00DA297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5042C" w:rsidRPr="00DA297F">
        <w:rPr>
          <w:rFonts w:ascii="Times New Roman" w:eastAsia="Times New Roman" w:hAnsi="Times New Roman" w:cs="Times New Roman"/>
          <w:b/>
          <w:bCs/>
          <w:sz w:val="28"/>
          <w:szCs w:val="28"/>
        </w:rPr>
        <w:t>za predlaganje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programa/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projekata</w:t>
      </w:r>
      <w:r w:rsidR="00CA2921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udruga</w:t>
      </w:r>
      <w:r w:rsidR="0065042C" w:rsidRPr="00454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iz Programa javnih potreba u </w:t>
      </w:r>
      <w:r w:rsidR="00F81E2F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kulturi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Podravska Moslavina</w:t>
      </w:r>
      <w:r w:rsidR="00A549C5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u 201</w:t>
      </w:r>
      <w:r w:rsidR="0065042C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590840" w:rsidRPr="00454888">
        <w:rPr>
          <w:rFonts w:ascii="Times New Roman" w:eastAsia="Times New Roman" w:hAnsi="Times New Roman" w:cs="Times New Roman"/>
          <w:b/>
          <w:bCs/>
          <w:sz w:val="28"/>
          <w:szCs w:val="28"/>
        </w:rPr>
        <w:t>. godini</w:t>
      </w:r>
    </w:p>
    <w:p w:rsidR="00590840" w:rsidRPr="00454888" w:rsidRDefault="00590840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42C" w:rsidRPr="00454888" w:rsidRDefault="0065042C" w:rsidP="00C044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BF011E" w:rsidRPr="00454888" w:rsidRDefault="00BF011E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Ovom Odlukom utvrđuje se način raspodjele sredstava namijenjenih financiranju</w:t>
      </w:r>
      <w:r w:rsidR="00CA292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="001F18A6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udruga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C339AF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iz Proračuna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 godini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u iznosu 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454888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5042C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A549C5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.000,00</w:t>
      </w:r>
      <w:r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kuna.</w:t>
      </w:r>
    </w:p>
    <w:p w:rsidR="0065042C" w:rsidRPr="00454888" w:rsidRDefault="0065042C" w:rsidP="00C0445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BF011E" w:rsidRPr="00454888" w:rsidRDefault="00BF011E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Sredstva navedena u točki I. raspodijelit će se na temelju javnog natječaja za 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predlaga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>nje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 i 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projekata udruga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iz Programa javnih potreba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kulturi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5042C" w:rsidRPr="0045488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 godin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(u daljnjem tekstu: Natječaj)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čiji je nositelj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lastRenderedPageBreak/>
        <w:t>Podravska Moslavina</w:t>
      </w:r>
      <w:r w:rsidR="00E20901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i u skladu s dokumentacijom za provedbu Natječaja koja je sastavni dio ove Odluke.</w:t>
      </w:r>
    </w:p>
    <w:p w:rsidR="0065042C" w:rsidRPr="00454888" w:rsidRDefault="0065042C" w:rsidP="00E20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Dokumentacija za provedbu Natječaja iz točke II. ove Odluke obuhvaća: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1.      tekst javnog natječaja,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2.      upute za prijavitelje,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3.      obrasce za prijavu </w:t>
      </w:r>
      <w:r w:rsidR="005104C0" w:rsidRPr="00454888">
        <w:t>programa/</w:t>
      </w:r>
      <w:r w:rsidRPr="00454888">
        <w:t xml:space="preserve">projekta,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 xml:space="preserve">4.      obrazac  za procjenu kvalitete/vrijednosti projekta i 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14" w:hanging="357"/>
        <w:jc w:val="both"/>
      </w:pPr>
      <w:r w:rsidRPr="00454888">
        <w:t>5.      obrasce  za provedbu projekta i izvještavanje.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>Obrasci za prijavu iz stavka 1. podstavka 3.  ove točke su: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3.1. Obrazac opisa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3.2. Obrazac proračuna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3.3. Obrazac izjave o nepostojanju dvostrukog financiranja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3.4. Popis priloga koje je potrebno priložiti uz prijavu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3.5. Obrazac izjave o partnerstvu (ako je primjenjivo)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3.6. Obrazac životopisa voditelja programa ili projekta (ako je primjenjivo)</w:t>
      </w:r>
    </w:p>
    <w:p w:rsidR="007F4F18" w:rsidRPr="00454888" w:rsidRDefault="007F4F18" w:rsidP="007F4F18">
      <w:pPr>
        <w:pStyle w:val="subtitle2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454888">
        <w:rPr>
          <w:color w:val="000000" w:themeColor="text1"/>
        </w:rPr>
        <w:t>3.7. Obrazac Izjave i suglasnosti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</w:p>
    <w:p w:rsidR="00AB7E3C" w:rsidRPr="00454888" w:rsidRDefault="00AB7E3C" w:rsidP="00AB7E3C">
      <w:pPr>
        <w:pStyle w:val="subtitle2"/>
        <w:spacing w:before="0" w:beforeAutospacing="0" w:after="0" w:afterAutospacing="0"/>
        <w:jc w:val="both"/>
      </w:pPr>
      <w:r w:rsidRPr="00454888">
        <w:t xml:space="preserve">Obrasci za provedbu </w:t>
      </w:r>
      <w:r w:rsidR="00FD3A2C" w:rsidRPr="00454888">
        <w:t>programa/</w:t>
      </w:r>
      <w:r w:rsidRPr="00454888">
        <w:t>projekta i izvještavanje iz stavka 1. podstavka 5. ove točke su: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5.1. Obrazac ugovora o financiranju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5.2. Obrazac opisnog izvještaja provedbe programa ili projekta</w:t>
      </w:r>
    </w:p>
    <w:p w:rsidR="00AB7E3C" w:rsidRPr="00454888" w:rsidRDefault="00AB7E3C" w:rsidP="00AB7E3C">
      <w:pPr>
        <w:pStyle w:val="subtitle2"/>
        <w:spacing w:before="0" w:beforeAutospacing="0" w:after="0" w:afterAutospacing="0"/>
        <w:ind w:left="720"/>
        <w:jc w:val="both"/>
      </w:pPr>
      <w:r w:rsidRPr="00454888">
        <w:t>5.3. Obrazac financijskog izvještaja provedbe programa ili projekta</w:t>
      </w:r>
    </w:p>
    <w:p w:rsidR="0065042C" w:rsidRPr="00454888" w:rsidRDefault="0065042C" w:rsidP="00AB7E3C">
      <w:pPr>
        <w:pStyle w:val="subtitle2"/>
        <w:spacing w:before="0" w:beforeAutospacing="0" w:after="0" w:afterAutospacing="0"/>
        <w:ind w:left="720"/>
        <w:jc w:val="both"/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BF011E" w:rsidRPr="00454888" w:rsidRDefault="00E25E76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 xml:space="preserve"> i dokumentacija za provedbu Natječaja iz točke III. objavljuje se u cijelosti na web stranici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454888" w:rsidRPr="00454888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E2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AB7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BF011E" w:rsidRPr="00454888" w:rsidRDefault="00A549C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4C6C65" w:rsidRPr="0045488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nadlež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B7E3C" w:rsidRPr="00454888">
        <w:rPr>
          <w:rFonts w:ascii="Times New Roman" w:eastAsia="Times New Roman" w:hAnsi="Times New Roman" w:cs="Times New Roman"/>
          <w:sz w:val="24"/>
          <w:szCs w:val="24"/>
        </w:rPr>
        <w:t xml:space="preserve"> je za provedbu postupka</w:t>
      </w:r>
      <w:r w:rsidR="00BF011E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C5" w:rsidRPr="00454888" w:rsidRDefault="00367015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Općinsk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 xml:space="preserve">o vijeće imenovalo je </w:t>
      </w:r>
      <w:r w:rsidR="00A549C5" w:rsidRPr="00454888">
        <w:rPr>
          <w:rFonts w:ascii="Times New Roman" w:eastAsia="Times New Roman" w:hAnsi="Times New Roman" w:cs="Times New Roman"/>
          <w:sz w:val="24"/>
          <w:szCs w:val="24"/>
        </w:rPr>
        <w:t xml:space="preserve">Povjerenstvo za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pripremu i provedbu </w:t>
      </w:r>
      <w:r w:rsidR="0077028B" w:rsidRPr="004548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natječaja.</w:t>
      </w:r>
    </w:p>
    <w:p w:rsidR="00BF011E" w:rsidRPr="00454888" w:rsidRDefault="00AB7E3C" w:rsidP="00770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Povjerenstvo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provjerava ispunjavaju li prijavitelji 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formaln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uvjet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natječaja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, a potom </w:t>
      </w:r>
      <w:r w:rsidR="00885FCC" w:rsidRPr="00454888">
        <w:rPr>
          <w:rFonts w:ascii="Times New Roman" w:eastAsia="Times New Roman" w:hAnsi="Times New Roman" w:cs="Times New Roman"/>
          <w:sz w:val="24"/>
          <w:szCs w:val="24"/>
        </w:rPr>
        <w:t xml:space="preserve">ocjenjuje </w:t>
      </w:r>
      <w:r w:rsidR="0077028B" w:rsidRPr="00454888">
        <w:rPr>
          <w:rFonts w:ascii="Times New Roman" w:eastAsia="Times New Roman" w:hAnsi="Times New Roman" w:cs="Times New Roman"/>
          <w:sz w:val="24"/>
          <w:szCs w:val="24"/>
        </w:rPr>
        <w:t xml:space="preserve">prijave koje su zadovoljile formalne uvjete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putem obra</w:t>
      </w:r>
      <w:r w:rsidR="008E65E2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ca za procjenu kvalitete/vrijednosti projekta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A8C" w:rsidRPr="00454888" w:rsidRDefault="00BF011E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Članovi Povjerenstva radit će sukladno proceduri navedenoj u Uputama za prija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vitelje i Poslovniku Povjerenstva za provjeru ispunjavanja formalnih uvjeta natječaja i stručno ocjenjivanje pristiglih 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projekata i programa</w:t>
      </w:r>
      <w:r w:rsidR="006B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udruga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2C" w:rsidRPr="00454888" w:rsidRDefault="0065042C" w:rsidP="006B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8C" w:rsidRPr="00454888" w:rsidRDefault="006B1A8C" w:rsidP="00E209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Na temelju provedenog postupka ocjenjivanja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programa/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projekata,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C42F23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donosi Odluku o raspodjeli sredstava za financiranje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programa i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projekata  udruga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F81E2F" w:rsidRPr="00454888">
        <w:rPr>
          <w:rFonts w:ascii="Times New Roman" w:eastAsia="Times New Roman" w:hAnsi="Times New Roman" w:cs="Times New Roman"/>
          <w:sz w:val="24"/>
          <w:szCs w:val="24"/>
        </w:rPr>
        <w:t>kultur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42C" w:rsidRPr="00454888" w:rsidRDefault="00BF011E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Na temelju Odluke iz stavka 1. ove točke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Općin</w:t>
      </w:r>
      <w:r w:rsidR="00F41158" w:rsidRPr="0045488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>ki načelnik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će s nositeljem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programai/ili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 projekta sklopiti pojedinačne ugovore.</w:t>
      </w: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</w:t>
      </w:r>
    </w:p>
    <w:p w:rsidR="00291A8C" w:rsidRPr="00454888" w:rsidRDefault="00BF011E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Odluka iz točke VI. bit će objavljena na</w:t>
      </w:r>
      <w:r w:rsidR="00FD3A2C" w:rsidRPr="00454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službenim stranicama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454888" w:rsidRPr="00454888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www.podravskamoslavina.hr</w:t>
        </w:r>
      </w:hyperlink>
    </w:p>
    <w:p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2C" w:rsidRPr="00454888" w:rsidRDefault="0065042C" w:rsidP="00C04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>Za p</w:t>
      </w:r>
      <w:r w:rsidR="00291A8C" w:rsidRPr="00454888">
        <w:rPr>
          <w:rFonts w:ascii="Times New Roman" w:eastAsia="Times New Roman" w:hAnsi="Times New Roman" w:cs="Times New Roman"/>
          <w:sz w:val="24"/>
          <w:szCs w:val="24"/>
        </w:rPr>
        <w:t xml:space="preserve">rovedbu ove Odluke zadužuje se </w:t>
      </w:r>
      <w:r w:rsidR="00936844" w:rsidRPr="00454888">
        <w:rPr>
          <w:rFonts w:ascii="Times New Roman" w:eastAsia="Times New Roman" w:hAnsi="Times New Roman" w:cs="Times New Roman"/>
          <w:sz w:val="24"/>
          <w:szCs w:val="24"/>
        </w:rPr>
        <w:t xml:space="preserve">Jedinstveni upravni odjel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E34A16"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E2090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11E" w:rsidRPr="00454888" w:rsidRDefault="00BF011E" w:rsidP="00291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/>
          <w:bCs/>
          <w:sz w:val="24"/>
          <w:szCs w:val="24"/>
        </w:rPr>
        <w:t>IX.</w:t>
      </w:r>
    </w:p>
    <w:p w:rsidR="00BF011E" w:rsidRPr="00454888" w:rsidRDefault="00BF011E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</w:t>
      </w:r>
      <w:r w:rsidR="00D80F3D" w:rsidRPr="00454888">
        <w:rPr>
          <w:rFonts w:ascii="Times New Roman" w:eastAsia="Times New Roman" w:hAnsi="Times New Roman" w:cs="Times New Roman"/>
          <w:sz w:val="24"/>
          <w:szCs w:val="24"/>
        </w:rPr>
        <w:t>osmog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 xml:space="preserve"> dana od 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 xml:space="preserve">a objave u „Službenom glasniku Općine </w:t>
      </w:r>
      <w:r w:rsidR="00454888" w:rsidRPr="00454888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="001A5E52" w:rsidRPr="0045488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54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2C" w:rsidRPr="00454888" w:rsidRDefault="0065042C" w:rsidP="00291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457" w:rsidRPr="00454888" w:rsidRDefault="00C04457" w:rsidP="00D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2D6" w:rsidRPr="00454888" w:rsidRDefault="00936844" w:rsidP="004548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OPĆIN</w:t>
      </w:r>
      <w:r w:rsidR="008574A4" w:rsidRPr="0045488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454888">
        <w:rPr>
          <w:rFonts w:ascii="Times New Roman" w:eastAsia="Times New Roman" w:hAnsi="Times New Roman" w:cs="Times New Roman"/>
          <w:bCs/>
          <w:sz w:val="24"/>
          <w:szCs w:val="24"/>
        </w:rPr>
        <w:t>KI NAČELNIK</w:t>
      </w:r>
    </w:p>
    <w:bookmarkEnd w:id="0"/>
    <w:p w:rsidR="00454888" w:rsidRPr="00454888" w:rsidRDefault="00DA297F" w:rsidP="00DA29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Dominik Cerić</w:t>
      </w:r>
    </w:p>
    <w:sectPr w:rsidR="00454888" w:rsidRPr="00454888" w:rsidSect="0085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B1D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abstractNum w:abstractNumId="1" w15:restartNumberingAfterBreak="0">
    <w:nsid w:val="2AFC428C"/>
    <w:multiLevelType w:val="hybridMultilevel"/>
    <w:tmpl w:val="49709D60"/>
    <w:lvl w:ilvl="0" w:tplc="2836070A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3" w:hanging="360"/>
      </w:pPr>
    </w:lvl>
    <w:lvl w:ilvl="2" w:tplc="041A001B" w:tentative="1">
      <w:start w:val="1"/>
      <w:numFmt w:val="lowerRoman"/>
      <w:lvlText w:val="%3."/>
      <w:lvlJc w:val="right"/>
      <w:pPr>
        <w:ind w:left="1443" w:hanging="180"/>
      </w:pPr>
    </w:lvl>
    <w:lvl w:ilvl="3" w:tplc="041A000F" w:tentative="1">
      <w:start w:val="1"/>
      <w:numFmt w:val="decimal"/>
      <w:lvlText w:val="%4."/>
      <w:lvlJc w:val="left"/>
      <w:pPr>
        <w:ind w:left="2163" w:hanging="360"/>
      </w:pPr>
    </w:lvl>
    <w:lvl w:ilvl="4" w:tplc="041A0019" w:tentative="1">
      <w:start w:val="1"/>
      <w:numFmt w:val="lowerLetter"/>
      <w:lvlText w:val="%5."/>
      <w:lvlJc w:val="left"/>
      <w:pPr>
        <w:ind w:left="2883" w:hanging="360"/>
      </w:pPr>
    </w:lvl>
    <w:lvl w:ilvl="5" w:tplc="041A001B" w:tentative="1">
      <w:start w:val="1"/>
      <w:numFmt w:val="lowerRoman"/>
      <w:lvlText w:val="%6."/>
      <w:lvlJc w:val="right"/>
      <w:pPr>
        <w:ind w:left="3603" w:hanging="180"/>
      </w:pPr>
    </w:lvl>
    <w:lvl w:ilvl="6" w:tplc="041A000F" w:tentative="1">
      <w:start w:val="1"/>
      <w:numFmt w:val="decimal"/>
      <w:lvlText w:val="%7."/>
      <w:lvlJc w:val="left"/>
      <w:pPr>
        <w:ind w:left="4323" w:hanging="360"/>
      </w:pPr>
    </w:lvl>
    <w:lvl w:ilvl="7" w:tplc="041A0019" w:tentative="1">
      <w:start w:val="1"/>
      <w:numFmt w:val="lowerLetter"/>
      <w:lvlText w:val="%8."/>
      <w:lvlJc w:val="left"/>
      <w:pPr>
        <w:ind w:left="5043" w:hanging="360"/>
      </w:pPr>
    </w:lvl>
    <w:lvl w:ilvl="8" w:tplc="041A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40DD2914"/>
    <w:multiLevelType w:val="hybridMultilevel"/>
    <w:tmpl w:val="50BCA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5AC7"/>
    <w:multiLevelType w:val="multilevel"/>
    <w:tmpl w:val="A3E05A3A"/>
    <w:lvl w:ilvl="0">
      <w:start w:val="1"/>
      <w:numFmt w:val="decimal"/>
      <w:lvlText w:val="%1."/>
      <w:lvlJc w:val="left"/>
      <w:pPr>
        <w:ind w:left="78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1E"/>
    <w:rsid w:val="0003310A"/>
    <w:rsid w:val="00087EC2"/>
    <w:rsid w:val="000B03E6"/>
    <w:rsid w:val="000B1D69"/>
    <w:rsid w:val="000C6938"/>
    <w:rsid w:val="000E46F4"/>
    <w:rsid w:val="001117CD"/>
    <w:rsid w:val="00112100"/>
    <w:rsid w:val="00112D78"/>
    <w:rsid w:val="001309B1"/>
    <w:rsid w:val="00144ABC"/>
    <w:rsid w:val="00191BDB"/>
    <w:rsid w:val="00192411"/>
    <w:rsid w:val="001A5E52"/>
    <w:rsid w:val="001C33A1"/>
    <w:rsid w:val="001F18A6"/>
    <w:rsid w:val="002101EA"/>
    <w:rsid w:val="00220DFB"/>
    <w:rsid w:val="00223DDE"/>
    <w:rsid w:val="0026263A"/>
    <w:rsid w:val="00291A8C"/>
    <w:rsid w:val="00355062"/>
    <w:rsid w:val="00367015"/>
    <w:rsid w:val="003F0957"/>
    <w:rsid w:val="003F6252"/>
    <w:rsid w:val="004422D6"/>
    <w:rsid w:val="00443614"/>
    <w:rsid w:val="0045236E"/>
    <w:rsid w:val="00454888"/>
    <w:rsid w:val="00454BB9"/>
    <w:rsid w:val="004609C4"/>
    <w:rsid w:val="00484C9B"/>
    <w:rsid w:val="004A5087"/>
    <w:rsid w:val="004C6C65"/>
    <w:rsid w:val="005104C0"/>
    <w:rsid w:val="005118B0"/>
    <w:rsid w:val="00590840"/>
    <w:rsid w:val="0059335D"/>
    <w:rsid w:val="0061572D"/>
    <w:rsid w:val="006168A6"/>
    <w:rsid w:val="0065042C"/>
    <w:rsid w:val="00680F69"/>
    <w:rsid w:val="0068339F"/>
    <w:rsid w:val="0069766A"/>
    <w:rsid w:val="006B1A8C"/>
    <w:rsid w:val="006E6CDD"/>
    <w:rsid w:val="0071741D"/>
    <w:rsid w:val="00756D1E"/>
    <w:rsid w:val="0077028B"/>
    <w:rsid w:val="00780694"/>
    <w:rsid w:val="00791B8D"/>
    <w:rsid w:val="007D061F"/>
    <w:rsid w:val="007F4F18"/>
    <w:rsid w:val="0081035A"/>
    <w:rsid w:val="00811584"/>
    <w:rsid w:val="00812DA0"/>
    <w:rsid w:val="0083503F"/>
    <w:rsid w:val="008520CC"/>
    <w:rsid w:val="00854B0F"/>
    <w:rsid w:val="008574A4"/>
    <w:rsid w:val="00880EEB"/>
    <w:rsid w:val="00885FCC"/>
    <w:rsid w:val="008B0E74"/>
    <w:rsid w:val="008B1555"/>
    <w:rsid w:val="008E228C"/>
    <w:rsid w:val="008E65E2"/>
    <w:rsid w:val="008F74A4"/>
    <w:rsid w:val="009173DA"/>
    <w:rsid w:val="00935D60"/>
    <w:rsid w:val="00936844"/>
    <w:rsid w:val="00A33132"/>
    <w:rsid w:val="00A549C5"/>
    <w:rsid w:val="00A64C88"/>
    <w:rsid w:val="00AB7E3C"/>
    <w:rsid w:val="00B06FB2"/>
    <w:rsid w:val="00B32AFC"/>
    <w:rsid w:val="00BC541B"/>
    <w:rsid w:val="00BD7593"/>
    <w:rsid w:val="00BF011E"/>
    <w:rsid w:val="00BF29ED"/>
    <w:rsid w:val="00C04457"/>
    <w:rsid w:val="00C339AF"/>
    <w:rsid w:val="00C42F23"/>
    <w:rsid w:val="00CA2921"/>
    <w:rsid w:val="00CC5886"/>
    <w:rsid w:val="00CF0C3E"/>
    <w:rsid w:val="00D12D36"/>
    <w:rsid w:val="00D152D9"/>
    <w:rsid w:val="00D80F3D"/>
    <w:rsid w:val="00D8550C"/>
    <w:rsid w:val="00DA297F"/>
    <w:rsid w:val="00DC7A83"/>
    <w:rsid w:val="00DF224B"/>
    <w:rsid w:val="00E20901"/>
    <w:rsid w:val="00E25E76"/>
    <w:rsid w:val="00E34A16"/>
    <w:rsid w:val="00E63C23"/>
    <w:rsid w:val="00EB0F01"/>
    <w:rsid w:val="00EB7FA2"/>
    <w:rsid w:val="00F011F4"/>
    <w:rsid w:val="00F41158"/>
    <w:rsid w:val="00F75F4C"/>
    <w:rsid w:val="00F81E2F"/>
    <w:rsid w:val="00F849E7"/>
    <w:rsid w:val="00F90A65"/>
    <w:rsid w:val="00FA3FF9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955C"/>
  <w15:docId w15:val="{8ABB4675-BCDE-4870-B336-3B1FDC9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4"/>
  </w:style>
  <w:style w:type="paragraph" w:styleId="Naslov1">
    <w:name w:val="heading 1"/>
    <w:basedOn w:val="Normal"/>
    <w:link w:val="Naslov1Char"/>
    <w:uiPriority w:val="9"/>
    <w:qFormat/>
    <w:rsid w:val="00BF0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0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F011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F011E"/>
    <w:rPr>
      <w:i/>
      <w:iCs/>
    </w:rPr>
  </w:style>
  <w:style w:type="paragraph" w:customStyle="1" w:styleId="subtitle2">
    <w:name w:val="subtitle2"/>
    <w:basedOn w:val="Normal"/>
    <w:rsid w:val="00BF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F011E"/>
    <w:rPr>
      <w:b/>
      <w:bCs/>
    </w:rPr>
  </w:style>
  <w:style w:type="character" w:styleId="Hiperveza">
    <w:name w:val="Hyperlink"/>
    <w:basedOn w:val="Zadanifontodlomka"/>
    <w:uiPriority w:val="99"/>
    <w:unhideWhenUsed/>
    <w:rsid w:val="00BF011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228C"/>
    <w:pPr>
      <w:ind w:left="720"/>
      <w:contextualSpacing/>
    </w:pPr>
  </w:style>
  <w:style w:type="paragraph" w:styleId="Bezproreda">
    <w:name w:val="No Spacing"/>
    <w:uiPriority w:val="1"/>
    <w:qFormat/>
    <w:rsid w:val="00223DDE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45488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Nasice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Slavica Bolješić</cp:lastModifiedBy>
  <cp:revision>6</cp:revision>
  <cp:lastPrinted>2019-03-14T11:33:00Z</cp:lastPrinted>
  <dcterms:created xsi:type="dcterms:W3CDTF">2019-03-11T11:35:00Z</dcterms:created>
  <dcterms:modified xsi:type="dcterms:W3CDTF">2019-11-18T10:55:00Z</dcterms:modified>
</cp:coreProperties>
</file>