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641738">
      <w:pPr>
        <w:spacing w:after="0"/>
        <w:rPr>
          <w:rFonts w:ascii="Times New Roman" w:hAnsi="Times New Roman" w:cs="Times New Roman"/>
          <w:b/>
          <w:bCs/>
          <w:color w:val="000000"/>
          <w:sz w:val="52"/>
          <w:szCs w:val="52"/>
        </w:rPr>
      </w:pPr>
    </w:p>
    <w:p w:rsidR="00257318" w:rsidRPr="00641738" w:rsidRDefault="001C73C3" w:rsidP="0084605B">
      <w:pPr>
        <w:spacing w:after="0"/>
        <w:jc w:val="center"/>
        <w:rPr>
          <w:rFonts w:ascii="Times New Roman" w:hAnsi="Times New Roman" w:cs="Times New Roman"/>
          <w:b/>
          <w:bCs/>
          <w:color w:val="000000"/>
          <w:sz w:val="48"/>
          <w:szCs w:val="48"/>
        </w:rPr>
      </w:pPr>
      <w:r w:rsidRPr="00641738">
        <w:rPr>
          <w:rFonts w:ascii="Times New Roman" w:hAnsi="Times New Roman" w:cs="Times New Roman"/>
          <w:b/>
          <w:bCs/>
          <w:color w:val="000000"/>
          <w:sz w:val="48"/>
          <w:szCs w:val="48"/>
        </w:rPr>
        <w:t xml:space="preserve">JAVNI NATJEČAJ  ZA PREDLAGANJE PROGRAMA I PROJEKATA UDRUGA IZ PROGRAMA JAVNIH POTREBA U </w:t>
      </w:r>
      <w:r w:rsidR="00457125">
        <w:rPr>
          <w:rFonts w:ascii="Times New Roman" w:hAnsi="Times New Roman" w:cs="Times New Roman"/>
          <w:b/>
          <w:bCs/>
          <w:color w:val="000000"/>
          <w:sz w:val="48"/>
          <w:szCs w:val="48"/>
        </w:rPr>
        <w:t>S</w:t>
      </w:r>
      <w:r w:rsidR="00AC23DB">
        <w:rPr>
          <w:rFonts w:ascii="Times New Roman" w:hAnsi="Times New Roman" w:cs="Times New Roman"/>
          <w:b/>
          <w:bCs/>
          <w:color w:val="000000"/>
          <w:sz w:val="48"/>
          <w:szCs w:val="48"/>
        </w:rPr>
        <w:t>PORTU</w:t>
      </w:r>
      <w:r w:rsidRPr="00641738">
        <w:rPr>
          <w:rFonts w:ascii="Times New Roman" w:hAnsi="Times New Roman" w:cs="Times New Roman"/>
          <w:b/>
          <w:bCs/>
          <w:color w:val="000000"/>
          <w:sz w:val="48"/>
          <w:szCs w:val="48"/>
        </w:rPr>
        <w:t xml:space="preserve"> NA PODRUČJU OPĆINE </w:t>
      </w:r>
      <w:r w:rsidR="008E5B43">
        <w:rPr>
          <w:rFonts w:ascii="Times New Roman" w:hAnsi="Times New Roman" w:cs="Times New Roman"/>
          <w:b/>
          <w:bCs/>
          <w:color w:val="000000"/>
          <w:sz w:val="48"/>
          <w:szCs w:val="48"/>
        </w:rPr>
        <w:t>PODRAVSKA MOSLAVINA</w:t>
      </w:r>
      <w:r w:rsidRPr="00641738">
        <w:rPr>
          <w:rFonts w:ascii="Times New Roman" w:hAnsi="Times New Roman" w:cs="Times New Roman"/>
          <w:b/>
          <w:bCs/>
          <w:color w:val="000000"/>
          <w:sz w:val="48"/>
          <w:szCs w:val="48"/>
        </w:rPr>
        <w:t xml:space="preserve"> U 201</w:t>
      </w:r>
      <w:r w:rsidR="00457125">
        <w:rPr>
          <w:rFonts w:ascii="Times New Roman" w:hAnsi="Times New Roman" w:cs="Times New Roman"/>
          <w:b/>
          <w:bCs/>
          <w:color w:val="000000"/>
          <w:sz w:val="48"/>
          <w:szCs w:val="48"/>
        </w:rPr>
        <w:t>9</w:t>
      </w:r>
      <w:r w:rsidRPr="00641738">
        <w:rPr>
          <w:rFonts w:ascii="Times New Roman" w:hAnsi="Times New Roman" w:cs="Times New Roman"/>
          <w:b/>
          <w:bCs/>
          <w:color w:val="000000"/>
          <w:sz w:val="48"/>
          <w:szCs w:val="48"/>
        </w:rPr>
        <w:t>. GODINI</w:t>
      </w:r>
    </w:p>
    <w:p w:rsidR="00257318" w:rsidRPr="007C7DB5" w:rsidRDefault="00257318" w:rsidP="0084605B">
      <w:pPr>
        <w:spacing w:after="0"/>
        <w:rPr>
          <w:rFonts w:ascii="Times New Roman" w:hAnsi="Times New Roman" w:cs="Times New Roman"/>
          <w:color w:val="000000"/>
          <w:sz w:val="52"/>
          <w:szCs w:val="52"/>
        </w:rPr>
      </w:pPr>
    </w:p>
    <w:p w:rsidR="00257318" w:rsidRDefault="00257318" w:rsidP="0084605B">
      <w:pPr>
        <w:spacing w:after="0"/>
        <w:rPr>
          <w:rFonts w:ascii="Times New Roman" w:hAnsi="Times New Roman" w:cs="Times New Roman"/>
          <w:color w:val="000000"/>
          <w:sz w:val="52"/>
          <w:szCs w:val="52"/>
        </w:rPr>
      </w:pPr>
    </w:p>
    <w:p w:rsidR="00641738" w:rsidRDefault="00641738" w:rsidP="0084605B">
      <w:pPr>
        <w:spacing w:after="0"/>
        <w:rPr>
          <w:rFonts w:ascii="Times New Roman" w:hAnsi="Times New Roman" w:cs="Times New Roman"/>
          <w:color w:val="000000"/>
          <w:sz w:val="52"/>
          <w:szCs w:val="52"/>
        </w:rPr>
      </w:pPr>
    </w:p>
    <w:p w:rsidR="00641738" w:rsidRDefault="00641738" w:rsidP="0084605B">
      <w:pPr>
        <w:spacing w:after="0"/>
        <w:rPr>
          <w:rFonts w:ascii="Times New Roman" w:hAnsi="Times New Roman" w:cs="Times New Roman"/>
          <w:color w:val="000000"/>
          <w:sz w:val="52"/>
          <w:szCs w:val="52"/>
        </w:rPr>
      </w:pPr>
    </w:p>
    <w:p w:rsidR="00641738" w:rsidRPr="007C7DB5" w:rsidRDefault="0064173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641738" w:rsidRDefault="00257318" w:rsidP="0084605B">
      <w:pPr>
        <w:spacing w:after="0"/>
        <w:jc w:val="center"/>
        <w:rPr>
          <w:rFonts w:ascii="Times New Roman" w:hAnsi="Times New Roman" w:cs="Times New Roman"/>
          <w:b/>
          <w:bCs/>
          <w:color w:val="000000"/>
          <w:sz w:val="36"/>
          <w:szCs w:val="36"/>
        </w:rPr>
      </w:pPr>
      <w:r w:rsidRPr="00641738">
        <w:rPr>
          <w:rFonts w:ascii="Times New Roman" w:hAnsi="Times New Roman" w:cs="Times New Roman"/>
          <w:b/>
          <w:bCs/>
          <w:color w:val="000000"/>
          <w:sz w:val="36"/>
          <w:szCs w:val="36"/>
        </w:rPr>
        <w:t>- UPUTE ZA PRIJAVITELJE -</w:t>
      </w:r>
    </w:p>
    <w:p w:rsidR="00257318" w:rsidRPr="007C7DB5" w:rsidRDefault="00257318" w:rsidP="0084605B">
      <w:pPr>
        <w:spacing w:after="0"/>
        <w:rPr>
          <w:rFonts w:ascii="Times New Roman" w:hAnsi="Times New Roman" w:cs="Times New Roman"/>
          <w:color w:val="000000"/>
          <w:sz w:val="52"/>
          <w:szCs w:val="52"/>
        </w:rPr>
      </w:pPr>
    </w:p>
    <w:p w:rsidR="00257318" w:rsidRDefault="00257318" w:rsidP="0084605B">
      <w:pPr>
        <w:spacing w:after="0"/>
        <w:rPr>
          <w:rFonts w:ascii="Times New Roman" w:hAnsi="Times New Roman" w:cs="Times New Roman"/>
          <w:color w:val="000000"/>
          <w:sz w:val="24"/>
          <w:szCs w:val="24"/>
        </w:rPr>
      </w:pPr>
    </w:p>
    <w:p w:rsidR="00641738" w:rsidRDefault="00641738" w:rsidP="0084605B">
      <w:pPr>
        <w:spacing w:after="0"/>
        <w:rPr>
          <w:rFonts w:ascii="Times New Roman" w:hAnsi="Times New Roman" w:cs="Times New Roman"/>
          <w:color w:val="000000"/>
          <w:sz w:val="24"/>
          <w:szCs w:val="24"/>
        </w:rPr>
      </w:pPr>
    </w:p>
    <w:p w:rsidR="00641738" w:rsidRPr="007C7DB5" w:rsidRDefault="00641738" w:rsidP="0084605B">
      <w:pPr>
        <w:spacing w:after="0"/>
        <w:rPr>
          <w:rFonts w:ascii="Times New Roman" w:hAnsi="Times New Roman" w:cs="Times New Roman"/>
          <w:color w:val="000000"/>
          <w:sz w:val="24"/>
          <w:szCs w:val="24"/>
        </w:rPr>
      </w:pPr>
    </w:p>
    <w:p w:rsidR="00257318" w:rsidRPr="007C7DB5" w:rsidRDefault="00257318" w:rsidP="0084605B">
      <w:pPr>
        <w:spacing w:after="0"/>
        <w:rPr>
          <w:rFonts w:ascii="Times New Roman" w:hAnsi="Times New Roman" w:cs="Times New Roman"/>
          <w:color w:val="000000"/>
          <w:sz w:val="24"/>
          <w:szCs w:val="24"/>
        </w:rPr>
      </w:pPr>
    </w:p>
    <w:p w:rsidR="00257318" w:rsidRPr="00BE62B9" w:rsidRDefault="00257318" w:rsidP="00A715C1">
      <w:pPr>
        <w:pStyle w:val="TOCNaslov"/>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SADRŽAJ</w:t>
      </w:r>
    </w:p>
    <w:p w:rsidR="00257318" w:rsidRPr="00BE62B9" w:rsidRDefault="00B52577">
      <w:pPr>
        <w:pStyle w:val="Sadraj1"/>
        <w:tabs>
          <w:tab w:val="right" w:leader="dot" w:pos="9062"/>
        </w:tabs>
        <w:rPr>
          <w:rFonts w:ascii="Times New Roman" w:hAnsi="Times New Roman" w:cs="Times New Roman"/>
          <w:noProof/>
          <w:sz w:val="24"/>
          <w:szCs w:val="24"/>
          <w:lang w:eastAsia="hr-HR"/>
        </w:rPr>
      </w:pPr>
      <w:r w:rsidRPr="00BE62B9">
        <w:rPr>
          <w:rFonts w:ascii="Times New Roman" w:hAnsi="Times New Roman" w:cs="Times New Roman"/>
          <w:color w:val="000000"/>
          <w:sz w:val="24"/>
          <w:szCs w:val="24"/>
        </w:rPr>
        <w:fldChar w:fldCharType="begin"/>
      </w:r>
      <w:r w:rsidR="00257318" w:rsidRPr="00BE62B9">
        <w:rPr>
          <w:rFonts w:ascii="Times New Roman" w:hAnsi="Times New Roman" w:cs="Times New Roman"/>
          <w:color w:val="000000"/>
          <w:sz w:val="24"/>
          <w:szCs w:val="24"/>
        </w:rPr>
        <w:instrText xml:space="preserve"> TOC \o "1-3" \h \z \u </w:instrText>
      </w:r>
      <w:r w:rsidRPr="00BE62B9">
        <w:rPr>
          <w:rFonts w:ascii="Times New Roman" w:hAnsi="Times New Roman" w:cs="Times New Roman"/>
          <w:color w:val="000000"/>
          <w:sz w:val="24"/>
          <w:szCs w:val="24"/>
        </w:rPr>
        <w:fldChar w:fldCharType="separate"/>
      </w:r>
      <w:hyperlink w:anchor="_Toc440013900" w:history="1">
        <w:r w:rsidR="00257318" w:rsidRPr="00BE62B9">
          <w:rPr>
            <w:rStyle w:val="Hiperveza"/>
            <w:rFonts w:ascii="Times New Roman" w:hAnsi="Times New Roman" w:cs="Times New Roman"/>
            <w:b/>
            <w:bCs/>
            <w:noProof/>
            <w:sz w:val="24"/>
            <w:szCs w:val="24"/>
          </w:rPr>
          <w:t>1. PREDMET NATJEČAJA I OPĆE INFORMACIJE</w:t>
        </w:r>
        <w:r w:rsidR="00257318" w:rsidRPr="00BE62B9">
          <w:rPr>
            <w:rFonts w:ascii="Times New Roman" w:hAnsi="Times New Roman" w:cs="Times New Roman"/>
            <w:noProof/>
            <w:webHidden/>
            <w:sz w:val="24"/>
            <w:szCs w:val="24"/>
          </w:rPr>
          <w:tab/>
          <w:t>2</w:t>
        </w:r>
      </w:hyperlink>
    </w:p>
    <w:p w:rsidR="00257318" w:rsidRPr="00BE62B9" w:rsidRDefault="005B2AA8" w:rsidP="002E5C53">
      <w:pPr>
        <w:pStyle w:val="Sadraj2"/>
        <w:rPr>
          <w:sz w:val="24"/>
          <w:szCs w:val="24"/>
          <w:lang w:eastAsia="hr-HR"/>
        </w:rPr>
      </w:pPr>
      <w:hyperlink w:anchor="_Toc440013901" w:history="1">
        <w:r w:rsidR="00257318" w:rsidRPr="00BE62B9">
          <w:rPr>
            <w:rStyle w:val="Hiperveza"/>
            <w:sz w:val="24"/>
            <w:szCs w:val="24"/>
          </w:rPr>
          <w:t>1.1. Zakonska osnova</w:t>
        </w:r>
        <w:r w:rsidR="00257318" w:rsidRPr="00BE62B9">
          <w:rPr>
            <w:webHidden/>
            <w:sz w:val="24"/>
            <w:szCs w:val="24"/>
          </w:rPr>
          <w:tab/>
        </w:r>
        <w:r w:rsidR="00B52577" w:rsidRPr="00BE62B9">
          <w:rPr>
            <w:webHidden/>
            <w:sz w:val="24"/>
            <w:szCs w:val="24"/>
          </w:rPr>
          <w:fldChar w:fldCharType="begin"/>
        </w:r>
        <w:r w:rsidR="00257318" w:rsidRPr="00BE62B9">
          <w:rPr>
            <w:webHidden/>
            <w:sz w:val="24"/>
            <w:szCs w:val="24"/>
          </w:rPr>
          <w:instrText xml:space="preserve"> PAGEREF _Toc440013901 \h </w:instrText>
        </w:r>
        <w:r w:rsidR="00B52577" w:rsidRPr="00BE62B9">
          <w:rPr>
            <w:webHidden/>
            <w:sz w:val="24"/>
            <w:szCs w:val="24"/>
          </w:rPr>
        </w:r>
        <w:r w:rsidR="00B52577" w:rsidRPr="00BE62B9">
          <w:rPr>
            <w:webHidden/>
            <w:sz w:val="24"/>
            <w:szCs w:val="24"/>
          </w:rPr>
          <w:fldChar w:fldCharType="separate"/>
        </w:r>
        <w:r w:rsidR="001B109C">
          <w:rPr>
            <w:webHidden/>
            <w:sz w:val="24"/>
            <w:szCs w:val="24"/>
          </w:rPr>
          <w:t>2</w:t>
        </w:r>
        <w:r w:rsidR="00B52577" w:rsidRPr="00BE62B9">
          <w:rPr>
            <w:webHidden/>
            <w:sz w:val="24"/>
            <w:szCs w:val="24"/>
          </w:rPr>
          <w:fldChar w:fldCharType="end"/>
        </w:r>
      </w:hyperlink>
    </w:p>
    <w:p w:rsidR="00257318" w:rsidRPr="00BE62B9" w:rsidRDefault="005B2AA8" w:rsidP="002E5C53">
      <w:pPr>
        <w:pStyle w:val="Sadraj2"/>
        <w:rPr>
          <w:sz w:val="24"/>
          <w:szCs w:val="24"/>
          <w:lang w:eastAsia="hr-HR"/>
        </w:rPr>
      </w:pPr>
      <w:hyperlink w:anchor="_Toc440013902" w:history="1">
        <w:r w:rsidR="00257318" w:rsidRPr="00BE62B9">
          <w:rPr>
            <w:rStyle w:val="Hiperveza"/>
            <w:sz w:val="24"/>
            <w:szCs w:val="24"/>
          </w:rPr>
          <w:t>1.2. Provedba natječaja</w:t>
        </w:r>
        <w:r w:rsidR="00257318" w:rsidRPr="00BE62B9">
          <w:rPr>
            <w:webHidden/>
            <w:sz w:val="24"/>
            <w:szCs w:val="24"/>
          </w:rPr>
          <w:tab/>
        </w:r>
        <w:r w:rsidR="00B52577" w:rsidRPr="00BE62B9">
          <w:rPr>
            <w:webHidden/>
            <w:sz w:val="24"/>
            <w:szCs w:val="24"/>
          </w:rPr>
          <w:fldChar w:fldCharType="begin"/>
        </w:r>
        <w:r w:rsidR="00257318" w:rsidRPr="00BE62B9">
          <w:rPr>
            <w:webHidden/>
            <w:sz w:val="24"/>
            <w:szCs w:val="24"/>
          </w:rPr>
          <w:instrText xml:space="preserve"> PAGEREF _Toc440013902 \h </w:instrText>
        </w:r>
        <w:r w:rsidR="00B52577" w:rsidRPr="00BE62B9">
          <w:rPr>
            <w:webHidden/>
            <w:sz w:val="24"/>
            <w:szCs w:val="24"/>
          </w:rPr>
        </w:r>
        <w:r w:rsidR="00B52577" w:rsidRPr="00BE62B9">
          <w:rPr>
            <w:webHidden/>
            <w:sz w:val="24"/>
            <w:szCs w:val="24"/>
          </w:rPr>
          <w:fldChar w:fldCharType="separate"/>
        </w:r>
        <w:r w:rsidR="001B109C">
          <w:rPr>
            <w:webHidden/>
            <w:sz w:val="24"/>
            <w:szCs w:val="24"/>
          </w:rPr>
          <w:t>2</w:t>
        </w:r>
        <w:r w:rsidR="00B52577" w:rsidRPr="00BE62B9">
          <w:rPr>
            <w:webHidden/>
            <w:sz w:val="24"/>
            <w:szCs w:val="24"/>
          </w:rPr>
          <w:fldChar w:fldCharType="end"/>
        </w:r>
      </w:hyperlink>
    </w:p>
    <w:p w:rsidR="00257318" w:rsidRPr="00BE62B9" w:rsidRDefault="005B2AA8" w:rsidP="002E5C53">
      <w:pPr>
        <w:pStyle w:val="Sadraj2"/>
        <w:rPr>
          <w:sz w:val="24"/>
          <w:szCs w:val="24"/>
          <w:lang w:eastAsia="hr-HR"/>
        </w:rPr>
      </w:pPr>
      <w:hyperlink w:anchor="_Toc440013903" w:history="1">
        <w:r w:rsidR="00257318" w:rsidRPr="00BE62B9">
          <w:rPr>
            <w:rStyle w:val="Hiperveza"/>
            <w:sz w:val="24"/>
            <w:szCs w:val="24"/>
          </w:rPr>
          <w:t>1.3. Cilj Natječaja</w:t>
        </w:r>
        <w:r w:rsidR="00257318" w:rsidRPr="00BE62B9">
          <w:rPr>
            <w:webHidden/>
            <w:sz w:val="24"/>
            <w:szCs w:val="24"/>
          </w:rPr>
          <w:tab/>
        </w:r>
        <w:r w:rsidR="00B52577" w:rsidRPr="00BE62B9">
          <w:rPr>
            <w:webHidden/>
            <w:sz w:val="24"/>
            <w:szCs w:val="24"/>
          </w:rPr>
          <w:fldChar w:fldCharType="begin"/>
        </w:r>
        <w:r w:rsidR="00257318" w:rsidRPr="00BE62B9">
          <w:rPr>
            <w:webHidden/>
            <w:sz w:val="24"/>
            <w:szCs w:val="24"/>
          </w:rPr>
          <w:instrText xml:space="preserve"> PAGEREF _Toc440013903 \h </w:instrText>
        </w:r>
        <w:r w:rsidR="00B52577" w:rsidRPr="00BE62B9">
          <w:rPr>
            <w:webHidden/>
            <w:sz w:val="24"/>
            <w:szCs w:val="24"/>
          </w:rPr>
        </w:r>
        <w:r w:rsidR="00B52577" w:rsidRPr="00BE62B9">
          <w:rPr>
            <w:webHidden/>
            <w:sz w:val="24"/>
            <w:szCs w:val="24"/>
          </w:rPr>
          <w:fldChar w:fldCharType="separate"/>
        </w:r>
        <w:r w:rsidR="001B109C">
          <w:rPr>
            <w:webHidden/>
            <w:sz w:val="24"/>
            <w:szCs w:val="24"/>
          </w:rPr>
          <w:t>2</w:t>
        </w:r>
        <w:r w:rsidR="00B52577" w:rsidRPr="00BE62B9">
          <w:rPr>
            <w:webHidden/>
            <w:sz w:val="24"/>
            <w:szCs w:val="24"/>
          </w:rPr>
          <w:fldChar w:fldCharType="end"/>
        </w:r>
      </w:hyperlink>
    </w:p>
    <w:p w:rsidR="00257318" w:rsidRPr="00BE62B9" w:rsidRDefault="005B2AA8" w:rsidP="002E5C53">
      <w:pPr>
        <w:pStyle w:val="Sadraj2"/>
        <w:rPr>
          <w:sz w:val="24"/>
          <w:szCs w:val="24"/>
          <w:lang w:eastAsia="hr-HR"/>
        </w:rPr>
      </w:pPr>
      <w:hyperlink w:anchor="_Toc440013904" w:history="1">
        <w:r w:rsidR="00257318" w:rsidRPr="00BE62B9">
          <w:rPr>
            <w:rStyle w:val="Hiperveza"/>
            <w:sz w:val="24"/>
            <w:szCs w:val="24"/>
          </w:rPr>
          <w:t>1.4. Područja Natječaja</w:t>
        </w:r>
        <w:r w:rsidR="00257318" w:rsidRPr="00BE62B9">
          <w:rPr>
            <w:webHidden/>
            <w:sz w:val="24"/>
            <w:szCs w:val="24"/>
          </w:rPr>
          <w:tab/>
        </w:r>
        <w:r w:rsidR="00B52577" w:rsidRPr="00BE62B9">
          <w:rPr>
            <w:webHidden/>
            <w:sz w:val="24"/>
            <w:szCs w:val="24"/>
          </w:rPr>
          <w:fldChar w:fldCharType="begin"/>
        </w:r>
        <w:r w:rsidR="00257318" w:rsidRPr="00BE62B9">
          <w:rPr>
            <w:webHidden/>
            <w:sz w:val="24"/>
            <w:szCs w:val="24"/>
          </w:rPr>
          <w:instrText xml:space="preserve"> PAGEREF _Toc440013904 \h </w:instrText>
        </w:r>
        <w:r w:rsidR="00B52577" w:rsidRPr="00BE62B9">
          <w:rPr>
            <w:webHidden/>
            <w:sz w:val="24"/>
            <w:szCs w:val="24"/>
          </w:rPr>
        </w:r>
        <w:r w:rsidR="00B52577" w:rsidRPr="00BE62B9">
          <w:rPr>
            <w:webHidden/>
            <w:sz w:val="24"/>
            <w:szCs w:val="24"/>
          </w:rPr>
          <w:fldChar w:fldCharType="separate"/>
        </w:r>
        <w:r w:rsidR="001B109C">
          <w:rPr>
            <w:webHidden/>
            <w:sz w:val="24"/>
            <w:szCs w:val="24"/>
          </w:rPr>
          <w:t>2</w:t>
        </w:r>
        <w:r w:rsidR="00B52577" w:rsidRPr="00BE62B9">
          <w:rPr>
            <w:webHidden/>
            <w:sz w:val="24"/>
            <w:szCs w:val="24"/>
          </w:rPr>
          <w:fldChar w:fldCharType="end"/>
        </w:r>
      </w:hyperlink>
    </w:p>
    <w:p w:rsidR="00257318" w:rsidRPr="00BE62B9" w:rsidRDefault="005B2AA8">
      <w:pPr>
        <w:pStyle w:val="Sadraj1"/>
        <w:tabs>
          <w:tab w:val="right" w:leader="dot" w:pos="9062"/>
        </w:tabs>
        <w:rPr>
          <w:rFonts w:ascii="Times New Roman" w:hAnsi="Times New Roman" w:cs="Times New Roman"/>
          <w:noProof/>
          <w:sz w:val="24"/>
          <w:szCs w:val="24"/>
          <w:lang w:eastAsia="hr-HR"/>
        </w:rPr>
      </w:pPr>
      <w:hyperlink w:anchor="_Toc440013905" w:history="1">
        <w:r w:rsidR="00257318" w:rsidRPr="00BE62B9">
          <w:rPr>
            <w:rStyle w:val="Hiperveza"/>
            <w:rFonts w:ascii="Times New Roman" w:hAnsi="Times New Roman" w:cs="Times New Roman"/>
            <w:b/>
            <w:bCs/>
            <w:noProof/>
            <w:sz w:val="24"/>
            <w:szCs w:val="24"/>
          </w:rPr>
          <w:t>2. KRITERIJI PRIHVATLJIVOSTI</w:t>
        </w:r>
        <w:r w:rsidR="00257318" w:rsidRPr="00BE62B9">
          <w:rPr>
            <w:rFonts w:ascii="Times New Roman" w:hAnsi="Times New Roman" w:cs="Times New Roman"/>
            <w:noProof/>
            <w:webHidden/>
            <w:sz w:val="24"/>
            <w:szCs w:val="24"/>
          </w:rPr>
          <w:tab/>
          <w:t>3</w:t>
        </w:r>
      </w:hyperlink>
    </w:p>
    <w:p w:rsidR="00257318" w:rsidRPr="00BE62B9" w:rsidRDefault="005B2AA8" w:rsidP="002E5C53">
      <w:pPr>
        <w:pStyle w:val="Sadraj2"/>
        <w:rPr>
          <w:sz w:val="24"/>
          <w:szCs w:val="24"/>
          <w:lang w:eastAsia="hr-HR"/>
        </w:rPr>
      </w:pPr>
      <w:hyperlink w:anchor="_Toc440013906" w:history="1">
        <w:r w:rsidR="00257318" w:rsidRPr="00BE62B9">
          <w:rPr>
            <w:rStyle w:val="Hiperveza"/>
            <w:sz w:val="24"/>
            <w:szCs w:val="24"/>
          </w:rPr>
          <w:t>2.1. Prihvatljivi prijavitelji</w:t>
        </w:r>
        <w:r w:rsidR="00257318" w:rsidRPr="00BE62B9">
          <w:rPr>
            <w:webHidden/>
            <w:sz w:val="24"/>
            <w:szCs w:val="24"/>
          </w:rPr>
          <w:tab/>
          <w:t>3</w:t>
        </w:r>
      </w:hyperlink>
    </w:p>
    <w:p w:rsidR="00257318" w:rsidRPr="00BE62B9" w:rsidRDefault="005B2AA8" w:rsidP="002E5C53">
      <w:pPr>
        <w:pStyle w:val="Sadraj2"/>
        <w:rPr>
          <w:sz w:val="24"/>
          <w:szCs w:val="24"/>
          <w:lang w:eastAsia="hr-HR"/>
        </w:rPr>
      </w:pPr>
      <w:hyperlink w:anchor="_Toc440013907" w:history="1">
        <w:r w:rsidR="00257318" w:rsidRPr="00BE62B9">
          <w:rPr>
            <w:rStyle w:val="Hiperveza"/>
            <w:sz w:val="24"/>
            <w:szCs w:val="24"/>
          </w:rPr>
          <w:t>2.2. Prihvatljive aktivnosti i lokacija</w:t>
        </w:r>
        <w:r w:rsidR="00257318" w:rsidRPr="00BE62B9">
          <w:rPr>
            <w:webHidden/>
            <w:sz w:val="24"/>
            <w:szCs w:val="24"/>
          </w:rPr>
          <w:tab/>
          <w:t>3</w:t>
        </w:r>
      </w:hyperlink>
    </w:p>
    <w:p w:rsidR="00257318" w:rsidRPr="00BE62B9" w:rsidRDefault="005B2AA8" w:rsidP="002E5C53">
      <w:pPr>
        <w:pStyle w:val="Sadraj2"/>
        <w:rPr>
          <w:sz w:val="24"/>
          <w:szCs w:val="24"/>
          <w:lang w:eastAsia="hr-HR"/>
        </w:rPr>
      </w:pPr>
      <w:hyperlink w:anchor="_Toc440013908" w:history="1">
        <w:r w:rsidR="00257318" w:rsidRPr="00BE62B9">
          <w:rPr>
            <w:rStyle w:val="Hiperveza"/>
            <w:sz w:val="24"/>
            <w:szCs w:val="24"/>
          </w:rPr>
          <w:t>2.3. Prihvatljivi troškovi provedbe programa/projekta</w:t>
        </w:r>
        <w:r w:rsidR="00257318" w:rsidRPr="00BE62B9">
          <w:rPr>
            <w:webHidden/>
            <w:sz w:val="24"/>
            <w:szCs w:val="24"/>
          </w:rPr>
          <w:tab/>
          <w:t>4</w:t>
        </w:r>
      </w:hyperlink>
    </w:p>
    <w:p w:rsidR="00257318" w:rsidRPr="00BE62B9" w:rsidRDefault="005B2AA8" w:rsidP="002E5C53">
      <w:pPr>
        <w:pStyle w:val="Sadraj2"/>
        <w:rPr>
          <w:sz w:val="24"/>
          <w:szCs w:val="24"/>
          <w:lang w:eastAsia="hr-HR"/>
        </w:rPr>
      </w:pPr>
      <w:hyperlink w:anchor="_Toc440013909" w:history="1">
        <w:r w:rsidR="00257318" w:rsidRPr="00BE62B9">
          <w:rPr>
            <w:rStyle w:val="Hiperveza"/>
            <w:sz w:val="24"/>
            <w:szCs w:val="24"/>
          </w:rPr>
          <w:t>2.4. Pregled osnovnih vrsta troškova koji su prihvatljivi u okviru Natječaja</w:t>
        </w:r>
        <w:r w:rsidR="00257318" w:rsidRPr="00BE62B9">
          <w:rPr>
            <w:webHidden/>
            <w:sz w:val="24"/>
            <w:szCs w:val="24"/>
          </w:rPr>
          <w:tab/>
          <w:t>4</w:t>
        </w:r>
      </w:hyperlink>
    </w:p>
    <w:p w:rsidR="00257318" w:rsidRPr="00BE62B9" w:rsidRDefault="005B2AA8" w:rsidP="002E5C53">
      <w:pPr>
        <w:pStyle w:val="Sadraj2"/>
        <w:rPr>
          <w:sz w:val="24"/>
          <w:szCs w:val="24"/>
          <w:lang w:eastAsia="hr-HR"/>
        </w:rPr>
      </w:pPr>
      <w:hyperlink w:anchor="_Toc440013910" w:history="1">
        <w:r w:rsidR="00257318" w:rsidRPr="00BE62B9">
          <w:rPr>
            <w:rStyle w:val="Hiperveza"/>
            <w:sz w:val="24"/>
            <w:szCs w:val="24"/>
          </w:rPr>
          <w:t>2.5. Neprihvatljivi troškovi</w:t>
        </w:r>
        <w:r w:rsidR="00257318" w:rsidRPr="00BE62B9">
          <w:rPr>
            <w:webHidden/>
            <w:sz w:val="24"/>
            <w:szCs w:val="24"/>
          </w:rPr>
          <w:tab/>
          <w:t>5</w:t>
        </w:r>
      </w:hyperlink>
    </w:p>
    <w:p w:rsidR="00257318" w:rsidRPr="00BE62B9" w:rsidRDefault="005B2AA8" w:rsidP="002E5C53">
      <w:pPr>
        <w:pStyle w:val="Sadraj2"/>
        <w:rPr>
          <w:sz w:val="24"/>
          <w:szCs w:val="24"/>
          <w:lang w:eastAsia="hr-HR"/>
        </w:rPr>
      </w:pPr>
      <w:hyperlink w:anchor="_Toc440013911" w:history="1">
        <w:r w:rsidR="00257318" w:rsidRPr="00BE62B9">
          <w:rPr>
            <w:rStyle w:val="Hiperveza"/>
            <w:sz w:val="24"/>
            <w:szCs w:val="24"/>
          </w:rPr>
          <w:t>2.6. Zabrana dvostrukog financiranja</w:t>
        </w:r>
        <w:r w:rsidR="00257318" w:rsidRPr="00BE62B9">
          <w:rPr>
            <w:webHidden/>
            <w:sz w:val="24"/>
            <w:szCs w:val="24"/>
          </w:rPr>
          <w:tab/>
          <w:t>5</w:t>
        </w:r>
      </w:hyperlink>
    </w:p>
    <w:p w:rsidR="00257318" w:rsidRPr="00BE62B9" w:rsidRDefault="005B2AA8" w:rsidP="002E5C53">
      <w:pPr>
        <w:pStyle w:val="Sadraj2"/>
        <w:rPr>
          <w:sz w:val="24"/>
          <w:szCs w:val="24"/>
          <w:lang w:eastAsia="hr-HR"/>
        </w:rPr>
      </w:pPr>
      <w:hyperlink w:anchor="_Toc440013912" w:history="1">
        <w:r w:rsidR="00257318" w:rsidRPr="00BE62B9">
          <w:rPr>
            <w:rStyle w:val="Hiperveza"/>
            <w:sz w:val="24"/>
            <w:szCs w:val="24"/>
          </w:rPr>
          <w:t>2.7. Datum objave Natječaja i rok za podnošenje prijava</w:t>
        </w:r>
        <w:r w:rsidR="00257318" w:rsidRPr="00BE62B9">
          <w:rPr>
            <w:webHidden/>
            <w:sz w:val="24"/>
            <w:szCs w:val="24"/>
          </w:rPr>
          <w:tab/>
          <w:t>5</w:t>
        </w:r>
      </w:hyperlink>
    </w:p>
    <w:p w:rsidR="00257318" w:rsidRPr="00BE62B9" w:rsidRDefault="005B2AA8">
      <w:pPr>
        <w:pStyle w:val="Sadraj1"/>
        <w:tabs>
          <w:tab w:val="right" w:leader="dot" w:pos="9062"/>
        </w:tabs>
        <w:rPr>
          <w:rFonts w:ascii="Times New Roman" w:hAnsi="Times New Roman" w:cs="Times New Roman"/>
          <w:noProof/>
          <w:sz w:val="24"/>
          <w:szCs w:val="24"/>
          <w:lang w:eastAsia="hr-HR"/>
        </w:rPr>
      </w:pPr>
      <w:hyperlink w:anchor="_Toc440013913" w:history="1">
        <w:r w:rsidR="00257318" w:rsidRPr="00BE62B9">
          <w:rPr>
            <w:rStyle w:val="Hiperveza"/>
            <w:rFonts w:ascii="Times New Roman" w:hAnsi="Times New Roman" w:cs="Times New Roman"/>
            <w:b/>
            <w:bCs/>
            <w:noProof/>
            <w:sz w:val="24"/>
            <w:szCs w:val="24"/>
          </w:rPr>
          <w:t>3. POSTUPAK PRIJAVE</w:t>
        </w:r>
        <w:r w:rsidR="00257318" w:rsidRPr="00BE62B9">
          <w:rPr>
            <w:rFonts w:ascii="Times New Roman" w:hAnsi="Times New Roman" w:cs="Times New Roman"/>
            <w:noProof/>
            <w:webHidden/>
            <w:sz w:val="24"/>
            <w:szCs w:val="24"/>
          </w:rPr>
          <w:tab/>
          <w:t>6</w:t>
        </w:r>
      </w:hyperlink>
    </w:p>
    <w:p w:rsidR="00257318" w:rsidRPr="00BE62B9" w:rsidRDefault="005B2AA8" w:rsidP="002E5C53">
      <w:pPr>
        <w:pStyle w:val="Sadraj2"/>
        <w:rPr>
          <w:sz w:val="24"/>
          <w:szCs w:val="24"/>
          <w:lang w:eastAsia="hr-HR"/>
        </w:rPr>
      </w:pPr>
      <w:hyperlink w:anchor="_Toc440013914" w:history="1">
        <w:r w:rsidR="00257318" w:rsidRPr="00BE62B9">
          <w:rPr>
            <w:rStyle w:val="Hiperveza"/>
            <w:sz w:val="24"/>
            <w:szCs w:val="24"/>
          </w:rPr>
          <w:t>3.1. Popis obvezne dokumentacije</w:t>
        </w:r>
        <w:r w:rsidR="00257318" w:rsidRPr="00BE62B9">
          <w:rPr>
            <w:webHidden/>
            <w:sz w:val="24"/>
            <w:szCs w:val="24"/>
          </w:rPr>
          <w:tab/>
          <w:t>6</w:t>
        </w:r>
      </w:hyperlink>
    </w:p>
    <w:p w:rsidR="00257318" w:rsidRPr="00BE62B9" w:rsidRDefault="005B2AA8" w:rsidP="002E5C53">
      <w:pPr>
        <w:pStyle w:val="Sadraj2"/>
        <w:rPr>
          <w:sz w:val="24"/>
          <w:szCs w:val="24"/>
          <w:lang w:eastAsia="hr-HR"/>
        </w:rPr>
      </w:pPr>
      <w:hyperlink w:anchor="_Toc440013915" w:history="1">
        <w:r w:rsidR="00257318" w:rsidRPr="00BE62B9">
          <w:rPr>
            <w:rStyle w:val="Hiperveza"/>
            <w:sz w:val="24"/>
            <w:szCs w:val="24"/>
          </w:rPr>
          <w:t>3.2. Neobvezna popratna dokumentacija</w:t>
        </w:r>
        <w:r w:rsidR="00257318" w:rsidRPr="00BE62B9">
          <w:rPr>
            <w:webHidden/>
            <w:sz w:val="24"/>
            <w:szCs w:val="24"/>
          </w:rPr>
          <w:tab/>
          <w:t>6</w:t>
        </w:r>
      </w:hyperlink>
    </w:p>
    <w:p w:rsidR="00257318" w:rsidRPr="00BE62B9" w:rsidRDefault="005B2AA8" w:rsidP="002E5C53">
      <w:pPr>
        <w:pStyle w:val="Sadraj2"/>
        <w:rPr>
          <w:sz w:val="24"/>
          <w:szCs w:val="24"/>
          <w:lang w:eastAsia="hr-HR"/>
        </w:rPr>
      </w:pPr>
      <w:hyperlink w:anchor="_Toc440013916" w:history="1">
        <w:r w:rsidR="00257318" w:rsidRPr="00BE62B9">
          <w:rPr>
            <w:rStyle w:val="Hiperveza"/>
            <w:sz w:val="24"/>
            <w:szCs w:val="24"/>
          </w:rPr>
          <w:t>3.3. Rokovi i način predaje prijava</w:t>
        </w:r>
        <w:r w:rsidR="00257318" w:rsidRPr="00BE62B9">
          <w:rPr>
            <w:webHidden/>
            <w:sz w:val="24"/>
            <w:szCs w:val="24"/>
          </w:rPr>
          <w:tab/>
          <w:t>6</w:t>
        </w:r>
      </w:hyperlink>
    </w:p>
    <w:p w:rsidR="00257318" w:rsidRPr="00BE62B9" w:rsidRDefault="005B2AA8" w:rsidP="002E5C53">
      <w:pPr>
        <w:pStyle w:val="Sadraj2"/>
        <w:rPr>
          <w:sz w:val="24"/>
          <w:szCs w:val="24"/>
          <w:lang w:eastAsia="hr-HR"/>
        </w:rPr>
      </w:pPr>
      <w:hyperlink w:anchor="_Toc440013917" w:history="1">
        <w:r w:rsidR="00257318" w:rsidRPr="00BE62B9">
          <w:rPr>
            <w:rStyle w:val="Hiperveza"/>
            <w:sz w:val="24"/>
            <w:szCs w:val="24"/>
          </w:rPr>
          <w:t>3.4. Dodatne informacije</w:t>
        </w:r>
        <w:r w:rsidR="00257318" w:rsidRPr="00BE62B9">
          <w:rPr>
            <w:webHidden/>
            <w:sz w:val="24"/>
            <w:szCs w:val="24"/>
          </w:rPr>
          <w:tab/>
          <w:t>7</w:t>
        </w:r>
      </w:hyperlink>
    </w:p>
    <w:p w:rsidR="00257318" w:rsidRPr="00BE62B9" w:rsidRDefault="005B2AA8" w:rsidP="002E5C53">
      <w:pPr>
        <w:pStyle w:val="Sadraj2"/>
        <w:rPr>
          <w:sz w:val="24"/>
          <w:szCs w:val="24"/>
          <w:lang w:eastAsia="hr-HR"/>
        </w:rPr>
      </w:pPr>
      <w:hyperlink w:anchor="_Toc440013918" w:history="1">
        <w:r w:rsidR="00257318" w:rsidRPr="00BE62B9">
          <w:rPr>
            <w:rStyle w:val="Hiperveza"/>
            <w:sz w:val="24"/>
            <w:szCs w:val="24"/>
          </w:rPr>
          <w:t>3.4.1. Pitanja i odgovori</w:t>
        </w:r>
        <w:r w:rsidR="00257318" w:rsidRPr="00BE62B9">
          <w:rPr>
            <w:webHidden/>
            <w:sz w:val="24"/>
            <w:szCs w:val="24"/>
          </w:rPr>
          <w:tab/>
          <w:t>7</w:t>
        </w:r>
      </w:hyperlink>
    </w:p>
    <w:p w:rsidR="00257318" w:rsidRPr="00BE62B9" w:rsidRDefault="005B2AA8">
      <w:pPr>
        <w:pStyle w:val="Sadraj1"/>
        <w:tabs>
          <w:tab w:val="right" w:leader="dot" w:pos="9062"/>
        </w:tabs>
        <w:rPr>
          <w:rFonts w:ascii="Times New Roman" w:hAnsi="Times New Roman" w:cs="Times New Roman"/>
          <w:noProof/>
          <w:sz w:val="24"/>
          <w:szCs w:val="24"/>
          <w:lang w:eastAsia="hr-HR"/>
        </w:rPr>
      </w:pPr>
      <w:hyperlink w:anchor="_Toc440013920" w:history="1">
        <w:r w:rsidR="00257318" w:rsidRPr="00BE62B9">
          <w:rPr>
            <w:rStyle w:val="Hiperveza"/>
            <w:rFonts w:ascii="Times New Roman" w:hAnsi="Times New Roman" w:cs="Times New Roman"/>
            <w:b/>
            <w:bCs/>
            <w:noProof/>
            <w:sz w:val="24"/>
            <w:szCs w:val="24"/>
          </w:rPr>
          <w:t>4. POSTUPAK ODABIRA</w:t>
        </w:r>
        <w:r w:rsidR="00257318" w:rsidRPr="00BE62B9">
          <w:rPr>
            <w:rFonts w:ascii="Times New Roman" w:hAnsi="Times New Roman" w:cs="Times New Roman"/>
            <w:noProof/>
            <w:webHidden/>
            <w:sz w:val="24"/>
            <w:szCs w:val="24"/>
          </w:rPr>
          <w:tab/>
          <w:t>7</w:t>
        </w:r>
      </w:hyperlink>
    </w:p>
    <w:p w:rsidR="00257318" w:rsidRPr="00BE62B9" w:rsidRDefault="005B2AA8" w:rsidP="002E5C53">
      <w:pPr>
        <w:pStyle w:val="Sadraj2"/>
        <w:rPr>
          <w:sz w:val="24"/>
          <w:szCs w:val="24"/>
          <w:lang w:eastAsia="hr-HR"/>
        </w:rPr>
      </w:pPr>
      <w:hyperlink w:anchor="_Toc440013921" w:history="1">
        <w:r w:rsidR="00257318" w:rsidRPr="00BE62B9">
          <w:rPr>
            <w:rStyle w:val="Hiperveza"/>
            <w:sz w:val="24"/>
            <w:szCs w:val="24"/>
          </w:rPr>
          <w:t>4.1. Zaprimanje i evidencija prijava</w:t>
        </w:r>
        <w:r w:rsidR="00257318" w:rsidRPr="00BE62B9">
          <w:rPr>
            <w:webHidden/>
            <w:sz w:val="24"/>
            <w:szCs w:val="24"/>
          </w:rPr>
          <w:tab/>
          <w:t>7</w:t>
        </w:r>
      </w:hyperlink>
    </w:p>
    <w:p w:rsidR="00257318" w:rsidRPr="00BE62B9" w:rsidRDefault="005B2AA8" w:rsidP="002E5C53">
      <w:pPr>
        <w:pStyle w:val="Sadraj2"/>
        <w:rPr>
          <w:sz w:val="24"/>
          <w:szCs w:val="24"/>
          <w:lang w:eastAsia="hr-HR"/>
        </w:rPr>
      </w:pPr>
      <w:hyperlink w:anchor="_Toc440013922" w:history="1">
        <w:r w:rsidR="00257318" w:rsidRPr="00BE62B9">
          <w:rPr>
            <w:rStyle w:val="Hiperveza"/>
            <w:sz w:val="24"/>
            <w:szCs w:val="24"/>
          </w:rPr>
          <w:t>4.2. Formalna provjera prijava</w:t>
        </w:r>
        <w:r w:rsidR="00257318" w:rsidRPr="00BE62B9">
          <w:rPr>
            <w:webHidden/>
            <w:sz w:val="24"/>
            <w:szCs w:val="24"/>
          </w:rPr>
          <w:tab/>
          <w:t>7</w:t>
        </w:r>
      </w:hyperlink>
    </w:p>
    <w:p w:rsidR="00257318" w:rsidRPr="00BE62B9" w:rsidRDefault="005B2AA8" w:rsidP="002E5C53">
      <w:pPr>
        <w:pStyle w:val="Sadraj2"/>
        <w:rPr>
          <w:sz w:val="24"/>
          <w:szCs w:val="24"/>
          <w:lang w:eastAsia="hr-HR"/>
        </w:rPr>
      </w:pPr>
      <w:hyperlink w:anchor="_Toc440013923" w:history="1">
        <w:r w:rsidR="00257318" w:rsidRPr="00BE62B9">
          <w:rPr>
            <w:rStyle w:val="Hiperveza"/>
            <w:sz w:val="24"/>
            <w:szCs w:val="24"/>
          </w:rPr>
          <w:t>4.3. Stručno kvalitativno vrednovanje i ocjena prijava</w:t>
        </w:r>
        <w:r w:rsidR="00257318" w:rsidRPr="00BE62B9">
          <w:rPr>
            <w:webHidden/>
            <w:sz w:val="24"/>
            <w:szCs w:val="24"/>
          </w:rPr>
          <w:tab/>
          <w:t>8</w:t>
        </w:r>
      </w:hyperlink>
    </w:p>
    <w:p w:rsidR="00257318" w:rsidRPr="00BE62B9" w:rsidRDefault="005B2AA8" w:rsidP="002E5C53">
      <w:pPr>
        <w:pStyle w:val="Sadraj2"/>
        <w:rPr>
          <w:sz w:val="24"/>
          <w:szCs w:val="24"/>
          <w:lang w:eastAsia="hr-HR"/>
        </w:rPr>
      </w:pPr>
      <w:hyperlink w:anchor="_Toc440013924" w:history="1">
        <w:r w:rsidR="00257318" w:rsidRPr="00BE62B9">
          <w:rPr>
            <w:rStyle w:val="Hiperveza"/>
            <w:sz w:val="24"/>
            <w:szCs w:val="24"/>
          </w:rPr>
          <w:t>4.4.</w:t>
        </w:r>
        <w:r w:rsidR="00257318" w:rsidRPr="00BE62B9">
          <w:rPr>
            <w:rStyle w:val="Hiperveza"/>
            <w:b/>
            <w:sz w:val="24"/>
            <w:szCs w:val="24"/>
          </w:rPr>
          <w:t xml:space="preserve"> </w:t>
        </w:r>
        <w:r w:rsidR="00257318" w:rsidRPr="00BE62B9">
          <w:rPr>
            <w:rStyle w:val="Hiperveza"/>
            <w:sz w:val="24"/>
            <w:szCs w:val="24"/>
          </w:rPr>
          <w:t>Odluka o</w:t>
        </w:r>
        <w:r w:rsidR="00257318" w:rsidRPr="00BE62B9">
          <w:rPr>
            <w:rStyle w:val="Hiperveza"/>
            <w:b/>
            <w:sz w:val="24"/>
            <w:szCs w:val="24"/>
          </w:rPr>
          <w:t xml:space="preserve"> </w:t>
        </w:r>
        <w:r w:rsidR="002E5C53" w:rsidRPr="00BE62B9">
          <w:rPr>
            <w:color w:val="000000"/>
            <w:sz w:val="24"/>
            <w:szCs w:val="24"/>
          </w:rPr>
          <w:t>programima/projektima koji su dobili financijska sredstva</w:t>
        </w:r>
        <w:r w:rsidR="00257318" w:rsidRPr="00BE62B9">
          <w:rPr>
            <w:webHidden/>
            <w:sz w:val="24"/>
            <w:szCs w:val="24"/>
          </w:rPr>
          <w:tab/>
          <w:t>9</w:t>
        </w:r>
      </w:hyperlink>
    </w:p>
    <w:p w:rsidR="00257318" w:rsidRPr="00BE62B9" w:rsidRDefault="005B2AA8" w:rsidP="002E5C53">
      <w:pPr>
        <w:pStyle w:val="Sadraj2"/>
        <w:rPr>
          <w:sz w:val="24"/>
          <w:szCs w:val="24"/>
          <w:lang w:eastAsia="hr-HR"/>
        </w:rPr>
      </w:pPr>
      <w:hyperlink w:anchor="_Toc440013925" w:history="1">
        <w:r w:rsidR="00257318" w:rsidRPr="00BE62B9">
          <w:rPr>
            <w:rStyle w:val="Hiperveza"/>
            <w:sz w:val="24"/>
            <w:szCs w:val="24"/>
          </w:rPr>
          <w:t>4.5. Mogućnost podnošenja prigovora</w:t>
        </w:r>
        <w:r w:rsidR="00257318" w:rsidRPr="00BE62B9">
          <w:rPr>
            <w:webHidden/>
            <w:sz w:val="24"/>
            <w:szCs w:val="24"/>
          </w:rPr>
          <w:tab/>
          <w:t>9</w:t>
        </w:r>
      </w:hyperlink>
    </w:p>
    <w:p w:rsidR="00257318" w:rsidRPr="00BE62B9" w:rsidRDefault="005B2AA8">
      <w:pPr>
        <w:pStyle w:val="Sadraj1"/>
        <w:tabs>
          <w:tab w:val="right" w:leader="dot" w:pos="9062"/>
        </w:tabs>
        <w:rPr>
          <w:rFonts w:ascii="Times New Roman" w:hAnsi="Times New Roman" w:cs="Times New Roman"/>
          <w:noProof/>
          <w:sz w:val="24"/>
          <w:szCs w:val="24"/>
          <w:lang w:eastAsia="hr-HR"/>
        </w:rPr>
      </w:pPr>
      <w:hyperlink w:anchor="_Toc440013927" w:history="1">
        <w:r w:rsidR="00257318" w:rsidRPr="00BE62B9">
          <w:rPr>
            <w:rStyle w:val="Hiperveza"/>
            <w:rFonts w:ascii="Times New Roman" w:hAnsi="Times New Roman" w:cs="Times New Roman"/>
            <w:b/>
            <w:bCs/>
            <w:noProof/>
            <w:sz w:val="24"/>
            <w:szCs w:val="24"/>
          </w:rPr>
          <w:t>5. NAČIN I UVJETI FINANCIRANJA ODABRANIH PROGRAMA/PROJEKATA</w:t>
        </w:r>
        <w:r w:rsidR="00257318" w:rsidRPr="00BE62B9">
          <w:rPr>
            <w:rFonts w:ascii="Times New Roman" w:hAnsi="Times New Roman" w:cs="Times New Roman"/>
            <w:noProof/>
            <w:webHidden/>
            <w:sz w:val="24"/>
            <w:szCs w:val="24"/>
          </w:rPr>
          <w:tab/>
          <w:t>10</w:t>
        </w:r>
      </w:hyperlink>
    </w:p>
    <w:p w:rsidR="00257318" w:rsidRPr="00BE62B9" w:rsidRDefault="005B2AA8" w:rsidP="002E5C53">
      <w:pPr>
        <w:pStyle w:val="Sadraj2"/>
        <w:rPr>
          <w:sz w:val="24"/>
          <w:szCs w:val="24"/>
          <w:lang w:eastAsia="hr-HR"/>
        </w:rPr>
      </w:pPr>
      <w:hyperlink w:anchor="_Toc440013928" w:history="1">
        <w:r w:rsidR="00257318" w:rsidRPr="00BE62B9">
          <w:rPr>
            <w:rStyle w:val="Hiperveza"/>
            <w:sz w:val="24"/>
            <w:szCs w:val="24"/>
          </w:rPr>
          <w:t>5.1. Ugovor o sufinanciranju</w:t>
        </w:r>
        <w:r w:rsidR="00257318" w:rsidRPr="00BE62B9">
          <w:rPr>
            <w:webHidden/>
            <w:sz w:val="24"/>
            <w:szCs w:val="24"/>
          </w:rPr>
          <w:tab/>
          <w:t>10</w:t>
        </w:r>
      </w:hyperlink>
    </w:p>
    <w:p w:rsidR="00257318" w:rsidRPr="00BE62B9" w:rsidRDefault="005B2AA8" w:rsidP="002E5C53">
      <w:pPr>
        <w:pStyle w:val="Sadraj2"/>
        <w:rPr>
          <w:sz w:val="24"/>
          <w:szCs w:val="24"/>
          <w:lang w:eastAsia="hr-HR"/>
        </w:rPr>
      </w:pPr>
      <w:hyperlink w:anchor="_Toc440013929" w:history="1">
        <w:r w:rsidR="00257318" w:rsidRPr="00BE62B9">
          <w:rPr>
            <w:rStyle w:val="Hiperveza"/>
            <w:sz w:val="24"/>
            <w:szCs w:val="24"/>
          </w:rPr>
          <w:t>5.2. Praćenje provedbe programa/projekta i namjenskog korištenja sredstava</w:t>
        </w:r>
        <w:r w:rsidR="00257318" w:rsidRPr="00BE62B9">
          <w:rPr>
            <w:webHidden/>
            <w:sz w:val="24"/>
            <w:szCs w:val="24"/>
          </w:rPr>
          <w:tab/>
          <w:t>10</w:t>
        </w:r>
      </w:hyperlink>
    </w:p>
    <w:p w:rsidR="00257318" w:rsidRPr="00BE62B9" w:rsidRDefault="00257318" w:rsidP="002E5C53">
      <w:pPr>
        <w:pStyle w:val="Sadraj2"/>
        <w:rPr>
          <w:sz w:val="24"/>
          <w:szCs w:val="24"/>
          <w:lang w:eastAsia="hr-HR"/>
        </w:rPr>
      </w:pPr>
    </w:p>
    <w:p w:rsidR="00257318" w:rsidRPr="00BE62B9" w:rsidRDefault="00B52577">
      <w:pPr>
        <w:rPr>
          <w:rFonts w:ascii="Times New Roman" w:hAnsi="Times New Roman" w:cs="Times New Roman"/>
          <w:color w:val="000000"/>
          <w:sz w:val="24"/>
          <w:szCs w:val="24"/>
        </w:rPr>
      </w:pPr>
      <w:r w:rsidRPr="00BE62B9">
        <w:rPr>
          <w:rFonts w:ascii="Times New Roman" w:hAnsi="Times New Roman" w:cs="Times New Roman"/>
          <w:color w:val="000000"/>
          <w:sz w:val="24"/>
          <w:szCs w:val="24"/>
        </w:rPr>
        <w:fldChar w:fldCharType="end"/>
      </w:r>
    </w:p>
    <w:p w:rsidR="00257318" w:rsidRPr="00BE62B9" w:rsidRDefault="00257318" w:rsidP="00344B60">
      <w:pPr>
        <w:pStyle w:val="Naslov1"/>
        <w:rPr>
          <w:rFonts w:ascii="Times New Roman" w:hAnsi="Times New Roman" w:cs="Times New Roman"/>
          <w:b/>
          <w:bCs/>
          <w:color w:val="000000"/>
          <w:sz w:val="24"/>
          <w:szCs w:val="24"/>
        </w:rPr>
      </w:pPr>
      <w:bookmarkStart w:id="0" w:name="_Toc440013900"/>
    </w:p>
    <w:p w:rsidR="00257318" w:rsidRPr="00BE62B9" w:rsidRDefault="00257318" w:rsidP="00286A72">
      <w:pPr>
        <w:rPr>
          <w:rFonts w:ascii="Times New Roman" w:hAnsi="Times New Roman" w:cs="Times New Roman"/>
          <w:sz w:val="24"/>
          <w:szCs w:val="24"/>
        </w:rPr>
      </w:pPr>
    </w:p>
    <w:p w:rsidR="00E56519" w:rsidRPr="00BE62B9" w:rsidRDefault="00E56519" w:rsidP="00286A72">
      <w:pPr>
        <w:rPr>
          <w:rFonts w:ascii="Times New Roman" w:hAnsi="Times New Roman" w:cs="Times New Roman"/>
          <w:sz w:val="24"/>
          <w:szCs w:val="24"/>
        </w:rPr>
      </w:pPr>
    </w:p>
    <w:p w:rsidR="00E56519" w:rsidRPr="00BE62B9" w:rsidRDefault="00E56519" w:rsidP="00286A72">
      <w:pPr>
        <w:rPr>
          <w:rFonts w:ascii="Times New Roman" w:hAnsi="Times New Roman" w:cs="Times New Roman"/>
          <w:sz w:val="24"/>
          <w:szCs w:val="24"/>
        </w:rPr>
      </w:pPr>
    </w:p>
    <w:p w:rsidR="00257318" w:rsidRPr="00BE62B9" w:rsidRDefault="00257318" w:rsidP="00286A72">
      <w:pPr>
        <w:rPr>
          <w:rFonts w:ascii="Times New Roman" w:hAnsi="Times New Roman" w:cs="Times New Roman"/>
          <w:sz w:val="24"/>
          <w:szCs w:val="24"/>
        </w:rPr>
      </w:pPr>
    </w:p>
    <w:p w:rsidR="00257318" w:rsidRPr="00BE62B9" w:rsidRDefault="00257318" w:rsidP="00344B60">
      <w:pPr>
        <w:pStyle w:val="Naslov1"/>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1. PREDMET NATJEČAJA I OPĆE INFORMACIJE</w:t>
      </w:r>
      <w:bookmarkEnd w:id="0"/>
    </w:p>
    <w:p w:rsidR="00257318" w:rsidRPr="00BE62B9" w:rsidRDefault="00257318" w:rsidP="0084605B">
      <w:pPr>
        <w:spacing w:after="0"/>
        <w:rPr>
          <w:rFonts w:ascii="Times New Roman" w:hAnsi="Times New Roman" w:cs="Times New Roman"/>
          <w:b/>
          <w:bCs/>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1" w:name="_Toc440013901"/>
      <w:r w:rsidRPr="00BE62B9">
        <w:rPr>
          <w:rFonts w:ascii="Times New Roman" w:hAnsi="Times New Roman" w:cs="Times New Roman"/>
          <w:b/>
          <w:bCs/>
          <w:color w:val="000000"/>
          <w:sz w:val="24"/>
          <w:szCs w:val="24"/>
        </w:rPr>
        <w:t>1.1. Zakonska osnova</w:t>
      </w:r>
      <w:bookmarkEnd w:id="1"/>
    </w:p>
    <w:p w:rsidR="006F219C" w:rsidRPr="00BE62B9" w:rsidRDefault="00257318" w:rsidP="006F219C">
      <w:pPr>
        <w:pStyle w:val="Naslov2"/>
        <w:jc w:val="both"/>
        <w:rPr>
          <w:rFonts w:ascii="Times New Roman" w:hAnsi="Times New Roman" w:cs="Times New Roman"/>
          <w:color w:val="000000" w:themeColor="text1"/>
          <w:sz w:val="24"/>
          <w:szCs w:val="24"/>
        </w:rPr>
      </w:pPr>
      <w:r w:rsidRPr="00BE62B9">
        <w:rPr>
          <w:rFonts w:ascii="Times New Roman" w:hAnsi="Times New Roman" w:cs="Times New Roman"/>
          <w:color w:val="000000" w:themeColor="text1"/>
          <w:sz w:val="24"/>
          <w:szCs w:val="24"/>
        </w:rPr>
        <w:t xml:space="preserve">Na postupak Javnog natječaja </w:t>
      </w:r>
      <w:r w:rsidR="00F7456E" w:rsidRPr="00BE62B9">
        <w:rPr>
          <w:rFonts w:ascii="Times New Roman" w:hAnsi="Times New Roman" w:cs="Times New Roman"/>
          <w:bCs/>
          <w:color w:val="000000" w:themeColor="text1"/>
          <w:sz w:val="24"/>
          <w:szCs w:val="24"/>
        </w:rPr>
        <w:t xml:space="preserve">za predlaganje programa i projekata udruga iz Programa javnih potreba u </w:t>
      </w:r>
      <w:r w:rsidR="00C12A6D">
        <w:rPr>
          <w:rFonts w:ascii="Times New Roman" w:hAnsi="Times New Roman" w:cs="Times New Roman"/>
          <w:bCs/>
          <w:color w:val="000000" w:themeColor="text1"/>
          <w:sz w:val="24"/>
          <w:szCs w:val="24"/>
        </w:rPr>
        <w:t>športu</w:t>
      </w:r>
      <w:r w:rsidR="00F7456E" w:rsidRPr="00BE62B9">
        <w:rPr>
          <w:rFonts w:ascii="Times New Roman" w:hAnsi="Times New Roman" w:cs="Times New Roman"/>
          <w:bCs/>
          <w:color w:val="000000" w:themeColor="text1"/>
          <w:sz w:val="24"/>
          <w:szCs w:val="24"/>
        </w:rPr>
        <w:t xml:space="preserve"> </w:t>
      </w:r>
      <w:r w:rsidR="006F219C" w:rsidRPr="00BE62B9">
        <w:rPr>
          <w:rFonts w:ascii="Times New Roman" w:hAnsi="Times New Roman" w:cs="Times New Roman"/>
          <w:bCs/>
          <w:color w:val="000000" w:themeColor="text1"/>
          <w:sz w:val="24"/>
          <w:szCs w:val="24"/>
        </w:rPr>
        <w:t xml:space="preserve">na području Općine </w:t>
      </w:r>
      <w:r w:rsidR="008E5B43">
        <w:rPr>
          <w:rFonts w:ascii="Times New Roman" w:hAnsi="Times New Roman" w:cs="Times New Roman"/>
          <w:bCs/>
          <w:color w:val="000000" w:themeColor="text1"/>
          <w:sz w:val="24"/>
          <w:szCs w:val="24"/>
        </w:rPr>
        <w:t>Podravska Moslavina</w:t>
      </w:r>
      <w:r w:rsidR="00F7456E" w:rsidRPr="00BE62B9">
        <w:rPr>
          <w:rFonts w:ascii="Times New Roman" w:hAnsi="Times New Roman" w:cs="Times New Roman"/>
          <w:bCs/>
          <w:color w:val="000000" w:themeColor="text1"/>
          <w:sz w:val="24"/>
          <w:szCs w:val="24"/>
        </w:rPr>
        <w:t xml:space="preserve"> u 201</w:t>
      </w:r>
      <w:r w:rsidR="008E5B43">
        <w:rPr>
          <w:rFonts w:ascii="Times New Roman" w:hAnsi="Times New Roman" w:cs="Times New Roman"/>
          <w:bCs/>
          <w:color w:val="000000" w:themeColor="text1"/>
          <w:sz w:val="24"/>
          <w:szCs w:val="24"/>
        </w:rPr>
        <w:t>9</w:t>
      </w:r>
      <w:r w:rsidR="00F7456E" w:rsidRPr="00BE62B9">
        <w:rPr>
          <w:rFonts w:ascii="Times New Roman" w:hAnsi="Times New Roman" w:cs="Times New Roman"/>
          <w:bCs/>
          <w:color w:val="000000" w:themeColor="text1"/>
          <w:sz w:val="24"/>
          <w:szCs w:val="24"/>
        </w:rPr>
        <w:t>. godini</w:t>
      </w:r>
      <w:r w:rsidR="00F7456E" w:rsidRPr="00BE62B9">
        <w:rPr>
          <w:rFonts w:ascii="Times New Roman" w:hAnsi="Times New Roman" w:cs="Times New Roman"/>
          <w:color w:val="000000" w:themeColor="text1"/>
          <w:sz w:val="24"/>
          <w:szCs w:val="24"/>
        </w:rPr>
        <w:t xml:space="preserve"> </w:t>
      </w:r>
      <w:r w:rsidRPr="00BE62B9">
        <w:rPr>
          <w:rFonts w:ascii="Times New Roman" w:hAnsi="Times New Roman" w:cs="Times New Roman"/>
          <w:color w:val="000000" w:themeColor="text1"/>
          <w:sz w:val="24"/>
          <w:szCs w:val="24"/>
        </w:rPr>
        <w:t xml:space="preserve">(u daljnjem tekstu: Natječaj) primjenjuju se odgovarajuće odredbe </w:t>
      </w:r>
      <w:r w:rsidR="00F7456E" w:rsidRPr="00BE62B9">
        <w:rPr>
          <w:rFonts w:ascii="Times New Roman" w:hAnsi="Times New Roman" w:cs="Times New Roman"/>
          <w:color w:val="000000" w:themeColor="text1"/>
          <w:sz w:val="24"/>
          <w:szCs w:val="24"/>
        </w:rPr>
        <w:t>članka 48. Zakona o lokalnoj i područnoj (regionalnoj) samoupravi („Narodne novine“, broj 33/01, 60/01, 129/05, 109/07, 125/08, 36/09, 150/11, 144/12 i 19/13-pročišćeni tekst</w:t>
      </w:r>
      <w:r w:rsidR="00F25DE0">
        <w:rPr>
          <w:rFonts w:ascii="Times New Roman" w:hAnsi="Times New Roman" w:cs="Times New Roman"/>
          <w:color w:val="000000" w:themeColor="text1"/>
          <w:sz w:val="24"/>
          <w:szCs w:val="24"/>
        </w:rPr>
        <w:t xml:space="preserve">, </w:t>
      </w:r>
      <w:r w:rsidR="00F25DE0" w:rsidRPr="00E234F7">
        <w:rPr>
          <w:rFonts w:ascii="Times New Roman" w:hAnsi="Times New Roman" w:cs="Times New Roman"/>
          <w:color w:val="000000" w:themeColor="text1"/>
          <w:sz w:val="24"/>
          <w:szCs w:val="24"/>
        </w:rPr>
        <w:t>137/</w:t>
      </w:r>
      <w:r w:rsidR="00F25DE0">
        <w:rPr>
          <w:rFonts w:ascii="Times New Roman" w:hAnsi="Times New Roman" w:cs="Times New Roman"/>
          <w:color w:val="000000" w:themeColor="text1"/>
          <w:sz w:val="24"/>
          <w:szCs w:val="24"/>
        </w:rPr>
        <w:t>15. i 123/17.</w:t>
      </w:r>
      <w:r w:rsidR="00F7456E" w:rsidRPr="00BE62B9">
        <w:rPr>
          <w:rFonts w:ascii="Times New Roman" w:hAnsi="Times New Roman" w:cs="Times New Roman"/>
          <w:color w:val="000000" w:themeColor="text1"/>
          <w:sz w:val="24"/>
          <w:szCs w:val="24"/>
        </w:rPr>
        <w:t xml:space="preserve">), </w:t>
      </w:r>
      <w:r w:rsidR="00C12A6D" w:rsidRPr="00C12A6D">
        <w:rPr>
          <w:rFonts w:ascii="Times New Roman" w:hAnsi="Times New Roman" w:cs="Times New Roman"/>
          <w:color w:val="000000" w:themeColor="text1"/>
          <w:sz w:val="24"/>
          <w:szCs w:val="24"/>
        </w:rPr>
        <w:t>Zakona o udrugama (Narodne novine, broj 74/14 i 70/17)</w:t>
      </w:r>
      <w:r w:rsidR="00F7456E" w:rsidRPr="00BE62B9">
        <w:rPr>
          <w:rFonts w:ascii="Times New Roman" w:hAnsi="Times New Roman" w:cs="Times New Roman"/>
          <w:color w:val="000000" w:themeColor="text1"/>
          <w:sz w:val="24"/>
          <w:szCs w:val="24"/>
        </w:rPr>
        <w:t>,</w:t>
      </w:r>
      <w:r w:rsidR="00C90876" w:rsidRPr="00BE62B9">
        <w:rPr>
          <w:rFonts w:ascii="Times New Roman" w:hAnsi="Times New Roman" w:cs="Times New Roman"/>
          <w:color w:val="000000" w:themeColor="text1"/>
          <w:sz w:val="24"/>
          <w:szCs w:val="24"/>
        </w:rPr>
        <w:t xml:space="preserve"> odredbe</w:t>
      </w:r>
      <w:r w:rsidR="00F7456E" w:rsidRPr="00BE62B9">
        <w:rPr>
          <w:rFonts w:ascii="Times New Roman" w:hAnsi="Times New Roman" w:cs="Times New Roman"/>
          <w:color w:val="000000" w:themeColor="text1"/>
          <w:sz w:val="24"/>
          <w:szCs w:val="24"/>
        </w:rPr>
        <w:t xml:space="preserve"> Uredbe o kriterijima, mjerilima i postupcima financiranja i ugovaranja programa i projekata od interesa za opće dobro koje provode udruge („Narodne novine“, broj 26/15), </w:t>
      </w:r>
      <w:r w:rsidR="006F219C" w:rsidRPr="00BE62B9">
        <w:rPr>
          <w:rFonts w:ascii="Times New Roman" w:hAnsi="Times New Roman" w:cs="Times New Roman"/>
          <w:color w:val="000000" w:themeColor="text1"/>
          <w:sz w:val="24"/>
          <w:szCs w:val="24"/>
        </w:rPr>
        <w:t xml:space="preserve">Odluka o utvrđivanju kriterija, mjerila i postupaka za obavljanje financiranja udruga iz proračuna Općine </w:t>
      </w:r>
      <w:r w:rsidR="008E5B43">
        <w:rPr>
          <w:rFonts w:ascii="Times New Roman" w:hAnsi="Times New Roman" w:cs="Times New Roman"/>
          <w:color w:val="000000" w:themeColor="text1"/>
          <w:sz w:val="24"/>
          <w:szCs w:val="24"/>
        </w:rPr>
        <w:t>Podravska Moslavina</w:t>
      </w:r>
      <w:r w:rsidR="006F219C" w:rsidRPr="00BE62B9">
        <w:rPr>
          <w:rFonts w:ascii="Times New Roman" w:hAnsi="Times New Roman" w:cs="Times New Roman"/>
          <w:color w:val="000000" w:themeColor="text1"/>
          <w:sz w:val="24"/>
          <w:szCs w:val="24"/>
        </w:rPr>
        <w:t xml:space="preserve"> („Službeni glasnik Općine </w:t>
      </w:r>
      <w:r w:rsidR="008E5B43">
        <w:rPr>
          <w:rFonts w:ascii="Times New Roman" w:hAnsi="Times New Roman" w:cs="Times New Roman"/>
          <w:color w:val="000000" w:themeColor="text1"/>
          <w:sz w:val="24"/>
          <w:szCs w:val="24"/>
        </w:rPr>
        <w:t>Podravska Moslavina</w:t>
      </w:r>
      <w:r w:rsidR="006F219C" w:rsidRPr="00BE62B9">
        <w:rPr>
          <w:rFonts w:ascii="Times New Roman" w:hAnsi="Times New Roman" w:cs="Times New Roman"/>
          <w:color w:val="000000" w:themeColor="text1"/>
          <w:sz w:val="24"/>
          <w:szCs w:val="24"/>
        </w:rPr>
        <w:t>“ br</w:t>
      </w:r>
      <w:r w:rsidR="00F25DE0">
        <w:rPr>
          <w:rFonts w:ascii="Times New Roman" w:hAnsi="Times New Roman" w:cs="Times New Roman"/>
          <w:color w:val="000000" w:themeColor="text1"/>
          <w:sz w:val="24"/>
          <w:szCs w:val="24"/>
        </w:rPr>
        <w:t>oj</w:t>
      </w:r>
      <w:r w:rsidR="006F219C" w:rsidRPr="00BE62B9">
        <w:rPr>
          <w:rFonts w:ascii="Times New Roman" w:hAnsi="Times New Roman" w:cs="Times New Roman"/>
          <w:color w:val="000000" w:themeColor="text1"/>
          <w:sz w:val="24"/>
          <w:szCs w:val="24"/>
        </w:rPr>
        <w:t xml:space="preserve"> </w:t>
      </w:r>
      <w:r w:rsidR="008E5B43">
        <w:rPr>
          <w:rFonts w:ascii="Times New Roman" w:hAnsi="Times New Roman" w:cs="Times New Roman"/>
          <w:color w:val="000000" w:themeColor="text1"/>
          <w:sz w:val="24"/>
          <w:szCs w:val="24"/>
        </w:rPr>
        <w:t>6</w:t>
      </w:r>
      <w:r w:rsidR="006F219C" w:rsidRPr="00BE62B9">
        <w:rPr>
          <w:rFonts w:ascii="Times New Roman" w:hAnsi="Times New Roman" w:cs="Times New Roman"/>
          <w:color w:val="000000" w:themeColor="text1"/>
          <w:sz w:val="24"/>
          <w:szCs w:val="24"/>
        </w:rPr>
        <w:t>/1</w:t>
      </w:r>
      <w:r w:rsidR="008E5B43">
        <w:rPr>
          <w:rFonts w:ascii="Times New Roman" w:hAnsi="Times New Roman" w:cs="Times New Roman"/>
          <w:color w:val="000000" w:themeColor="text1"/>
          <w:sz w:val="24"/>
          <w:szCs w:val="24"/>
        </w:rPr>
        <w:t>7</w:t>
      </w:r>
      <w:r w:rsidR="006F219C" w:rsidRPr="00BE62B9">
        <w:rPr>
          <w:rFonts w:ascii="Times New Roman" w:hAnsi="Times New Roman" w:cs="Times New Roman"/>
          <w:color w:val="000000" w:themeColor="text1"/>
          <w:sz w:val="24"/>
          <w:szCs w:val="24"/>
        </w:rPr>
        <w:t>.</w:t>
      </w:r>
      <w:r w:rsidR="00F25DE0" w:rsidRPr="00F25DE0">
        <w:rPr>
          <w:rFonts w:ascii="Times New Roman" w:hAnsi="Times New Roman" w:cs="Times New Roman"/>
          <w:color w:val="000000" w:themeColor="text1"/>
          <w:sz w:val="24"/>
          <w:szCs w:val="24"/>
        </w:rPr>
        <w:t xml:space="preserve"> </w:t>
      </w:r>
      <w:r w:rsidR="00F25DE0">
        <w:rPr>
          <w:rFonts w:ascii="Times New Roman" w:hAnsi="Times New Roman" w:cs="Times New Roman"/>
          <w:color w:val="000000" w:themeColor="text1"/>
          <w:sz w:val="24"/>
          <w:szCs w:val="24"/>
        </w:rPr>
        <w:t xml:space="preserve">i </w:t>
      </w:r>
      <w:r w:rsidR="008E5B43">
        <w:rPr>
          <w:rFonts w:ascii="Times New Roman" w:hAnsi="Times New Roman" w:cs="Times New Roman"/>
          <w:color w:val="000000" w:themeColor="text1"/>
          <w:sz w:val="24"/>
          <w:szCs w:val="24"/>
        </w:rPr>
        <w:t>9</w:t>
      </w:r>
      <w:r w:rsidR="00F25DE0">
        <w:rPr>
          <w:rFonts w:ascii="Times New Roman" w:hAnsi="Times New Roman" w:cs="Times New Roman"/>
          <w:color w:val="000000" w:themeColor="text1"/>
          <w:sz w:val="24"/>
          <w:szCs w:val="24"/>
        </w:rPr>
        <w:t>/18.</w:t>
      </w:r>
      <w:r w:rsidR="006F219C" w:rsidRPr="00BE62B9">
        <w:rPr>
          <w:rFonts w:ascii="Times New Roman" w:hAnsi="Times New Roman" w:cs="Times New Roman"/>
          <w:color w:val="000000" w:themeColor="text1"/>
          <w:sz w:val="24"/>
          <w:szCs w:val="24"/>
        </w:rPr>
        <w:t>)</w:t>
      </w:r>
      <w:r w:rsidR="00C90876" w:rsidRPr="00BE62B9">
        <w:rPr>
          <w:rFonts w:ascii="Times New Roman" w:hAnsi="Times New Roman" w:cs="Times New Roman"/>
          <w:color w:val="000000" w:themeColor="text1"/>
          <w:sz w:val="24"/>
          <w:szCs w:val="24"/>
        </w:rPr>
        <w:t xml:space="preserve"> i </w:t>
      </w:r>
      <w:r w:rsidR="006F219C" w:rsidRPr="00BE62B9">
        <w:rPr>
          <w:rFonts w:ascii="Times New Roman" w:hAnsi="Times New Roman" w:cs="Times New Roman"/>
          <w:color w:val="000000" w:themeColor="text1"/>
          <w:sz w:val="24"/>
          <w:szCs w:val="24"/>
        </w:rPr>
        <w:t xml:space="preserve">Program javnih potreba u </w:t>
      </w:r>
      <w:r w:rsidR="00457125">
        <w:rPr>
          <w:rFonts w:ascii="Times New Roman" w:hAnsi="Times New Roman" w:cs="Times New Roman"/>
          <w:color w:val="000000" w:themeColor="text1"/>
          <w:sz w:val="24"/>
          <w:szCs w:val="24"/>
        </w:rPr>
        <w:t>s</w:t>
      </w:r>
      <w:r w:rsidR="00D274BF">
        <w:rPr>
          <w:rFonts w:ascii="Times New Roman" w:hAnsi="Times New Roman" w:cs="Times New Roman"/>
          <w:color w:val="000000" w:themeColor="text1"/>
          <w:sz w:val="24"/>
          <w:szCs w:val="24"/>
        </w:rPr>
        <w:t>portu</w:t>
      </w:r>
      <w:r w:rsidR="006F219C" w:rsidRPr="00BE62B9">
        <w:rPr>
          <w:rFonts w:ascii="Times New Roman" w:hAnsi="Times New Roman" w:cs="Times New Roman"/>
          <w:color w:val="000000" w:themeColor="text1"/>
          <w:sz w:val="24"/>
          <w:szCs w:val="24"/>
        </w:rPr>
        <w:t xml:space="preserve"> na područ</w:t>
      </w:r>
      <w:r w:rsidR="00D274BF">
        <w:rPr>
          <w:rFonts w:ascii="Times New Roman" w:hAnsi="Times New Roman" w:cs="Times New Roman"/>
          <w:color w:val="000000" w:themeColor="text1"/>
          <w:sz w:val="24"/>
          <w:szCs w:val="24"/>
        </w:rPr>
        <w:t>j</w:t>
      </w:r>
      <w:r w:rsidR="006F219C" w:rsidRPr="00BE62B9">
        <w:rPr>
          <w:rFonts w:ascii="Times New Roman" w:hAnsi="Times New Roman" w:cs="Times New Roman"/>
          <w:color w:val="000000" w:themeColor="text1"/>
          <w:sz w:val="24"/>
          <w:szCs w:val="24"/>
        </w:rPr>
        <w:t xml:space="preserve">u Općine </w:t>
      </w:r>
      <w:r w:rsidR="008E5B43">
        <w:rPr>
          <w:rFonts w:ascii="Times New Roman" w:hAnsi="Times New Roman" w:cs="Times New Roman"/>
          <w:color w:val="000000" w:themeColor="text1"/>
          <w:sz w:val="24"/>
          <w:szCs w:val="24"/>
        </w:rPr>
        <w:t>Podravska Moslavina</w:t>
      </w:r>
      <w:r w:rsidR="006F219C" w:rsidRPr="00BE62B9">
        <w:rPr>
          <w:rFonts w:ascii="Times New Roman" w:hAnsi="Times New Roman" w:cs="Times New Roman"/>
          <w:color w:val="000000" w:themeColor="text1"/>
          <w:sz w:val="24"/>
          <w:szCs w:val="24"/>
        </w:rPr>
        <w:t xml:space="preserve"> u 201</w:t>
      </w:r>
      <w:r w:rsidR="00457125">
        <w:rPr>
          <w:rFonts w:ascii="Times New Roman" w:hAnsi="Times New Roman" w:cs="Times New Roman"/>
          <w:color w:val="000000" w:themeColor="text1"/>
          <w:sz w:val="24"/>
          <w:szCs w:val="24"/>
        </w:rPr>
        <w:t>9</w:t>
      </w:r>
      <w:r w:rsidR="006F219C" w:rsidRPr="00BE62B9">
        <w:rPr>
          <w:rFonts w:ascii="Times New Roman" w:hAnsi="Times New Roman" w:cs="Times New Roman"/>
          <w:color w:val="000000" w:themeColor="text1"/>
          <w:sz w:val="24"/>
          <w:szCs w:val="24"/>
        </w:rPr>
        <w:t xml:space="preserve">. godini („Službeni glasnik Općine </w:t>
      </w:r>
      <w:r w:rsidR="008E5B43">
        <w:rPr>
          <w:rFonts w:ascii="Times New Roman" w:hAnsi="Times New Roman" w:cs="Times New Roman"/>
          <w:color w:val="000000" w:themeColor="text1"/>
          <w:sz w:val="24"/>
          <w:szCs w:val="24"/>
        </w:rPr>
        <w:t>Podravska Moslavina</w:t>
      </w:r>
      <w:r w:rsidR="006F219C" w:rsidRPr="00BE62B9">
        <w:rPr>
          <w:rFonts w:ascii="Times New Roman" w:hAnsi="Times New Roman" w:cs="Times New Roman"/>
          <w:color w:val="000000" w:themeColor="text1"/>
          <w:sz w:val="24"/>
          <w:szCs w:val="24"/>
        </w:rPr>
        <w:t>“</w:t>
      </w:r>
      <w:r w:rsidR="00F25DE0">
        <w:rPr>
          <w:rFonts w:ascii="Times New Roman" w:hAnsi="Times New Roman" w:cs="Times New Roman"/>
          <w:color w:val="000000" w:themeColor="text1"/>
          <w:sz w:val="24"/>
          <w:szCs w:val="24"/>
        </w:rPr>
        <w:t xml:space="preserve"> broj </w:t>
      </w:r>
      <w:r w:rsidR="008E5B43">
        <w:rPr>
          <w:rFonts w:ascii="Times New Roman" w:hAnsi="Times New Roman" w:cs="Times New Roman"/>
          <w:color w:val="000000" w:themeColor="text1"/>
          <w:sz w:val="24"/>
          <w:szCs w:val="24"/>
        </w:rPr>
        <w:t>9</w:t>
      </w:r>
      <w:r w:rsidR="00457125">
        <w:rPr>
          <w:rFonts w:ascii="Times New Roman" w:hAnsi="Times New Roman" w:cs="Times New Roman"/>
          <w:color w:val="000000" w:themeColor="text1"/>
          <w:sz w:val="24"/>
          <w:szCs w:val="24"/>
        </w:rPr>
        <w:t>/18</w:t>
      </w:r>
      <w:r w:rsidR="006F219C" w:rsidRPr="00BE62B9">
        <w:rPr>
          <w:rFonts w:ascii="Times New Roman" w:hAnsi="Times New Roman" w:cs="Times New Roman"/>
          <w:color w:val="000000" w:themeColor="text1"/>
          <w:sz w:val="24"/>
          <w:szCs w:val="24"/>
        </w:rPr>
        <w:t>.).</w:t>
      </w:r>
    </w:p>
    <w:p w:rsidR="006F219C" w:rsidRPr="00BE62B9" w:rsidRDefault="006F219C" w:rsidP="006F219C">
      <w:pPr>
        <w:rPr>
          <w:rFonts w:ascii="Times New Roman" w:hAnsi="Times New Roman" w:cs="Times New Roman"/>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2" w:name="_Toc440013902"/>
      <w:r w:rsidRPr="00BE62B9">
        <w:rPr>
          <w:rFonts w:ascii="Times New Roman" w:hAnsi="Times New Roman" w:cs="Times New Roman"/>
          <w:b/>
          <w:bCs/>
          <w:color w:val="000000"/>
          <w:sz w:val="24"/>
          <w:szCs w:val="24"/>
        </w:rPr>
        <w:t xml:space="preserve">1.2. Provedba </w:t>
      </w:r>
      <w:bookmarkEnd w:id="2"/>
      <w:r w:rsidRPr="00BE62B9">
        <w:rPr>
          <w:rFonts w:ascii="Times New Roman" w:hAnsi="Times New Roman" w:cs="Times New Roman"/>
          <w:b/>
          <w:bCs/>
          <w:color w:val="000000"/>
          <w:sz w:val="24"/>
          <w:szCs w:val="24"/>
        </w:rPr>
        <w:t>Natječaja</w:t>
      </w:r>
    </w:p>
    <w:p w:rsidR="00257318" w:rsidRPr="00BE62B9" w:rsidRDefault="00257318" w:rsidP="00FF5522">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Administrativne</w:t>
      </w:r>
      <w:r w:rsidR="006F219C" w:rsidRPr="00BE62B9">
        <w:rPr>
          <w:rFonts w:ascii="Times New Roman" w:hAnsi="Times New Roman" w:cs="Times New Roman"/>
          <w:color w:val="000000"/>
          <w:sz w:val="24"/>
          <w:szCs w:val="24"/>
        </w:rPr>
        <w:t xml:space="preserve"> tehničke poslove</w:t>
      </w:r>
      <w:r w:rsidRPr="00BE62B9">
        <w:rPr>
          <w:rFonts w:ascii="Times New Roman" w:hAnsi="Times New Roman" w:cs="Times New Roman"/>
          <w:color w:val="000000"/>
          <w:sz w:val="24"/>
          <w:szCs w:val="24"/>
        </w:rPr>
        <w:t xml:space="preserve"> u provedbi ovog Natječaja obavlja </w:t>
      </w:r>
      <w:r w:rsidR="006F219C" w:rsidRPr="00BE62B9">
        <w:rPr>
          <w:rFonts w:ascii="Times New Roman" w:hAnsi="Times New Roman" w:cs="Times New Roman"/>
          <w:color w:val="000000"/>
          <w:sz w:val="24"/>
          <w:szCs w:val="24"/>
        </w:rPr>
        <w:t xml:space="preserve">Jedinstveni upravni odjel Općine </w:t>
      </w:r>
      <w:r w:rsidR="008E5B43">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 xml:space="preserve"> (u daljnjem tekstu: </w:t>
      </w:r>
      <w:r w:rsidR="006F219C" w:rsidRPr="00BE62B9">
        <w:rPr>
          <w:rFonts w:ascii="Times New Roman" w:hAnsi="Times New Roman" w:cs="Times New Roman"/>
          <w:color w:val="000000"/>
          <w:sz w:val="24"/>
          <w:szCs w:val="24"/>
        </w:rPr>
        <w:t>Jedinstveni upravni odjel</w:t>
      </w:r>
      <w:r w:rsidRPr="00BE62B9">
        <w:rPr>
          <w:rFonts w:ascii="Times New Roman" w:hAnsi="Times New Roman" w:cs="Times New Roman"/>
          <w:color w:val="000000"/>
          <w:sz w:val="24"/>
          <w:szCs w:val="24"/>
        </w:rPr>
        <w:t>).</w:t>
      </w:r>
    </w:p>
    <w:p w:rsidR="00257318" w:rsidRPr="00BE62B9" w:rsidRDefault="00257318" w:rsidP="00FF5522">
      <w:pPr>
        <w:spacing w:after="0"/>
        <w:jc w:val="both"/>
        <w:rPr>
          <w:rFonts w:ascii="Times New Roman" w:hAnsi="Times New Roman" w:cs="Times New Roman"/>
          <w:color w:val="000000"/>
          <w:sz w:val="24"/>
          <w:szCs w:val="24"/>
        </w:rPr>
      </w:pP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3" w:name="_Toc440013903"/>
      <w:r w:rsidRPr="00BE62B9">
        <w:rPr>
          <w:rFonts w:ascii="Times New Roman" w:hAnsi="Times New Roman" w:cs="Times New Roman"/>
          <w:b/>
          <w:bCs/>
          <w:color w:val="000000"/>
          <w:sz w:val="24"/>
          <w:szCs w:val="24"/>
        </w:rPr>
        <w:t xml:space="preserve">1.3. Cilj </w:t>
      </w:r>
      <w:bookmarkEnd w:id="3"/>
      <w:r w:rsidRPr="00BE62B9">
        <w:rPr>
          <w:rFonts w:ascii="Times New Roman" w:hAnsi="Times New Roman" w:cs="Times New Roman"/>
          <w:b/>
          <w:bCs/>
          <w:color w:val="000000"/>
          <w:sz w:val="24"/>
          <w:szCs w:val="24"/>
        </w:rPr>
        <w:t>Natječaja</w:t>
      </w:r>
    </w:p>
    <w:p w:rsidR="00257318" w:rsidRPr="00BE62B9" w:rsidRDefault="00257318" w:rsidP="00FF5522">
      <w:pPr>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Osnovni cilj ovog Natječaja je povećati i obogatiti </w:t>
      </w:r>
      <w:r w:rsidR="00457125">
        <w:rPr>
          <w:rFonts w:ascii="Times New Roman" w:hAnsi="Times New Roman" w:cs="Times New Roman"/>
          <w:sz w:val="24"/>
          <w:szCs w:val="24"/>
        </w:rPr>
        <w:t>s</w:t>
      </w:r>
      <w:r w:rsidR="00AC23DB">
        <w:rPr>
          <w:rFonts w:ascii="Times New Roman" w:hAnsi="Times New Roman" w:cs="Times New Roman"/>
          <w:sz w:val="24"/>
          <w:szCs w:val="24"/>
        </w:rPr>
        <w:t xml:space="preserve">portski </w:t>
      </w:r>
      <w:r w:rsidRPr="00BE62B9">
        <w:rPr>
          <w:rFonts w:ascii="Times New Roman" w:hAnsi="Times New Roman" w:cs="Times New Roman"/>
          <w:sz w:val="24"/>
          <w:szCs w:val="24"/>
        </w:rPr>
        <w:t xml:space="preserve">aspekt društvenog života </w:t>
      </w:r>
      <w:r w:rsidR="006F219C" w:rsidRPr="00BE62B9">
        <w:rPr>
          <w:rFonts w:ascii="Times New Roman" w:hAnsi="Times New Roman" w:cs="Times New Roman"/>
          <w:sz w:val="24"/>
          <w:szCs w:val="24"/>
        </w:rPr>
        <w:t xml:space="preserve">Općine </w:t>
      </w:r>
      <w:r w:rsidR="008E5B43">
        <w:rPr>
          <w:rFonts w:ascii="Times New Roman" w:hAnsi="Times New Roman" w:cs="Times New Roman"/>
          <w:sz w:val="24"/>
          <w:szCs w:val="24"/>
        </w:rPr>
        <w:t>Podravska Moslavina</w:t>
      </w:r>
      <w:r w:rsidRPr="00BE62B9">
        <w:rPr>
          <w:rFonts w:ascii="Times New Roman" w:hAnsi="Times New Roman" w:cs="Times New Roman"/>
          <w:sz w:val="24"/>
          <w:szCs w:val="24"/>
        </w:rPr>
        <w:t>. Ciljevi prijavljenih programa/projekata moraju biti definirani i mjerljivi. Ciljevi moraju biti usmjereni na postizanje veće uključenosti ciljanih skupina u život lokalne zajednice.</w:t>
      </w:r>
    </w:p>
    <w:p w:rsidR="00257318" w:rsidRPr="00BE62B9" w:rsidRDefault="00257318" w:rsidP="00FF5522">
      <w:pPr>
        <w:spacing w:after="0"/>
        <w:rPr>
          <w:rFonts w:ascii="Times New Roman" w:hAnsi="Times New Roman" w:cs="Times New Roman"/>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4" w:name="_Toc440013904"/>
      <w:r w:rsidRPr="00BE62B9">
        <w:rPr>
          <w:rFonts w:ascii="Times New Roman" w:hAnsi="Times New Roman" w:cs="Times New Roman"/>
          <w:b/>
          <w:bCs/>
          <w:color w:val="000000"/>
          <w:sz w:val="24"/>
          <w:szCs w:val="24"/>
        </w:rPr>
        <w:t xml:space="preserve">1.4. Područja </w:t>
      </w:r>
      <w:bookmarkEnd w:id="4"/>
      <w:r w:rsidRPr="00BE62B9">
        <w:rPr>
          <w:rFonts w:ascii="Times New Roman" w:hAnsi="Times New Roman" w:cs="Times New Roman"/>
          <w:b/>
          <w:bCs/>
          <w:color w:val="000000"/>
          <w:sz w:val="24"/>
          <w:szCs w:val="24"/>
        </w:rPr>
        <w:t xml:space="preserve">Natječaja </w:t>
      </w:r>
    </w:p>
    <w:p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Programi udruga građana i drugih organizacija u </w:t>
      </w:r>
      <w:r w:rsidR="00457125">
        <w:rPr>
          <w:rFonts w:ascii="Times New Roman" w:hAnsi="Times New Roman" w:cs="Times New Roman"/>
          <w:sz w:val="24"/>
          <w:szCs w:val="24"/>
        </w:rPr>
        <w:t>sp</w:t>
      </w:r>
      <w:r w:rsidR="00AC23DB">
        <w:rPr>
          <w:rFonts w:ascii="Times New Roman" w:hAnsi="Times New Roman" w:cs="Times New Roman"/>
          <w:sz w:val="24"/>
          <w:szCs w:val="24"/>
        </w:rPr>
        <w:t xml:space="preserve">ortu </w:t>
      </w:r>
      <w:r w:rsidRPr="00BE62B9">
        <w:rPr>
          <w:rFonts w:ascii="Times New Roman" w:hAnsi="Times New Roman" w:cs="Times New Roman"/>
          <w:sz w:val="24"/>
          <w:szCs w:val="24"/>
        </w:rPr>
        <w:t xml:space="preserve">od interesa za </w:t>
      </w:r>
      <w:r w:rsidR="006F219C" w:rsidRPr="00BE62B9">
        <w:rPr>
          <w:rFonts w:ascii="Times New Roman" w:hAnsi="Times New Roman" w:cs="Times New Roman"/>
          <w:sz w:val="24"/>
          <w:szCs w:val="24"/>
        </w:rPr>
        <w:t xml:space="preserve">Općinu </w:t>
      </w:r>
      <w:r w:rsidR="008E5B43">
        <w:rPr>
          <w:rFonts w:ascii="Times New Roman" w:hAnsi="Times New Roman" w:cs="Times New Roman"/>
          <w:sz w:val="24"/>
          <w:szCs w:val="24"/>
        </w:rPr>
        <w:t>Podravska Moslavina</w:t>
      </w:r>
      <w:r w:rsidRPr="00BE62B9">
        <w:rPr>
          <w:rFonts w:ascii="Times New Roman" w:hAnsi="Times New Roman" w:cs="Times New Roman"/>
          <w:sz w:val="24"/>
          <w:szCs w:val="24"/>
        </w:rPr>
        <w:t xml:space="preserve">, kao i prijedlozi usmjereni poticanju razvitka </w:t>
      </w:r>
      <w:r w:rsidR="00457125">
        <w:rPr>
          <w:rFonts w:ascii="Times New Roman" w:hAnsi="Times New Roman" w:cs="Times New Roman"/>
          <w:sz w:val="24"/>
          <w:szCs w:val="24"/>
        </w:rPr>
        <w:t>s</w:t>
      </w:r>
      <w:r w:rsidR="00AC23DB">
        <w:rPr>
          <w:rFonts w:ascii="Times New Roman" w:hAnsi="Times New Roman" w:cs="Times New Roman"/>
          <w:sz w:val="24"/>
          <w:szCs w:val="24"/>
        </w:rPr>
        <w:t>portskog</w:t>
      </w:r>
      <w:r w:rsidRPr="00BE62B9">
        <w:rPr>
          <w:rFonts w:ascii="Times New Roman" w:hAnsi="Times New Roman" w:cs="Times New Roman"/>
          <w:sz w:val="24"/>
          <w:szCs w:val="24"/>
        </w:rPr>
        <w:t xml:space="preserve"> amaterizma u </w:t>
      </w:r>
      <w:r w:rsidR="006F219C" w:rsidRPr="00BE62B9">
        <w:rPr>
          <w:rFonts w:ascii="Times New Roman" w:hAnsi="Times New Roman" w:cs="Times New Roman"/>
          <w:sz w:val="24"/>
          <w:szCs w:val="24"/>
        </w:rPr>
        <w:t xml:space="preserve">Općini </w:t>
      </w:r>
      <w:r w:rsidR="008E5B43">
        <w:rPr>
          <w:rFonts w:ascii="Times New Roman" w:hAnsi="Times New Roman" w:cs="Times New Roman"/>
          <w:sz w:val="24"/>
          <w:szCs w:val="24"/>
        </w:rPr>
        <w:t>Podravska Moslavina</w:t>
      </w:r>
      <w:r w:rsidRPr="00BE62B9">
        <w:rPr>
          <w:rFonts w:ascii="Times New Roman" w:hAnsi="Times New Roman" w:cs="Times New Roman"/>
          <w:sz w:val="24"/>
          <w:szCs w:val="24"/>
        </w:rPr>
        <w:t>,</w:t>
      </w:r>
    </w:p>
    <w:p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manifestacije značajne za </w:t>
      </w:r>
      <w:r w:rsidR="006F219C" w:rsidRPr="00BE62B9">
        <w:rPr>
          <w:rFonts w:ascii="Times New Roman" w:hAnsi="Times New Roman" w:cs="Times New Roman"/>
          <w:sz w:val="24"/>
          <w:szCs w:val="24"/>
        </w:rPr>
        <w:t xml:space="preserve">Općinu </w:t>
      </w:r>
      <w:r w:rsidR="008E5B43">
        <w:rPr>
          <w:rFonts w:ascii="Times New Roman" w:hAnsi="Times New Roman" w:cs="Times New Roman"/>
          <w:sz w:val="24"/>
          <w:szCs w:val="24"/>
        </w:rPr>
        <w:t>Podravska Moslavina</w:t>
      </w:r>
      <w:r w:rsidRPr="00BE62B9">
        <w:rPr>
          <w:rFonts w:ascii="Times New Roman" w:hAnsi="Times New Roman" w:cs="Times New Roman"/>
          <w:sz w:val="24"/>
          <w:szCs w:val="24"/>
        </w:rPr>
        <w:t xml:space="preserve"> i njegova </w:t>
      </w:r>
      <w:r w:rsidR="00457125">
        <w:rPr>
          <w:rFonts w:ascii="Times New Roman" w:hAnsi="Times New Roman" w:cs="Times New Roman"/>
          <w:sz w:val="24"/>
          <w:szCs w:val="24"/>
        </w:rPr>
        <w:t>sportska</w:t>
      </w:r>
      <w:r w:rsidRPr="00BE62B9">
        <w:rPr>
          <w:rFonts w:ascii="Times New Roman" w:hAnsi="Times New Roman" w:cs="Times New Roman"/>
          <w:sz w:val="24"/>
          <w:szCs w:val="24"/>
        </w:rPr>
        <w:t xml:space="preserve"> tradicija,</w:t>
      </w:r>
    </w:p>
    <w:p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ostali programi.</w:t>
      </w:r>
    </w:p>
    <w:p w:rsidR="00257318" w:rsidRPr="00BE62B9" w:rsidRDefault="00257318" w:rsidP="00FF5522">
      <w:pPr>
        <w:spacing w:after="0"/>
        <w:rPr>
          <w:rFonts w:ascii="Times New Roman" w:eastAsia="SimSun" w:hAnsi="Times New Roman" w:cs="Times New Roman"/>
          <w:sz w:val="24"/>
          <w:szCs w:val="24"/>
          <w:lang w:eastAsia="zh-CN"/>
        </w:rPr>
      </w:pP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1"/>
        <w:spacing w:before="0"/>
        <w:rPr>
          <w:rFonts w:ascii="Times New Roman" w:hAnsi="Times New Roman" w:cs="Times New Roman"/>
          <w:b/>
          <w:bCs/>
          <w:color w:val="000000"/>
          <w:sz w:val="24"/>
          <w:szCs w:val="24"/>
        </w:rPr>
      </w:pPr>
      <w:bookmarkStart w:id="5" w:name="_Toc440013905"/>
      <w:r w:rsidRPr="00BE62B9">
        <w:rPr>
          <w:rFonts w:ascii="Times New Roman" w:hAnsi="Times New Roman" w:cs="Times New Roman"/>
          <w:b/>
          <w:bCs/>
          <w:color w:val="000000"/>
          <w:sz w:val="24"/>
          <w:szCs w:val="24"/>
        </w:rPr>
        <w:t>2. KRITERIJI PRIHVATLJIVOSTI</w:t>
      </w:r>
      <w:bookmarkEnd w:id="5"/>
      <w:r w:rsidRPr="00BE62B9">
        <w:rPr>
          <w:rFonts w:ascii="Times New Roman" w:hAnsi="Times New Roman" w:cs="Times New Roman"/>
          <w:b/>
          <w:bCs/>
          <w:color w:val="000000"/>
          <w:sz w:val="24"/>
          <w:szCs w:val="24"/>
        </w:rPr>
        <w:t xml:space="preserve"> </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6" w:name="_Toc440013906"/>
      <w:r w:rsidRPr="00BE62B9">
        <w:rPr>
          <w:rFonts w:ascii="Times New Roman" w:hAnsi="Times New Roman" w:cs="Times New Roman"/>
          <w:b/>
          <w:bCs/>
          <w:color w:val="000000"/>
          <w:sz w:val="24"/>
          <w:szCs w:val="24"/>
        </w:rPr>
        <w:t>2.1. Prihvatljivi prijavitelji</w:t>
      </w:r>
      <w:bookmarkEnd w:id="6"/>
    </w:p>
    <w:p w:rsidR="00257318" w:rsidRPr="00BE62B9" w:rsidRDefault="00F7456E" w:rsidP="00FF5522">
      <w:pPr>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Prijavu programa/projekata na Natječaja može podnijeti udruga koja je upisana u Registar udruga i djeluje na području </w:t>
      </w:r>
      <w:r w:rsidR="006F219C" w:rsidRPr="00BE62B9">
        <w:rPr>
          <w:rFonts w:ascii="Times New Roman" w:hAnsi="Times New Roman" w:cs="Times New Roman"/>
          <w:sz w:val="24"/>
          <w:szCs w:val="24"/>
        </w:rPr>
        <w:t xml:space="preserve">Općine </w:t>
      </w:r>
      <w:r w:rsidR="00170A39">
        <w:rPr>
          <w:rFonts w:ascii="Times New Roman" w:hAnsi="Times New Roman" w:cs="Times New Roman"/>
          <w:sz w:val="24"/>
          <w:szCs w:val="24"/>
        </w:rPr>
        <w:t>Podravska Moslavina</w:t>
      </w:r>
      <w:r w:rsidRPr="00BE62B9">
        <w:rPr>
          <w:rFonts w:ascii="Times New Roman" w:hAnsi="Times New Roman" w:cs="Times New Roman"/>
          <w:sz w:val="24"/>
          <w:szCs w:val="24"/>
        </w:rPr>
        <w:t xml:space="preserve"> z</w:t>
      </w:r>
      <w:r w:rsidR="006F219C" w:rsidRPr="00BE62B9">
        <w:rPr>
          <w:rFonts w:ascii="Times New Roman" w:hAnsi="Times New Roman" w:cs="Times New Roman"/>
          <w:sz w:val="24"/>
          <w:szCs w:val="24"/>
        </w:rPr>
        <w:t>aključno s danom objave N</w:t>
      </w:r>
      <w:r w:rsidRPr="00BE62B9">
        <w:rPr>
          <w:rFonts w:ascii="Times New Roman" w:hAnsi="Times New Roman" w:cs="Times New Roman"/>
          <w:sz w:val="24"/>
          <w:szCs w:val="24"/>
        </w:rPr>
        <w:t xml:space="preserve">atječaja, koja je programski usmjerena na rad u području </w:t>
      </w:r>
      <w:r w:rsidR="00457125">
        <w:rPr>
          <w:rFonts w:ascii="Times New Roman" w:hAnsi="Times New Roman" w:cs="Times New Roman"/>
          <w:sz w:val="24"/>
          <w:szCs w:val="24"/>
        </w:rPr>
        <w:t>s</w:t>
      </w:r>
      <w:r w:rsidR="00AC23DB">
        <w:rPr>
          <w:rFonts w:ascii="Times New Roman" w:hAnsi="Times New Roman" w:cs="Times New Roman"/>
          <w:sz w:val="24"/>
          <w:szCs w:val="24"/>
        </w:rPr>
        <w:t>porta</w:t>
      </w:r>
      <w:r w:rsidRPr="00BE62B9">
        <w:rPr>
          <w:rFonts w:ascii="Times New Roman" w:hAnsi="Times New Roman" w:cs="Times New Roman"/>
          <w:sz w:val="24"/>
          <w:szCs w:val="24"/>
        </w:rPr>
        <w:t xml:space="preserve"> što je razvidno iz ciljeva i popisa djelatnosti u statutu udruge, koja je upisana u Registar neprofitnih organizacija i vodi </w:t>
      </w:r>
      <w:r w:rsidR="00D82E8B" w:rsidRPr="00BE62B9">
        <w:rPr>
          <w:rFonts w:ascii="Times New Roman" w:hAnsi="Times New Roman" w:cs="Times New Roman"/>
          <w:sz w:val="24"/>
          <w:szCs w:val="24"/>
        </w:rPr>
        <w:t>transparentno</w:t>
      </w:r>
      <w:r w:rsidRPr="00BE62B9">
        <w:rPr>
          <w:rFonts w:ascii="Times New Roman" w:hAnsi="Times New Roman" w:cs="Times New Roman"/>
          <w:sz w:val="24"/>
          <w:szCs w:val="24"/>
        </w:rPr>
        <w:t xml:space="preserve"> financijsko poslovanje u skladu s propisima o računovodstvu neprofitnih organizacija i koja je ispunila ugovorne obveze prema </w:t>
      </w:r>
      <w:r w:rsidR="006F219C" w:rsidRPr="00BE62B9">
        <w:rPr>
          <w:rFonts w:ascii="Times New Roman" w:hAnsi="Times New Roman" w:cs="Times New Roman"/>
          <w:sz w:val="24"/>
          <w:szCs w:val="24"/>
        </w:rPr>
        <w:t xml:space="preserve">Općini </w:t>
      </w:r>
      <w:r w:rsidR="00170A39">
        <w:rPr>
          <w:rFonts w:ascii="Times New Roman" w:hAnsi="Times New Roman" w:cs="Times New Roman"/>
          <w:sz w:val="24"/>
          <w:szCs w:val="24"/>
        </w:rPr>
        <w:t>Podravska Moslavina</w:t>
      </w:r>
      <w:r w:rsidRPr="00BE62B9">
        <w:rPr>
          <w:rFonts w:ascii="Times New Roman" w:hAnsi="Times New Roman" w:cs="Times New Roman"/>
          <w:sz w:val="24"/>
          <w:szCs w:val="24"/>
        </w:rPr>
        <w:t xml:space="preserve"> iz ranije odobrenih programa/projekata te svim drugim davateljima financijskih sredstava iz javnih izvora.</w:t>
      </w:r>
    </w:p>
    <w:p w:rsidR="00F25DE0" w:rsidRPr="00D43EBD" w:rsidRDefault="00F25DE0" w:rsidP="00F25DE0">
      <w:pPr>
        <w:spacing w:after="0"/>
        <w:jc w:val="both"/>
        <w:rPr>
          <w:rFonts w:ascii="Times New Roman" w:hAnsi="Times New Roman" w:cs="Times New Roman"/>
          <w:color w:val="000000" w:themeColor="text1"/>
          <w:sz w:val="24"/>
          <w:szCs w:val="24"/>
        </w:rPr>
      </w:pPr>
      <w:r w:rsidRPr="00D43EBD">
        <w:rPr>
          <w:rFonts w:ascii="Times New Roman" w:hAnsi="Times New Roman" w:cs="Times New Roman"/>
          <w:color w:val="000000" w:themeColor="text1"/>
          <w:sz w:val="24"/>
          <w:szCs w:val="24"/>
        </w:rPr>
        <w:t>Prije potpisa ugovora udruga će morati priložiti dokaze da udruga ima podmirene sve doprinose i plaćen porez.</w:t>
      </w:r>
    </w:p>
    <w:p w:rsidR="00F7456E" w:rsidRPr="00BE62B9" w:rsidRDefault="00F7456E"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7" w:name="_Toc440013907"/>
      <w:r w:rsidRPr="00BE62B9">
        <w:rPr>
          <w:rFonts w:ascii="Times New Roman" w:hAnsi="Times New Roman" w:cs="Times New Roman"/>
          <w:b/>
          <w:bCs/>
          <w:color w:val="000000"/>
          <w:sz w:val="24"/>
          <w:szCs w:val="24"/>
        </w:rPr>
        <w:lastRenderedPageBreak/>
        <w:t>2.2. Prihvatljive aktivnosti i lokacija</w:t>
      </w:r>
      <w:bookmarkEnd w:id="7"/>
    </w:p>
    <w:p w:rsidR="00257318" w:rsidRPr="00BE62B9" w:rsidRDefault="00257318" w:rsidP="006F219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Prihvatljivim aktivnostima smatraju se svrsishodne aktivnosti u realizaciji programa/projekta unutar utvrđenih područja </w:t>
      </w:r>
      <w:r w:rsidRPr="00BE62B9">
        <w:rPr>
          <w:rFonts w:ascii="Times New Roman" w:hAnsi="Times New Roman" w:cs="Times New Roman"/>
          <w:color w:val="000000" w:themeColor="text1"/>
          <w:sz w:val="24"/>
          <w:szCs w:val="24"/>
        </w:rPr>
        <w:t>Natječaja (točka 1.4.).</w:t>
      </w:r>
    </w:p>
    <w:p w:rsidR="00257318" w:rsidRPr="00BE62B9" w:rsidRDefault="00257318" w:rsidP="006F219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 skladu s općim ciljevima Natječaja, glavne aktivnosti moraju se odvijati na području </w:t>
      </w:r>
      <w:r w:rsidR="006F219C" w:rsidRPr="00BE62B9">
        <w:rPr>
          <w:rFonts w:ascii="Times New Roman" w:hAnsi="Times New Roman" w:cs="Times New Roman"/>
          <w:color w:val="000000"/>
          <w:sz w:val="24"/>
          <w:szCs w:val="24"/>
        </w:rPr>
        <w:t xml:space="preserve">Općine </w:t>
      </w:r>
      <w:r w:rsidR="00170A39">
        <w:rPr>
          <w:rFonts w:ascii="Times New Roman" w:hAnsi="Times New Roman" w:cs="Times New Roman"/>
          <w:color w:val="000000"/>
          <w:sz w:val="24"/>
          <w:szCs w:val="24"/>
        </w:rPr>
        <w:t>Podravska Moslavina</w:t>
      </w:r>
      <w:r w:rsidR="006F219C" w:rsidRPr="00BE62B9">
        <w:rPr>
          <w:rFonts w:ascii="Times New Roman" w:hAnsi="Times New Roman" w:cs="Times New Roman"/>
          <w:color w:val="000000"/>
          <w:sz w:val="24"/>
          <w:szCs w:val="24"/>
        </w:rPr>
        <w:t>.</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8" w:name="_Toc440013908"/>
      <w:r w:rsidRPr="00BE62B9">
        <w:rPr>
          <w:rFonts w:ascii="Times New Roman" w:hAnsi="Times New Roman" w:cs="Times New Roman"/>
          <w:b/>
          <w:bCs/>
          <w:color w:val="000000"/>
          <w:sz w:val="24"/>
          <w:szCs w:val="24"/>
        </w:rPr>
        <w:t>2.3. Prihvatljivi troškovi provedbe programa</w:t>
      </w:r>
      <w:bookmarkEnd w:id="8"/>
      <w:r w:rsidRPr="00BE62B9">
        <w:rPr>
          <w:rFonts w:ascii="Times New Roman" w:hAnsi="Times New Roman" w:cs="Times New Roman"/>
          <w:b/>
          <w:bCs/>
          <w:color w:val="000000"/>
          <w:sz w:val="24"/>
          <w:szCs w:val="24"/>
        </w:rPr>
        <w:t>/projekta</w:t>
      </w:r>
    </w:p>
    <w:p w:rsidR="00257318" w:rsidRPr="00BE62B9" w:rsidRDefault="00257318" w:rsidP="00FF5522">
      <w:pPr>
        <w:pStyle w:val="Naslov2"/>
        <w:spacing w:before="0"/>
        <w:jc w:val="both"/>
        <w:rPr>
          <w:rFonts w:ascii="Times New Roman" w:hAnsi="Times New Roman" w:cs="Times New Roman"/>
          <w:b/>
          <w:bCs/>
          <w:color w:val="auto"/>
          <w:sz w:val="24"/>
          <w:szCs w:val="24"/>
        </w:rPr>
      </w:pPr>
      <w:r w:rsidRPr="00BE62B9">
        <w:rPr>
          <w:rFonts w:ascii="Times New Roman" w:hAnsi="Times New Roman" w:cs="Times New Roman"/>
          <w:noProof/>
          <w:color w:val="auto"/>
          <w:sz w:val="24"/>
          <w:szCs w:val="24"/>
        </w:rPr>
        <w:t>Prihvatljivi troškovi su troškovi koje je imao korisnik financiranja, a koji ispunjavaju sve slijedeće kriterije:</w:t>
      </w:r>
    </w:p>
    <w:p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moraju biti navedeni u ukupnom predviđenom proračunu projekta ili programa,</w:t>
      </w:r>
    </w:p>
    <w:p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nužni su za provođenje programa ili projekta koji je predmetom dodjele financijskih sredstava,</w:t>
      </w:r>
    </w:p>
    <w:p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mogu biti identificirani i provjereni i koji su računovodstveno evidentirani kod korisnika financiranja prema važećim propisima o računovodstvu neprofitnih organizacija,</w:t>
      </w:r>
    </w:p>
    <w:p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trebaju biti umjereni, opravdani i usuglašeni sa zahtjevima racionalnog financijskog upravljanja, osobito u odnosu na štedljivost i učinkovitost.</w:t>
      </w:r>
    </w:p>
    <w:p w:rsidR="00257318" w:rsidRPr="00BE62B9" w:rsidRDefault="00257318" w:rsidP="00FF5522">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Pojedini troškovi navedeni u proračunu programa moraju se temeljiti na realnoj cijeni i/ili procjeni. Proračun programa mora biti planiran ekonomično i učinkovito, tj. navedeni troškovi moraju biti neophodni za provedbu programa.</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9" w:name="_Toc440013909"/>
      <w:r w:rsidRPr="00BE62B9">
        <w:rPr>
          <w:rFonts w:ascii="Times New Roman" w:hAnsi="Times New Roman" w:cs="Times New Roman"/>
          <w:b/>
          <w:bCs/>
          <w:color w:val="000000"/>
          <w:sz w:val="24"/>
          <w:szCs w:val="24"/>
        </w:rPr>
        <w:t xml:space="preserve">2.4. Pregled osnovnih vrsta troškova koji su prihvatljivi u okviru </w:t>
      </w:r>
      <w:bookmarkEnd w:id="9"/>
      <w:r w:rsidRPr="00BE62B9">
        <w:rPr>
          <w:rFonts w:ascii="Times New Roman" w:hAnsi="Times New Roman" w:cs="Times New Roman"/>
          <w:b/>
          <w:bCs/>
          <w:color w:val="000000"/>
          <w:sz w:val="24"/>
          <w:szCs w:val="24"/>
        </w:rPr>
        <w:t>Natječaja</w:t>
      </w:r>
    </w:p>
    <w:p w:rsidR="00257318" w:rsidRPr="00BE62B9" w:rsidRDefault="00257318" w:rsidP="00FF5522">
      <w:pPr>
        <w:spacing w:after="0"/>
        <w:ind w:firstLine="708"/>
        <w:jc w:val="both"/>
        <w:rPr>
          <w:rFonts w:ascii="Times New Roman" w:hAnsi="Times New Roman" w:cs="Times New Roman"/>
          <w:noProof/>
          <w:sz w:val="24"/>
          <w:szCs w:val="24"/>
        </w:rPr>
      </w:pPr>
      <w:r w:rsidRPr="00BE62B9">
        <w:rPr>
          <w:rFonts w:ascii="Times New Roman" w:hAnsi="Times New Roman" w:cs="Times New Roman"/>
          <w:noProof/>
          <w:sz w:val="24"/>
          <w:szCs w:val="24"/>
        </w:rPr>
        <w:t xml:space="preserve">U skladu s opravdanim troškovima iz prethodnog </w:t>
      </w:r>
      <w:r w:rsidR="00F7456E" w:rsidRPr="00BE62B9">
        <w:rPr>
          <w:rFonts w:ascii="Times New Roman" w:hAnsi="Times New Roman" w:cs="Times New Roman"/>
          <w:noProof/>
          <w:sz w:val="24"/>
          <w:szCs w:val="24"/>
        </w:rPr>
        <w:t>članka</w:t>
      </w:r>
      <w:r w:rsidRPr="00BE62B9">
        <w:rPr>
          <w:rFonts w:ascii="Times New Roman" w:hAnsi="Times New Roman" w:cs="Times New Roman"/>
          <w:noProof/>
          <w:sz w:val="24"/>
          <w:szCs w:val="24"/>
        </w:rPr>
        <w:t>,  opravdanim se smatraju slijedeći izravni troškovi udruge i njezinih partnera:</w:t>
      </w:r>
    </w:p>
    <w:p w:rsidR="00F25DE0" w:rsidRPr="00D43EBD" w:rsidRDefault="00F25DE0" w:rsidP="00F25DE0">
      <w:pPr>
        <w:pStyle w:val="Bezproreda"/>
        <w:numPr>
          <w:ilvl w:val="0"/>
          <w:numId w:val="33"/>
        </w:numPr>
        <w:rPr>
          <w:rFonts w:ascii="Times New Roman" w:hAnsi="Times New Roman"/>
          <w:sz w:val="24"/>
          <w:szCs w:val="24"/>
        </w:rPr>
      </w:pPr>
      <w:r w:rsidRPr="00D43EBD">
        <w:rPr>
          <w:rFonts w:ascii="Times New Roman" w:hAnsi="Times New Roman"/>
          <w:sz w:val="24"/>
          <w:szCs w:val="24"/>
        </w:rPr>
        <w:t xml:space="preserve">organizacija obrazovnih aktivnosti, okruglih stolova (pri čemu treba posebno naznačiti vrstu i cijenu svake usluge), </w:t>
      </w:r>
    </w:p>
    <w:p w:rsidR="00F25DE0" w:rsidRPr="00D43EBD" w:rsidRDefault="00F25DE0" w:rsidP="00F25DE0">
      <w:pPr>
        <w:pStyle w:val="Bezproreda"/>
        <w:numPr>
          <w:ilvl w:val="0"/>
          <w:numId w:val="33"/>
        </w:numPr>
        <w:rPr>
          <w:rFonts w:ascii="Times New Roman" w:hAnsi="Times New Roman"/>
          <w:sz w:val="24"/>
          <w:szCs w:val="24"/>
        </w:rPr>
      </w:pPr>
      <w:r w:rsidRPr="00D43EBD">
        <w:rPr>
          <w:rFonts w:ascii="Times New Roman" w:hAnsi="Times New Roman"/>
          <w:sz w:val="24"/>
          <w:szCs w:val="24"/>
        </w:rPr>
        <w:t xml:space="preserve">materijal za aktivnosti, </w:t>
      </w:r>
    </w:p>
    <w:p w:rsidR="00F25DE0" w:rsidRPr="00D43EBD" w:rsidRDefault="00F25DE0" w:rsidP="00F25DE0">
      <w:pPr>
        <w:pStyle w:val="Bezproreda"/>
        <w:numPr>
          <w:ilvl w:val="0"/>
          <w:numId w:val="33"/>
        </w:numPr>
        <w:rPr>
          <w:rFonts w:ascii="Times New Roman" w:hAnsi="Times New Roman"/>
          <w:sz w:val="24"/>
          <w:szCs w:val="24"/>
        </w:rPr>
      </w:pPr>
      <w:r w:rsidRPr="00D43EBD">
        <w:rPr>
          <w:rFonts w:ascii="Times New Roman" w:hAnsi="Times New Roman"/>
          <w:sz w:val="24"/>
          <w:szCs w:val="24"/>
        </w:rPr>
        <w:t xml:space="preserve">grafičke usluge (grafička priprema, usluge tiskanja letaka, brošura, časopisa i sl. pri čemu treba navesti vrstu i namjenu usluge, količinu, jedinične cijene), </w:t>
      </w:r>
    </w:p>
    <w:p w:rsidR="00F25DE0" w:rsidRPr="00D43EBD" w:rsidRDefault="00F25DE0" w:rsidP="00F25DE0">
      <w:pPr>
        <w:pStyle w:val="Bezproreda"/>
        <w:numPr>
          <w:ilvl w:val="0"/>
          <w:numId w:val="33"/>
        </w:numPr>
        <w:rPr>
          <w:rFonts w:ascii="Times New Roman" w:hAnsi="Times New Roman"/>
          <w:sz w:val="24"/>
          <w:szCs w:val="24"/>
        </w:rPr>
      </w:pPr>
      <w:r w:rsidRPr="00D43EBD">
        <w:rPr>
          <w:rFonts w:ascii="Times New Roman" w:hAnsi="Times New Roman"/>
          <w:sz w:val="24"/>
          <w:szCs w:val="24"/>
        </w:rPr>
        <w:t xml:space="preserve">usluge promidžbe (televizijske i radijske prezentacije, održavanje internetskih stranica, obavijesti u tiskovinama, promidžbeni materijal i sl. pri čemu je potrebno navesti vrstu promidžbe, trajanje i cijenu usluge), </w:t>
      </w:r>
    </w:p>
    <w:p w:rsidR="00F25DE0" w:rsidRPr="00D43EBD" w:rsidRDefault="00F25DE0" w:rsidP="00F25DE0">
      <w:pPr>
        <w:pStyle w:val="Bezproreda"/>
        <w:numPr>
          <w:ilvl w:val="0"/>
          <w:numId w:val="33"/>
        </w:numPr>
        <w:rPr>
          <w:rFonts w:ascii="Times New Roman" w:hAnsi="Times New Roman"/>
          <w:sz w:val="24"/>
          <w:szCs w:val="24"/>
        </w:rPr>
      </w:pPr>
      <w:r w:rsidRPr="00D43EBD">
        <w:rPr>
          <w:rFonts w:ascii="Times New Roman" w:hAnsi="Times New Roman"/>
          <w:sz w:val="24"/>
          <w:szCs w:val="24"/>
        </w:rPr>
        <w:t>troškovi reprezentacije vezani uz organizaciju programskih odnosno projektnih aktivnosti (pri čemu treba navesti svrhu, učestalost i očekivani broj sudionika i sl.),</w:t>
      </w:r>
    </w:p>
    <w:p w:rsidR="00F25DE0" w:rsidRPr="00D43EBD" w:rsidRDefault="00F25DE0" w:rsidP="00F25DE0">
      <w:pPr>
        <w:pStyle w:val="Bezproreda"/>
        <w:numPr>
          <w:ilvl w:val="0"/>
          <w:numId w:val="33"/>
        </w:numPr>
        <w:rPr>
          <w:rFonts w:ascii="Times New Roman" w:hAnsi="Times New Roman"/>
          <w:sz w:val="24"/>
          <w:szCs w:val="24"/>
        </w:rPr>
      </w:pPr>
      <w:r w:rsidRPr="00D43EBD">
        <w:rPr>
          <w:rFonts w:ascii="Times New Roman" w:hAnsi="Times New Roman"/>
          <w:sz w:val="24"/>
          <w:szCs w:val="24"/>
        </w:rPr>
        <w:t xml:space="preserve">izdaci za troškove plaća i naknada voditeljima programa ili 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 </w:t>
      </w:r>
    </w:p>
    <w:p w:rsidR="00F25DE0" w:rsidRPr="00D43EBD" w:rsidRDefault="00F25DE0" w:rsidP="00F25DE0">
      <w:pPr>
        <w:pStyle w:val="Bezproreda"/>
        <w:numPr>
          <w:ilvl w:val="0"/>
          <w:numId w:val="33"/>
        </w:numPr>
        <w:rPr>
          <w:rFonts w:ascii="Times New Roman" w:hAnsi="Times New Roman"/>
          <w:sz w:val="24"/>
          <w:szCs w:val="24"/>
        </w:rPr>
      </w:pPr>
      <w:r w:rsidRPr="00D43EBD">
        <w:rPr>
          <w:rFonts w:ascii="Times New Roman" w:hAnsi="Times New Roman"/>
          <w:sz w:val="24"/>
          <w:szCs w:val="24"/>
        </w:rPr>
        <w:t>troškovi komunikacije (troškovi telefona, interneta i sl.), koji moraju biti specificirani,</w:t>
      </w:r>
    </w:p>
    <w:p w:rsidR="00F25DE0" w:rsidRPr="00D43EBD" w:rsidRDefault="00F25DE0" w:rsidP="00F25DE0">
      <w:pPr>
        <w:pStyle w:val="Bezproreda"/>
        <w:numPr>
          <w:ilvl w:val="0"/>
          <w:numId w:val="33"/>
        </w:numPr>
        <w:rPr>
          <w:rFonts w:ascii="Times New Roman" w:hAnsi="Times New Roman"/>
          <w:sz w:val="24"/>
          <w:szCs w:val="24"/>
        </w:rPr>
      </w:pPr>
      <w:r w:rsidRPr="00D43EBD">
        <w:rPr>
          <w:rFonts w:ascii="Times New Roman" w:hAnsi="Times New Roman"/>
          <w:sz w:val="24"/>
          <w:szCs w:val="24"/>
        </w:rPr>
        <w:t xml:space="preserve">troškovi nabavke opreme nužne za provedbu programa ili projekta koja mora biti specificirana po vrsti i iznosu, </w:t>
      </w:r>
    </w:p>
    <w:p w:rsidR="00F25DE0" w:rsidRPr="00D43EBD" w:rsidRDefault="00F25DE0" w:rsidP="00F25DE0">
      <w:pPr>
        <w:pStyle w:val="Bezproreda"/>
        <w:numPr>
          <w:ilvl w:val="0"/>
          <w:numId w:val="33"/>
        </w:numPr>
        <w:rPr>
          <w:rFonts w:ascii="Times New Roman" w:hAnsi="Times New Roman"/>
          <w:sz w:val="24"/>
          <w:szCs w:val="24"/>
        </w:rPr>
      </w:pPr>
      <w:r w:rsidRPr="00D43EBD">
        <w:rPr>
          <w:rFonts w:ascii="Times New Roman" w:hAnsi="Times New Roman"/>
          <w:sz w:val="24"/>
          <w:szCs w:val="24"/>
        </w:rPr>
        <w:t>putni troškovi (npr. dnevnice za službena putovanja),</w:t>
      </w:r>
    </w:p>
    <w:p w:rsidR="00F25DE0" w:rsidRPr="00D43EBD" w:rsidRDefault="00F25DE0" w:rsidP="00F25DE0">
      <w:pPr>
        <w:pStyle w:val="Bezproreda"/>
        <w:numPr>
          <w:ilvl w:val="0"/>
          <w:numId w:val="33"/>
        </w:numPr>
        <w:rPr>
          <w:rFonts w:ascii="Times New Roman" w:hAnsi="Times New Roman"/>
          <w:sz w:val="24"/>
          <w:szCs w:val="24"/>
        </w:rPr>
      </w:pPr>
      <w:r w:rsidRPr="00D43EBD">
        <w:rPr>
          <w:rFonts w:ascii="Times New Roman" w:hAnsi="Times New Roman"/>
          <w:sz w:val="24"/>
          <w:szCs w:val="24"/>
        </w:rPr>
        <w:t>izdaci za prijevoz i smještaj (pri čemu je potrebno specificirati broj osoba, odredište, učestalost i svrhu putovanja te vrstu javnog prijevoza, vrstu smještaja i broj noćenja) i</w:t>
      </w:r>
    </w:p>
    <w:p w:rsidR="00F74393" w:rsidRDefault="00F25DE0" w:rsidP="00F74393">
      <w:pPr>
        <w:pStyle w:val="Bezproreda"/>
        <w:numPr>
          <w:ilvl w:val="0"/>
          <w:numId w:val="33"/>
        </w:numPr>
        <w:rPr>
          <w:rFonts w:ascii="Times New Roman" w:hAnsi="Times New Roman"/>
          <w:sz w:val="24"/>
          <w:szCs w:val="24"/>
        </w:rPr>
      </w:pPr>
      <w:r w:rsidRPr="00D43EBD">
        <w:rPr>
          <w:rFonts w:ascii="Times New Roman" w:hAnsi="Times New Roman"/>
          <w:sz w:val="24"/>
          <w:szCs w:val="24"/>
        </w:rPr>
        <w:t>ostali troškovi izravno vezani uz provedbu aktivnosti programa ili projekta.</w:t>
      </w:r>
    </w:p>
    <w:p w:rsidR="0015332E" w:rsidRPr="00F74393" w:rsidRDefault="0015332E" w:rsidP="00F74393">
      <w:pPr>
        <w:pStyle w:val="Bezproreda"/>
        <w:rPr>
          <w:rFonts w:ascii="Times New Roman" w:hAnsi="Times New Roman"/>
          <w:sz w:val="24"/>
          <w:szCs w:val="24"/>
        </w:rPr>
      </w:pPr>
      <w:r w:rsidRPr="00F74393">
        <w:rPr>
          <w:rFonts w:ascii="Times New Roman" w:hAnsi="Times New Roman"/>
          <w:color w:val="000000"/>
          <w:sz w:val="24"/>
          <w:szCs w:val="24"/>
        </w:rPr>
        <w:lastRenderedPageBreak/>
        <w:t>Osim izravnih, korisniku sredstava se može odobriti i pokrivanje dijela neizravnih troškova koji nisu povezani isključivo sa provedbom programa u ukupnom iznosu od  maksimalno 10% od ukupnog iznosa Proračuna projekta ili programa, kao što su:</w:t>
      </w:r>
    </w:p>
    <w:p w:rsidR="0015332E" w:rsidRPr="00BE62B9" w:rsidRDefault="0015332E" w:rsidP="00FF5522">
      <w:pPr>
        <w:pStyle w:val="t-9-8"/>
        <w:numPr>
          <w:ilvl w:val="0"/>
          <w:numId w:val="27"/>
        </w:numPr>
        <w:spacing w:before="0" w:after="0"/>
        <w:ind w:left="0"/>
        <w:jc w:val="both"/>
        <w:rPr>
          <w:rFonts w:cs="Times New Roman"/>
          <w:color w:val="000000"/>
        </w:rPr>
      </w:pPr>
      <w:r w:rsidRPr="00BE62B9">
        <w:rPr>
          <w:rFonts w:cs="Times New Roman"/>
          <w:color w:val="000000"/>
        </w:rPr>
        <w:t>najam ureda</w:t>
      </w:r>
      <w:r w:rsidR="000A585A">
        <w:rPr>
          <w:rFonts w:cs="Times New Roman"/>
          <w:color w:val="000000"/>
        </w:rPr>
        <w:t>,</w:t>
      </w:r>
    </w:p>
    <w:p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režije (energija, voda, plin)</w:t>
      </w:r>
      <w:r w:rsidR="000A585A">
        <w:rPr>
          <w:rFonts w:eastAsia="Calibri" w:cs="Times New Roman"/>
          <w:color w:val="000000"/>
        </w:rPr>
        <w:t>,</w:t>
      </w:r>
    </w:p>
    <w:p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troškovi potrošne robe (uredski materijal, sitan inventar)</w:t>
      </w:r>
      <w:r w:rsidR="000A585A">
        <w:rPr>
          <w:rFonts w:eastAsia="Calibri" w:cs="Times New Roman"/>
          <w:color w:val="000000"/>
        </w:rPr>
        <w:t>,</w:t>
      </w:r>
    </w:p>
    <w:p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troškovi telefona, pošte</w:t>
      </w:r>
      <w:r w:rsidR="000A585A">
        <w:rPr>
          <w:rFonts w:eastAsia="Calibri" w:cs="Times New Roman"/>
          <w:color w:val="000000"/>
        </w:rPr>
        <w:t>,</w:t>
      </w:r>
    </w:p>
    <w:p w:rsidR="00257318" w:rsidRPr="00BE62B9" w:rsidRDefault="0015332E" w:rsidP="00FF5522">
      <w:pPr>
        <w:pStyle w:val="t-9-8"/>
        <w:numPr>
          <w:ilvl w:val="0"/>
          <w:numId w:val="27"/>
        </w:numPr>
        <w:spacing w:before="0" w:after="0"/>
        <w:ind w:left="0"/>
        <w:jc w:val="both"/>
        <w:rPr>
          <w:rFonts w:cs="Times New Roman"/>
          <w:color w:val="000000"/>
        </w:rPr>
      </w:pPr>
      <w:r w:rsidRPr="00BE62B9">
        <w:rPr>
          <w:rFonts w:cs="Times New Roman"/>
          <w:color w:val="000000"/>
        </w:rPr>
        <w:t>troškovi koji izravno proistječu iz zahtjeva ugovora, uključujući troškove financijskih usluga.</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10" w:name="_Toc440013910"/>
      <w:r w:rsidRPr="00BE62B9">
        <w:rPr>
          <w:rFonts w:ascii="Times New Roman" w:hAnsi="Times New Roman" w:cs="Times New Roman"/>
          <w:b/>
          <w:bCs/>
          <w:color w:val="000000"/>
          <w:sz w:val="24"/>
          <w:szCs w:val="24"/>
        </w:rPr>
        <w:t>2.5. Neprihvatljivi troškovi</w:t>
      </w:r>
      <w:bookmarkEnd w:id="10"/>
      <w:r w:rsidRPr="00BE62B9">
        <w:rPr>
          <w:rFonts w:ascii="Times New Roman" w:hAnsi="Times New Roman" w:cs="Times New Roman"/>
          <w:b/>
          <w:bCs/>
          <w:color w:val="000000"/>
          <w:sz w:val="24"/>
          <w:szCs w:val="24"/>
        </w:rPr>
        <w:t xml:space="preserve"> </w:t>
      </w:r>
    </w:p>
    <w:p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Neprihvatljivim troškovima projekta ili programa smatraju se:</w:t>
      </w:r>
    </w:p>
    <w:p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doprinosi u naravi</w:t>
      </w:r>
      <w:r w:rsidR="00F25DE0">
        <w:rPr>
          <w:rFonts w:cs="Times New Roman"/>
          <w:color w:val="000000"/>
        </w:rPr>
        <w:t>,</w:t>
      </w:r>
    </w:p>
    <w:p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dugovi i stavke za pokrivanje gubitaka ili dugova</w:t>
      </w:r>
      <w:r w:rsidR="00F25DE0">
        <w:rPr>
          <w:rFonts w:cs="Times New Roman"/>
          <w:color w:val="000000"/>
        </w:rPr>
        <w:t>,</w:t>
      </w:r>
    </w:p>
    <w:p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dospjele kamate</w:t>
      </w:r>
      <w:r w:rsidR="00F25DE0">
        <w:rPr>
          <w:rFonts w:cs="Times New Roman"/>
          <w:color w:val="000000"/>
        </w:rPr>
        <w:t>,</w:t>
      </w:r>
    </w:p>
    <w:p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stavke koje se već financiraju iz javnih izvora</w:t>
      </w:r>
      <w:r w:rsidR="00F25DE0">
        <w:rPr>
          <w:rFonts w:cs="Times New Roman"/>
          <w:color w:val="000000"/>
        </w:rPr>
        <w:t>,</w:t>
      </w:r>
    </w:p>
    <w:p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kupovina zemljišta ili građevina, osim kada je to nužno za izravno provođenje programa ili projekta, kada se vlasništvo mora prenijeti na korisnika financiranja i/ili partnere najkasnije po završetku programa ili projekta</w:t>
      </w:r>
      <w:r w:rsidR="00F25DE0">
        <w:rPr>
          <w:rFonts w:cs="Times New Roman"/>
          <w:color w:val="000000"/>
        </w:rPr>
        <w:t>,</w:t>
      </w:r>
    </w:p>
    <w:p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gubici na tečajnim razlikama</w:t>
      </w:r>
      <w:r w:rsidR="00F25DE0">
        <w:rPr>
          <w:rFonts w:cs="Times New Roman"/>
          <w:color w:val="000000"/>
        </w:rPr>
        <w:t>,</w:t>
      </w:r>
    </w:p>
    <w:p w:rsidR="0015332E" w:rsidRPr="00BE62B9" w:rsidRDefault="00F25DE0" w:rsidP="00FF5522">
      <w:pPr>
        <w:pStyle w:val="t-9-8"/>
        <w:numPr>
          <w:ilvl w:val="0"/>
          <w:numId w:val="28"/>
        </w:numPr>
        <w:spacing w:before="0" w:after="0"/>
        <w:ind w:left="0"/>
        <w:jc w:val="both"/>
        <w:rPr>
          <w:rFonts w:cs="Times New Roman"/>
          <w:color w:val="000000"/>
        </w:rPr>
      </w:pPr>
      <w:r>
        <w:rPr>
          <w:rFonts w:cs="Times New Roman"/>
          <w:color w:val="000000"/>
        </w:rPr>
        <w:t>zajmovi trećim stranama,</w:t>
      </w:r>
    </w:p>
    <w:p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ulaganja u kapital ili kreditna ulaganja, jamstveni fondovi,</w:t>
      </w:r>
    </w:p>
    <w:p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 xml:space="preserve">troškovi kupnje opreme, namještaja i manjih adaptacijskih radova ako premašuju vrijednost od </w:t>
      </w:r>
      <w:r w:rsidRPr="00D43EBD">
        <w:rPr>
          <w:rFonts w:cs="Times New Roman"/>
          <w:color w:val="000000" w:themeColor="text1"/>
          <w:shd w:val="clear" w:color="auto" w:fill="FFFFFF"/>
          <w:lang w:val="sl-SI"/>
        </w:rPr>
        <w:t>30%</w:t>
      </w:r>
      <w:r w:rsidRPr="00D43EBD">
        <w:rPr>
          <w:rFonts w:cs="Times New Roman"/>
          <w:color w:val="000000" w:themeColor="text1"/>
          <w:lang w:val="sl-SI"/>
        </w:rPr>
        <w:t xml:space="preserve"> ukupnih prihvatljivih troškova projekt,</w:t>
      </w:r>
    </w:p>
    <w:p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kazne, financijske globe i troškovi sudskih sporova,</w:t>
      </w:r>
    </w:p>
    <w:p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doprinosi za dobrovoljna zdravstvena ili mirovinska osiguranja koja nisu obvezna prema nacionalnom zakonodavstvu,</w:t>
      </w:r>
    </w:p>
    <w:p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plaćanje neoporezivih bonusa zaposlenima,</w:t>
      </w:r>
    </w:p>
    <w:p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 xml:space="preserve">bankovne pristojbe za otvaranje i vođenje računa, naknade za financijske transfere i druge pristojbe isključivo financijske prirode, </w:t>
      </w:r>
    </w:p>
    <w:p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troškovi koji nisu predviđeni ugovorom,</w:t>
      </w:r>
    </w:p>
    <w:p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 xml:space="preserve">donacije u dobrotvorne svrhe. </w:t>
      </w:r>
    </w:p>
    <w:p w:rsidR="00F25DE0" w:rsidRPr="000F6888" w:rsidRDefault="00F25DE0" w:rsidP="00F25DE0">
      <w:pPr>
        <w:pStyle w:val="Odlomakpopisa"/>
        <w:spacing w:after="0"/>
        <w:ind w:left="0"/>
        <w:jc w:val="both"/>
        <w:rPr>
          <w:rFonts w:ascii="Arial" w:hAnsi="Arial" w:cs="Arial"/>
          <w:color w:val="FF0000"/>
          <w:sz w:val="24"/>
          <w:szCs w:val="24"/>
          <w:lang w:val="sl-SI"/>
        </w:rPr>
      </w:pP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11" w:name="_Toc440013911"/>
      <w:r w:rsidRPr="00BE62B9">
        <w:rPr>
          <w:rFonts w:ascii="Times New Roman" w:hAnsi="Times New Roman" w:cs="Times New Roman"/>
          <w:b/>
          <w:bCs/>
          <w:color w:val="000000"/>
          <w:sz w:val="24"/>
          <w:szCs w:val="24"/>
        </w:rPr>
        <w:t>2.6. Zabrana dvostrukog financiranja</w:t>
      </w:r>
      <w:bookmarkEnd w:id="11"/>
      <w:r w:rsidRPr="00BE62B9">
        <w:rPr>
          <w:rFonts w:ascii="Times New Roman" w:hAnsi="Times New Roman" w:cs="Times New Roman"/>
          <w:b/>
          <w:bCs/>
          <w:color w:val="000000"/>
          <w:sz w:val="24"/>
          <w:szCs w:val="24"/>
        </w:rPr>
        <w:t xml:space="preserve"> </w:t>
      </w:r>
    </w:p>
    <w:p w:rsidR="00257318" w:rsidRPr="00BE62B9" w:rsidRDefault="00257318" w:rsidP="00FF5522">
      <w:pPr>
        <w:spacing w:after="0"/>
        <w:rPr>
          <w:rFonts w:ascii="Times New Roman" w:hAnsi="Times New Roman" w:cs="Times New Roman"/>
          <w:color w:val="000000"/>
          <w:sz w:val="24"/>
          <w:szCs w:val="24"/>
        </w:rPr>
      </w:pPr>
      <w:r w:rsidRPr="00BE62B9">
        <w:rPr>
          <w:rFonts w:ascii="Times New Roman" w:hAnsi="Times New Roman" w:cs="Times New Roman"/>
          <w:color w:val="000000"/>
          <w:sz w:val="24"/>
          <w:szCs w:val="24"/>
        </w:rPr>
        <w:t>Po ovom Natječaju ne smiju se prijavljivati programi/projekti za čiju cjelovitu provedbu su prijavitelji već dobili sredstva iz drugih javnih izvora.</w:t>
      </w:r>
    </w:p>
    <w:p w:rsidR="0015332E" w:rsidRPr="00BE62B9" w:rsidRDefault="0015332E" w:rsidP="00FF5522">
      <w:pPr>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Bez obzira na kvalitetu predloženog programa i/ili projekta </w:t>
      </w:r>
      <w:r w:rsidR="00A2700E" w:rsidRPr="00BE62B9">
        <w:rPr>
          <w:rFonts w:ascii="Times New Roman" w:eastAsia="Times New Roman" w:hAnsi="Times New Roman" w:cs="Times New Roman"/>
          <w:sz w:val="24"/>
          <w:szCs w:val="24"/>
        </w:rPr>
        <w:t xml:space="preserve">Općina </w:t>
      </w:r>
      <w:r w:rsidR="00170A39">
        <w:rPr>
          <w:rFonts w:ascii="Times New Roman" w:eastAsia="Times New Roman" w:hAnsi="Times New Roman" w:cs="Times New Roman"/>
          <w:sz w:val="24"/>
          <w:szCs w:val="24"/>
        </w:rPr>
        <w:t>Podravska Moslavina</w:t>
      </w:r>
      <w:r w:rsidR="00A2700E" w:rsidRPr="00BE62B9">
        <w:rPr>
          <w:rFonts w:ascii="Times New Roman" w:eastAsia="Times New Roman" w:hAnsi="Times New Roman" w:cs="Times New Roman"/>
          <w:sz w:val="24"/>
          <w:szCs w:val="24"/>
        </w:rPr>
        <w:t xml:space="preserve"> </w:t>
      </w:r>
      <w:r w:rsidRPr="00BE62B9">
        <w:rPr>
          <w:rFonts w:ascii="Times New Roman" w:eastAsia="Times New Roman" w:hAnsi="Times New Roman" w:cs="Times New Roman"/>
          <w:sz w:val="24"/>
          <w:szCs w:val="24"/>
        </w:rPr>
        <w:t>neće dati financijska sredstva za aktivnosti koje se već financiraju iz državnog proračuna i po posebnim propisima kada je u pitanju ista aktivnost, koja se provodi na istom području, u isto vrijeme i za iste korisnike, osim ako se ne radi o koordiniranom sufinanciranju iz više različitih izvora.</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12" w:name="_Toc440013912"/>
      <w:r w:rsidRPr="00BE62B9">
        <w:rPr>
          <w:rFonts w:ascii="Times New Roman" w:hAnsi="Times New Roman" w:cs="Times New Roman"/>
          <w:b/>
          <w:bCs/>
          <w:color w:val="000000"/>
          <w:sz w:val="24"/>
          <w:szCs w:val="24"/>
        </w:rPr>
        <w:t>2.7. Datum objave Natječaja i rok za podnošenje prijava</w:t>
      </w:r>
      <w:bookmarkEnd w:id="12"/>
    </w:p>
    <w:p w:rsidR="00257318" w:rsidRPr="00D70ACB" w:rsidRDefault="007A36E0"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sz w:val="24"/>
          <w:szCs w:val="24"/>
        </w:rPr>
        <w:t>N</w:t>
      </w:r>
      <w:r w:rsidR="00257318" w:rsidRPr="00BE62B9">
        <w:rPr>
          <w:rFonts w:ascii="Times New Roman" w:hAnsi="Times New Roman" w:cs="Times New Roman"/>
          <w:color w:val="000000"/>
          <w:sz w:val="24"/>
          <w:szCs w:val="24"/>
        </w:rPr>
        <w:t>atječaj</w:t>
      </w:r>
      <w:r w:rsidR="0015332E" w:rsidRPr="00BE62B9">
        <w:rPr>
          <w:rFonts w:ascii="Times New Roman" w:hAnsi="Times New Roman" w:cs="Times New Roman"/>
          <w:bCs/>
          <w:sz w:val="24"/>
          <w:szCs w:val="24"/>
        </w:rPr>
        <w:t xml:space="preserve"> </w:t>
      </w:r>
      <w:r w:rsidR="0015332E" w:rsidRPr="00235078">
        <w:rPr>
          <w:rFonts w:ascii="Times New Roman" w:hAnsi="Times New Roman" w:cs="Times New Roman"/>
          <w:bCs/>
          <w:color w:val="000000" w:themeColor="text1"/>
          <w:sz w:val="24"/>
          <w:szCs w:val="24"/>
        </w:rPr>
        <w:t xml:space="preserve">za predlaganje programa i projekata udruga iz Programa javnih potreba u </w:t>
      </w:r>
      <w:r w:rsidR="00457125">
        <w:rPr>
          <w:rFonts w:ascii="Times New Roman" w:hAnsi="Times New Roman" w:cs="Times New Roman"/>
          <w:bCs/>
          <w:color w:val="000000" w:themeColor="text1"/>
          <w:sz w:val="24"/>
          <w:szCs w:val="24"/>
        </w:rPr>
        <w:t>s</w:t>
      </w:r>
      <w:r w:rsidR="00AC23DB" w:rsidRPr="00235078">
        <w:rPr>
          <w:rFonts w:ascii="Times New Roman" w:hAnsi="Times New Roman" w:cs="Times New Roman"/>
          <w:bCs/>
          <w:color w:val="000000" w:themeColor="text1"/>
          <w:sz w:val="24"/>
          <w:szCs w:val="24"/>
        </w:rPr>
        <w:t>portu</w:t>
      </w:r>
      <w:r w:rsidR="0015332E" w:rsidRPr="00235078">
        <w:rPr>
          <w:rFonts w:ascii="Times New Roman" w:hAnsi="Times New Roman" w:cs="Times New Roman"/>
          <w:bCs/>
          <w:color w:val="000000" w:themeColor="text1"/>
          <w:sz w:val="24"/>
          <w:szCs w:val="24"/>
        </w:rPr>
        <w:t xml:space="preserve"> </w:t>
      </w:r>
      <w:r w:rsidRPr="00235078">
        <w:rPr>
          <w:rFonts w:ascii="Times New Roman" w:hAnsi="Times New Roman" w:cs="Times New Roman"/>
          <w:bCs/>
          <w:color w:val="000000" w:themeColor="text1"/>
          <w:sz w:val="24"/>
          <w:szCs w:val="24"/>
        </w:rPr>
        <w:t xml:space="preserve">na </w:t>
      </w:r>
      <w:r w:rsidRPr="00D70ACB">
        <w:rPr>
          <w:rFonts w:ascii="Times New Roman" w:hAnsi="Times New Roman" w:cs="Times New Roman"/>
          <w:bCs/>
          <w:color w:val="000000" w:themeColor="text1"/>
          <w:sz w:val="24"/>
          <w:szCs w:val="24"/>
        </w:rPr>
        <w:t xml:space="preserve">području Općine </w:t>
      </w:r>
      <w:r w:rsidR="00170A39">
        <w:rPr>
          <w:rFonts w:ascii="Times New Roman" w:hAnsi="Times New Roman" w:cs="Times New Roman"/>
          <w:bCs/>
          <w:color w:val="000000" w:themeColor="text1"/>
          <w:sz w:val="24"/>
          <w:szCs w:val="24"/>
        </w:rPr>
        <w:t>Podravska Moslavina</w:t>
      </w:r>
      <w:r w:rsidR="0015332E" w:rsidRPr="00D70ACB">
        <w:rPr>
          <w:rFonts w:ascii="Times New Roman" w:hAnsi="Times New Roman" w:cs="Times New Roman"/>
          <w:bCs/>
          <w:color w:val="000000" w:themeColor="text1"/>
          <w:sz w:val="24"/>
          <w:szCs w:val="24"/>
        </w:rPr>
        <w:t xml:space="preserve"> u 201</w:t>
      </w:r>
      <w:r w:rsidR="00457125">
        <w:rPr>
          <w:rFonts w:ascii="Times New Roman" w:hAnsi="Times New Roman" w:cs="Times New Roman"/>
          <w:bCs/>
          <w:color w:val="000000" w:themeColor="text1"/>
          <w:sz w:val="24"/>
          <w:szCs w:val="24"/>
        </w:rPr>
        <w:t>9</w:t>
      </w:r>
      <w:r w:rsidR="0015332E" w:rsidRPr="00D70ACB">
        <w:rPr>
          <w:rFonts w:ascii="Times New Roman" w:hAnsi="Times New Roman" w:cs="Times New Roman"/>
          <w:bCs/>
          <w:color w:val="000000" w:themeColor="text1"/>
          <w:sz w:val="24"/>
          <w:szCs w:val="24"/>
        </w:rPr>
        <w:t>. godini</w:t>
      </w:r>
      <w:r w:rsidR="00257318" w:rsidRPr="00D70ACB">
        <w:rPr>
          <w:rFonts w:ascii="Times New Roman" w:hAnsi="Times New Roman" w:cs="Times New Roman"/>
          <w:color w:val="000000" w:themeColor="text1"/>
          <w:sz w:val="24"/>
          <w:szCs w:val="24"/>
        </w:rPr>
        <w:t xml:space="preserve"> objavljen je dana </w:t>
      </w:r>
      <w:r w:rsidR="009168E9">
        <w:rPr>
          <w:rFonts w:ascii="Times New Roman" w:hAnsi="Times New Roman" w:cs="Times New Roman"/>
          <w:color w:val="000000" w:themeColor="text1"/>
          <w:sz w:val="24"/>
          <w:szCs w:val="24"/>
        </w:rPr>
        <w:t xml:space="preserve">18. studenog </w:t>
      </w:r>
      <w:r w:rsidR="0081000C" w:rsidRPr="00D70ACB">
        <w:rPr>
          <w:rFonts w:ascii="Times New Roman" w:hAnsi="Times New Roman" w:cs="Times New Roman"/>
          <w:color w:val="000000" w:themeColor="text1"/>
          <w:sz w:val="24"/>
          <w:szCs w:val="24"/>
        </w:rPr>
        <w:t>201</w:t>
      </w:r>
      <w:r w:rsidR="00457125">
        <w:rPr>
          <w:rFonts w:ascii="Times New Roman" w:hAnsi="Times New Roman" w:cs="Times New Roman"/>
          <w:color w:val="000000" w:themeColor="text1"/>
          <w:sz w:val="24"/>
          <w:szCs w:val="24"/>
        </w:rPr>
        <w:t>9</w:t>
      </w:r>
      <w:r w:rsidR="0081000C" w:rsidRPr="00D70ACB">
        <w:rPr>
          <w:rFonts w:ascii="Times New Roman" w:hAnsi="Times New Roman" w:cs="Times New Roman"/>
          <w:color w:val="000000" w:themeColor="text1"/>
          <w:sz w:val="24"/>
          <w:szCs w:val="24"/>
        </w:rPr>
        <w:t>.</w:t>
      </w:r>
      <w:r w:rsidR="00FE2B0A" w:rsidRPr="00D70ACB">
        <w:rPr>
          <w:rFonts w:ascii="Times New Roman" w:hAnsi="Times New Roman" w:cs="Times New Roman"/>
          <w:color w:val="000000" w:themeColor="text1"/>
          <w:sz w:val="24"/>
          <w:szCs w:val="24"/>
        </w:rPr>
        <w:t xml:space="preserve"> </w:t>
      </w:r>
      <w:r w:rsidR="00C122C4" w:rsidRPr="00D70ACB">
        <w:rPr>
          <w:rFonts w:ascii="Times New Roman" w:hAnsi="Times New Roman" w:cs="Times New Roman"/>
          <w:color w:val="000000" w:themeColor="text1"/>
          <w:sz w:val="24"/>
          <w:szCs w:val="24"/>
        </w:rPr>
        <w:t xml:space="preserve">godine </w:t>
      </w:r>
      <w:r w:rsidR="00257318" w:rsidRPr="00D70ACB">
        <w:rPr>
          <w:rFonts w:ascii="Times New Roman" w:hAnsi="Times New Roman" w:cs="Times New Roman"/>
          <w:color w:val="000000" w:themeColor="text1"/>
          <w:sz w:val="24"/>
          <w:szCs w:val="24"/>
        </w:rPr>
        <w:t xml:space="preserve"> na </w:t>
      </w:r>
      <w:r w:rsidRPr="00D70ACB">
        <w:rPr>
          <w:rFonts w:ascii="Times New Roman" w:hAnsi="Times New Roman" w:cs="Times New Roman"/>
          <w:color w:val="000000" w:themeColor="text1"/>
          <w:sz w:val="24"/>
          <w:szCs w:val="24"/>
        </w:rPr>
        <w:t xml:space="preserve">web stranici Općine </w:t>
      </w:r>
      <w:r w:rsidR="00170A39">
        <w:rPr>
          <w:rFonts w:ascii="Times New Roman" w:hAnsi="Times New Roman" w:cs="Times New Roman"/>
          <w:color w:val="000000" w:themeColor="text1"/>
          <w:sz w:val="24"/>
          <w:szCs w:val="24"/>
        </w:rPr>
        <w:t>Podravska Moslavina</w:t>
      </w:r>
      <w:r w:rsidRPr="00D70ACB">
        <w:rPr>
          <w:rFonts w:ascii="Times New Roman" w:hAnsi="Times New Roman" w:cs="Times New Roman"/>
          <w:color w:val="000000" w:themeColor="text1"/>
          <w:sz w:val="24"/>
          <w:szCs w:val="24"/>
        </w:rPr>
        <w:t>: www.</w:t>
      </w:r>
      <w:r w:rsidR="00170A39">
        <w:rPr>
          <w:rFonts w:ascii="Times New Roman" w:hAnsi="Times New Roman" w:cs="Times New Roman"/>
          <w:color w:val="000000" w:themeColor="text1"/>
          <w:sz w:val="24"/>
          <w:szCs w:val="24"/>
        </w:rPr>
        <w:t>podravskamoslavina</w:t>
      </w:r>
      <w:r w:rsidRPr="00D70ACB">
        <w:rPr>
          <w:rFonts w:ascii="Times New Roman" w:hAnsi="Times New Roman" w:cs="Times New Roman"/>
          <w:color w:val="000000" w:themeColor="text1"/>
          <w:sz w:val="24"/>
          <w:szCs w:val="24"/>
        </w:rPr>
        <w:t>.hr</w:t>
      </w:r>
    </w:p>
    <w:p w:rsidR="00257318" w:rsidRPr="00D70ACB" w:rsidRDefault="0015332E" w:rsidP="00E56519">
      <w:pPr>
        <w:spacing w:after="0"/>
        <w:jc w:val="both"/>
        <w:rPr>
          <w:rFonts w:ascii="Times New Roman" w:hAnsi="Times New Roman" w:cs="Times New Roman"/>
          <w:color w:val="000000" w:themeColor="text1"/>
          <w:sz w:val="24"/>
          <w:szCs w:val="24"/>
        </w:rPr>
      </w:pPr>
      <w:r w:rsidRPr="00D70ACB">
        <w:rPr>
          <w:rFonts w:ascii="Times New Roman" w:hAnsi="Times New Roman" w:cs="Times New Roman"/>
          <w:color w:val="000000" w:themeColor="text1"/>
          <w:sz w:val="24"/>
          <w:szCs w:val="24"/>
        </w:rPr>
        <w:t xml:space="preserve">Rok za podnošenje prijava je </w:t>
      </w:r>
      <w:r w:rsidR="00C122C4" w:rsidRPr="00D70ACB">
        <w:rPr>
          <w:rFonts w:ascii="Times New Roman" w:hAnsi="Times New Roman" w:cs="Times New Roman"/>
          <w:color w:val="000000" w:themeColor="text1"/>
          <w:sz w:val="24"/>
          <w:szCs w:val="24"/>
        </w:rPr>
        <w:t xml:space="preserve">do </w:t>
      </w:r>
      <w:r w:rsidR="009168E9">
        <w:rPr>
          <w:rFonts w:ascii="Times New Roman" w:hAnsi="Times New Roman" w:cs="Times New Roman"/>
          <w:color w:val="000000" w:themeColor="text1"/>
          <w:sz w:val="24"/>
          <w:szCs w:val="24"/>
        </w:rPr>
        <w:t>19. prosinca</w:t>
      </w:r>
      <w:r w:rsidR="00170A39">
        <w:rPr>
          <w:rFonts w:ascii="Times New Roman" w:hAnsi="Times New Roman" w:cs="Times New Roman"/>
          <w:color w:val="000000" w:themeColor="text1"/>
          <w:sz w:val="24"/>
          <w:szCs w:val="24"/>
        </w:rPr>
        <w:t xml:space="preserve"> </w:t>
      </w:r>
      <w:r w:rsidR="00257318" w:rsidRPr="00D70ACB">
        <w:rPr>
          <w:rFonts w:ascii="Times New Roman" w:hAnsi="Times New Roman" w:cs="Times New Roman"/>
          <w:color w:val="000000" w:themeColor="text1"/>
          <w:sz w:val="24"/>
          <w:szCs w:val="24"/>
        </w:rPr>
        <w:t>201</w:t>
      </w:r>
      <w:r w:rsidR="00457125">
        <w:rPr>
          <w:rFonts w:ascii="Times New Roman" w:hAnsi="Times New Roman" w:cs="Times New Roman"/>
          <w:color w:val="000000" w:themeColor="text1"/>
          <w:sz w:val="24"/>
          <w:szCs w:val="24"/>
        </w:rPr>
        <w:t>9</w:t>
      </w:r>
      <w:r w:rsidR="00257318" w:rsidRPr="00D70ACB">
        <w:rPr>
          <w:rFonts w:ascii="Times New Roman" w:hAnsi="Times New Roman" w:cs="Times New Roman"/>
          <w:color w:val="000000" w:themeColor="text1"/>
          <w:sz w:val="24"/>
          <w:szCs w:val="24"/>
        </w:rPr>
        <w:t>.</w:t>
      </w:r>
      <w:r w:rsidR="00FE2B0A" w:rsidRPr="00D70ACB">
        <w:rPr>
          <w:rFonts w:ascii="Times New Roman" w:hAnsi="Times New Roman" w:cs="Times New Roman"/>
          <w:color w:val="000000" w:themeColor="text1"/>
          <w:sz w:val="24"/>
          <w:szCs w:val="24"/>
        </w:rPr>
        <w:t xml:space="preserve"> </w:t>
      </w:r>
      <w:r w:rsidR="00235078" w:rsidRPr="00D70ACB">
        <w:rPr>
          <w:rFonts w:ascii="Times New Roman" w:hAnsi="Times New Roman" w:cs="Times New Roman"/>
          <w:color w:val="000000" w:themeColor="text1"/>
          <w:sz w:val="24"/>
          <w:szCs w:val="24"/>
        </w:rPr>
        <w:t>g</w:t>
      </w:r>
      <w:r w:rsidR="00C122C4" w:rsidRPr="00D70ACB">
        <w:rPr>
          <w:rFonts w:ascii="Times New Roman" w:hAnsi="Times New Roman" w:cs="Times New Roman"/>
          <w:color w:val="000000" w:themeColor="text1"/>
          <w:sz w:val="24"/>
          <w:szCs w:val="24"/>
        </w:rPr>
        <w:t>odine</w:t>
      </w:r>
      <w:bookmarkStart w:id="13" w:name="_Toc440013913"/>
      <w:r w:rsidR="00235078" w:rsidRPr="00D70ACB">
        <w:rPr>
          <w:rFonts w:ascii="Times New Roman" w:hAnsi="Times New Roman" w:cs="Times New Roman"/>
          <w:color w:val="000000" w:themeColor="text1"/>
          <w:sz w:val="24"/>
          <w:szCs w:val="24"/>
        </w:rPr>
        <w:t>.</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1"/>
        <w:spacing w:before="0"/>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3. POSTUPAK PRIJAVE</w:t>
      </w:r>
      <w:bookmarkEnd w:id="13"/>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Sve prijave moraju biti pisane hrvatskim jezikom i u potpunosti ispunjene na računalu na obrascima preuzetim s internetske stranice: </w:t>
      </w:r>
      <w:r w:rsidR="00AC23DB" w:rsidRPr="00AC23DB">
        <w:rPr>
          <w:rFonts w:ascii="Times New Roman" w:hAnsi="Times New Roman" w:cs="Times New Roman"/>
          <w:color w:val="000000"/>
          <w:sz w:val="24"/>
          <w:szCs w:val="24"/>
        </w:rPr>
        <w:t>http://www.</w:t>
      </w:r>
      <w:r w:rsidR="00170A39">
        <w:rPr>
          <w:rFonts w:ascii="Times New Roman" w:hAnsi="Times New Roman" w:cs="Times New Roman"/>
          <w:color w:val="000000"/>
          <w:sz w:val="24"/>
          <w:szCs w:val="24"/>
        </w:rPr>
        <w:t>podravskamoslavina</w:t>
      </w:r>
      <w:r w:rsidR="00AC23DB" w:rsidRPr="00AC23DB">
        <w:rPr>
          <w:rFonts w:ascii="Times New Roman" w:hAnsi="Times New Roman" w:cs="Times New Roman"/>
          <w:color w:val="000000"/>
          <w:sz w:val="24"/>
          <w:szCs w:val="24"/>
        </w:rPr>
        <w:t>.hr/</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14" w:name="_Toc440013914"/>
      <w:r w:rsidRPr="00BE62B9">
        <w:rPr>
          <w:rFonts w:ascii="Times New Roman" w:hAnsi="Times New Roman" w:cs="Times New Roman"/>
          <w:b/>
          <w:bCs/>
          <w:color w:val="000000"/>
          <w:sz w:val="24"/>
          <w:szCs w:val="24"/>
        </w:rPr>
        <w:t>3.1. Popis obvezne dokumentacije</w:t>
      </w:r>
      <w:bookmarkEnd w:id="14"/>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Uz prijavu na Natječaj potrebno je dostaviti:</w:t>
      </w:r>
    </w:p>
    <w:p w:rsidR="00257318" w:rsidRPr="00BE62B9" w:rsidRDefault="00257318" w:rsidP="00F527FC">
      <w:pPr>
        <w:numPr>
          <w:ilvl w:val="0"/>
          <w:numId w:val="25"/>
        </w:numPr>
        <w:spacing w:after="0" w:line="276" w:lineRule="auto"/>
        <w:ind w:left="0"/>
        <w:jc w:val="both"/>
        <w:rPr>
          <w:rFonts w:ascii="Times New Roman" w:hAnsi="Times New Roman" w:cs="Times New Roman"/>
          <w:sz w:val="24"/>
          <w:szCs w:val="24"/>
        </w:rPr>
      </w:pPr>
      <w:r w:rsidRPr="00BE62B9">
        <w:rPr>
          <w:rFonts w:ascii="Times New Roman" w:hAnsi="Times New Roman" w:cs="Times New Roman"/>
          <w:sz w:val="24"/>
          <w:szCs w:val="24"/>
        </w:rPr>
        <w:t>Ispunjen o</w:t>
      </w:r>
      <w:r w:rsidR="0015332E" w:rsidRPr="00BE62B9">
        <w:rPr>
          <w:rFonts w:ascii="Times New Roman" w:hAnsi="Times New Roman" w:cs="Times New Roman"/>
          <w:sz w:val="24"/>
          <w:szCs w:val="24"/>
        </w:rPr>
        <w:t xml:space="preserve">brazac opisa programa/projekta </w:t>
      </w:r>
    </w:p>
    <w:p w:rsidR="00257318" w:rsidRPr="00BE62B9" w:rsidRDefault="00257318" w:rsidP="00F527FC">
      <w:pPr>
        <w:numPr>
          <w:ilvl w:val="0"/>
          <w:numId w:val="25"/>
        </w:numPr>
        <w:spacing w:after="0" w:line="276" w:lineRule="auto"/>
        <w:ind w:left="0"/>
        <w:jc w:val="both"/>
        <w:rPr>
          <w:rFonts w:ascii="Times New Roman" w:hAnsi="Times New Roman" w:cs="Times New Roman"/>
          <w:sz w:val="24"/>
          <w:szCs w:val="24"/>
        </w:rPr>
      </w:pPr>
      <w:r w:rsidRPr="00BE62B9">
        <w:rPr>
          <w:rFonts w:ascii="Times New Roman" w:hAnsi="Times New Roman" w:cs="Times New Roman"/>
          <w:sz w:val="24"/>
          <w:szCs w:val="24"/>
        </w:rPr>
        <w:t>Ispunjen obrazac proračuna pr</w:t>
      </w:r>
      <w:r w:rsidR="0015332E" w:rsidRPr="00BE62B9">
        <w:rPr>
          <w:rFonts w:ascii="Times New Roman" w:hAnsi="Times New Roman" w:cs="Times New Roman"/>
          <w:sz w:val="24"/>
          <w:szCs w:val="24"/>
        </w:rPr>
        <w:t xml:space="preserve">ograma/projekta </w:t>
      </w:r>
    </w:p>
    <w:p w:rsidR="0015332E" w:rsidRPr="00BE62B9" w:rsidRDefault="0015332E" w:rsidP="00F527FC">
      <w:pPr>
        <w:pStyle w:val="subtitle2"/>
        <w:numPr>
          <w:ilvl w:val="0"/>
          <w:numId w:val="25"/>
        </w:numPr>
        <w:spacing w:before="0" w:beforeAutospacing="0" w:after="0" w:afterAutospacing="0"/>
        <w:ind w:left="0"/>
        <w:jc w:val="both"/>
      </w:pPr>
      <w:r w:rsidRPr="00BE62B9">
        <w:t>Obrazac izjave o nepostojanju dvostrukog financiranja</w:t>
      </w:r>
    </w:p>
    <w:p w:rsidR="00F25DE0" w:rsidRDefault="0015332E" w:rsidP="00CD4885">
      <w:pPr>
        <w:pStyle w:val="subtitle2"/>
        <w:numPr>
          <w:ilvl w:val="0"/>
          <w:numId w:val="25"/>
        </w:numPr>
        <w:spacing w:before="0" w:beforeAutospacing="0" w:after="0" w:afterAutospacing="0"/>
        <w:ind w:left="0"/>
        <w:jc w:val="both"/>
      </w:pPr>
      <w:r w:rsidRPr="00BE62B9">
        <w:t>Popis priloga koje je potrebno priložiti uz prijavu</w:t>
      </w:r>
    </w:p>
    <w:p w:rsidR="00257318" w:rsidRPr="00D70ACB" w:rsidRDefault="00F25DE0" w:rsidP="00CD4885">
      <w:pPr>
        <w:pStyle w:val="subtitle2"/>
        <w:numPr>
          <w:ilvl w:val="0"/>
          <w:numId w:val="25"/>
        </w:numPr>
        <w:spacing w:before="0" w:beforeAutospacing="0" w:after="0" w:afterAutospacing="0"/>
        <w:ind w:left="0"/>
        <w:jc w:val="both"/>
        <w:rPr>
          <w:color w:val="000000" w:themeColor="text1"/>
        </w:rPr>
      </w:pPr>
      <w:r w:rsidRPr="00D70ACB">
        <w:rPr>
          <w:color w:val="000000" w:themeColor="text1"/>
        </w:rPr>
        <w:t>Obrazac Izjave i suglasnosti</w:t>
      </w:r>
      <w:r w:rsidR="00CD4885" w:rsidRPr="00D70ACB">
        <w:rPr>
          <w:color w:val="000000" w:themeColor="text1"/>
        </w:rPr>
        <w:t>.</w:t>
      </w:r>
    </w:p>
    <w:p w:rsidR="00F25DE0" w:rsidRPr="00CD4885" w:rsidRDefault="00F25DE0" w:rsidP="00F25DE0">
      <w:pPr>
        <w:pStyle w:val="subtitle2"/>
        <w:spacing w:before="0" w:beforeAutospacing="0" w:after="0" w:afterAutospacing="0"/>
        <w:jc w:val="both"/>
      </w:pP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Prijava mora biti potpisana od strane osobe koja je po zakonu ovlaštena za zastupanje </w:t>
      </w:r>
      <w:r w:rsidR="005D1FA9" w:rsidRPr="00BE62B9">
        <w:rPr>
          <w:rFonts w:ascii="Times New Roman" w:hAnsi="Times New Roman" w:cs="Times New Roman"/>
          <w:color w:val="000000"/>
          <w:sz w:val="24"/>
          <w:szCs w:val="24"/>
        </w:rPr>
        <w:t>udrug</w:t>
      </w:r>
      <w:r w:rsidRPr="00BE62B9">
        <w:rPr>
          <w:rFonts w:ascii="Times New Roman" w:hAnsi="Times New Roman" w:cs="Times New Roman"/>
          <w:color w:val="000000"/>
          <w:sz w:val="24"/>
          <w:szCs w:val="24"/>
        </w:rPr>
        <w:t>e prijavitelja te ovjerena pečatom organizacije prijavitelja.</w:t>
      </w:r>
    </w:p>
    <w:p w:rsidR="00257318" w:rsidRPr="00BE62B9" w:rsidRDefault="00257318" w:rsidP="00E56519">
      <w:pPr>
        <w:shd w:val="clear" w:color="auto" w:fill="FFFFFF"/>
        <w:spacing w:after="0"/>
        <w:jc w:val="both"/>
        <w:rPr>
          <w:rFonts w:ascii="Times New Roman" w:hAnsi="Times New Roman" w:cs="Times New Roman"/>
          <w:sz w:val="24"/>
          <w:szCs w:val="24"/>
        </w:rPr>
      </w:pPr>
      <w:r w:rsidRPr="00BE62B9">
        <w:rPr>
          <w:rFonts w:ascii="Times New Roman" w:hAnsi="Times New Roman" w:cs="Times New Roman"/>
          <w:sz w:val="24"/>
          <w:szCs w:val="24"/>
        </w:rPr>
        <w:t>Udruge koje provode programe/projekte u partnerstvu moraju priložiti Sporazum o partnerstvu kojim reguliraju međusobne odnose.</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15" w:name="_Toc440013915"/>
      <w:r w:rsidRPr="00BE62B9">
        <w:rPr>
          <w:rFonts w:ascii="Times New Roman" w:hAnsi="Times New Roman" w:cs="Times New Roman"/>
          <w:b/>
          <w:bCs/>
          <w:color w:val="000000"/>
          <w:sz w:val="24"/>
          <w:szCs w:val="24"/>
        </w:rPr>
        <w:t>3.2. Neobvezna popratna dokumentacija</w:t>
      </w:r>
      <w:bookmarkEnd w:id="15"/>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Prijavitelji uz prijavu programa mogu priložiti i ostalu dokumentaciju koju smatraju relevantnom za obrazloženje i vrednovanje predloženog programa/projekta.</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16" w:name="_Toc440013916"/>
      <w:r w:rsidRPr="00BE62B9">
        <w:rPr>
          <w:rFonts w:ascii="Times New Roman" w:hAnsi="Times New Roman" w:cs="Times New Roman"/>
          <w:b/>
          <w:bCs/>
          <w:color w:val="000000"/>
          <w:sz w:val="24"/>
          <w:szCs w:val="24"/>
        </w:rPr>
        <w:t>3.3. Rokovi i način predaje prijava</w:t>
      </w:r>
      <w:bookmarkEnd w:id="16"/>
      <w:r w:rsidRPr="00BE62B9">
        <w:rPr>
          <w:rFonts w:ascii="Times New Roman" w:hAnsi="Times New Roman" w:cs="Times New Roman"/>
          <w:b/>
          <w:bCs/>
          <w:color w:val="000000"/>
          <w:sz w:val="24"/>
          <w:szCs w:val="24"/>
        </w:rPr>
        <w:t xml:space="preserve"> </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Rok za podnošenje prijava</w:t>
      </w:r>
      <w:r w:rsidR="007807F6" w:rsidRPr="007807F6">
        <w:rPr>
          <w:rFonts w:ascii="Times New Roman" w:hAnsi="Times New Roman" w:cs="Times New Roman"/>
          <w:color w:val="000000" w:themeColor="text1"/>
          <w:sz w:val="24"/>
          <w:szCs w:val="24"/>
        </w:rPr>
        <w:t xml:space="preserve">: </w:t>
      </w:r>
      <w:r w:rsidR="00C122C4" w:rsidRPr="007807F6">
        <w:rPr>
          <w:rFonts w:ascii="Times New Roman" w:hAnsi="Times New Roman" w:cs="Times New Roman"/>
          <w:color w:val="000000" w:themeColor="text1"/>
          <w:sz w:val="24"/>
          <w:szCs w:val="24"/>
        </w:rPr>
        <w:t xml:space="preserve">do </w:t>
      </w:r>
      <w:r w:rsidR="009168E9">
        <w:rPr>
          <w:rFonts w:ascii="Times New Roman" w:hAnsi="Times New Roman" w:cs="Times New Roman"/>
          <w:color w:val="000000" w:themeColor="text1"/>
          <w:sz w:val="24"/>
          <w:szCs w:val="24"/>
        </w:rPr>
        <w:t xml:space="preserve">19. prosinca </w:t>
      </w:r>
      <w:r w:rsidRPr="007807F6">
        <w:rPr>
          <w:rFonts w:ascii="Times New Roman" w:hAnsi="Times New Roman" w:cs="Times New Roman"/>
          <w:color w:val="000000" w:themeColor="text1"/>
          <w:sz w:val="24"/>
          <w:szCs w:val="24"/>
        </w:rPr>
        <w:t>201</w:t>
      </w:r>
      <w:r w:rsidR="00457125">
        <w:rPr>
          <w:rFonts w:ascii="Times New Roman" w:hAnsi="Times New Roman" w:cs="Times New Roman"/>
          <w:color w:val="000000" w:themeColor="text1"/>
          <w:sz w:val="24"/>
          <w:szCs w:val="24"/>
        </w:rPr>
        <w:t>9</w:t>
      </w:r>
      <w:r w:rsidRPr="007807F6">
        <w:rPr>
          <w:rFonts w:ascii="Times New Roman" w:hAnsi="Times New Roman" w:cs="Times New Roman"/>
          <w:color w:val="000000" w:themeColor="text1"/>
          <w:sz w:val="24"/>
          <w:szCs w:val="24"/>
        </w:rPr>
        <w:t>.g.</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Prijave se mogu dostaviti poštom ili osobno.</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Poštom se prijave dostavljaju na adresu:</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spacing w:after="0"/>
        <w:rPr>
          <w:rFonts w:ascii="Times New Roman" w:hAnsi="Times New Roman" w:cs="Times New Roman"/>
          <w:color w:val="000000"/>
          <w:sz w:val="24"/>
          <w:szCs w:val="24"/>
        </w:rPr>
      </w:pPr>
    </w:p>
    <w:p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OPĆIN</w:t>
      </w:r>
      <w:r w:rsidR="00170A39">
        <w:rPr>
          <w:rFonts w:ascii="Times New Roman" w:hAnsi="Times New Roman" w:cs="Times New Roman"/>
          <w:color w:val="000000"/>
          <w:sz w:val="24"/>
          <w:szCs w:val="24"/>
        </w:rPr>
        <w:t>A PODRAVSKA MOSLAVINA</w:t>
      </w:r>
    </w:p>
    <w:p w:rsidR="007A36E0" w:rsidRPr="00BE62B9" w:rsidRDefault="00170A39" w:rsidP="007A36E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J.J. Strossmayera 150</w:t>
      </w:r>
    </w:p>
    <w:p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3</w:t>
      </w:r>
      <w:r w:rsidR="00170A39">
        <w:rPr>
          <w:rFonts w:ascii="Times New Roman" w:hAnsi="Times New Roman" w:cs="Times New Roman"/>
          <w:color w:val="000000"/>
          <w:sz w:val="24"/>
          <w:szCs w:val="24"/>
        </w:rPr>
        <w:t>1 530 PODRAVSKA MOSLAVINA</w:t>
      </w:r>
    </w:p>
    <w:p w:rsidR="007A36E0" w:rsidRPr="00BE62B9" w:rsidRDefault="007A36E0" w:rsidP="007A36E0">
      <w:pPr>
        <w:spacing w:after="0"/>
        <w:jc w:val="center"/>
        <w:rPr>
          <w:rFonts w:ascii="Times New Roman" w:hAnsi="Times New Roman" w:cs="Times New Roman"/>
          <w:color w:val="000000"/>
          <w:sz w:val="24"/>
          <w:szCs w:val="24"/>
        </w:rPr>
      </w:pPr>
    </w:p>
    <w:p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uz naznaku</w:t>
      </w:r>
    </w:p>
    <w:p w:rsidR="007B0F10"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„Ne otvaraj- ZA JAVNI NATJEČAJ </w:t>
      </w:r>
    </w:p>
    <w:p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ZA PREDLAGANJE PROGRAMA/PROJEKATA UDRUGA</w:t>
      </w:r>
    </w:p>
    <w:p w:rsidR="00170A3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IZ PROGRAMA JAVNIH POTREBA U </w:t>
      </w:r>
      <w:r w:rsidR="00457125">
        <w:rPr>
          <w:rFonts w:ascii="Times New Roman" w:hAnsi="Times New Roman" w:cs="Times New Roman"/>
          <w:color w:val="000000"/>
          <w:sz w:val="24"/>
          <w:szCs w:val="24"/>
        </w:rPr>
        <w:t>S</w:t>
      </w:r>
      <w:r w:rsidR="007B0F10">
        <w:rPr>
          <w:rFonts w:ascii="Times New Roman" w:hAnsi="Times New Roman" w:cs="Times New Roman"/>
          <w:color w:val="000000"/>
          <w:sz w:val="24"/>
          <w:szCs w:val="24"/>
        </w:rPr>
        <w:t>PORTU</w:t>
      </w:r>
      <w:r w:rsidRPr="00BE62B9">
        <w:rPr>
          <w:rFonts w:ascii="Times New Roman" w:hAnsi="Times New Roman" w:cs="Times New Roman"/>
          <w:color w:val="000000"/>
          <w:sz w:val="24"/>
          <w:szCs w:val="24"/>
        </w:rPr>
        <w:t xml:space="preserve"> NA PODRUČJU OPĆINE </w:t>
      </w:r>
      <w:r w:rsidR="00170A39">
        <w:rPr>
          <w:rFonts w:ascii="Times New Roman" w:hAnsi="Times New Roman" w:cs="Times New Roman"/>
          <w:color w:val="000000"/>
          <w:sz w:val="24"/>
          <w:szCs w:val="24"/>
        </w:rPr>
        <w:t>PODRAVSKA MOSLAVINA</w:t>
      </w:r>
    </w:p>
    <w:p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U 201</w:t>
      </w:r>
      <w:r w:rsidR="00457125">
        <w:rPr>
          <w:rFonts w:ascii="Times New Roman" w:hAnsi="Times New Roman" w:cs="Times New Roman"/>
          <w:color w:val="000000"/>
          <w:sz w:val="24"/>
          <w:szCs w:val="24"/>
        </w:rPr>
        <w:t>9</w:t>
      </w:r>
      <w:r w:rsidRPr="00BE62B9">
        <w:rPr>
          <w:rFonts w:ascii="Times New Roman" w:hAnsi="Times New Roman" w:cs="Times New Roman"/>
          <w:color w:val="000000"/>
          <w:sz w:val="24"/>
          <w:szCs w:val="24"/>
        </w:rPr>
        <w:t>. GODINI“</w:t>
      </w:r>
    </w:p>
    <w:p w:rsidR="00257318" w:rsidRPr="00BE62B9" w:rsidRDefault="00257318" w:rsidP="00FE2B0A">
      <w:pPr>
        <w:spacing w:after="0"/>
        <w:rPr>
          <w:rFonts w:ascii="Times New Roman" w:hAnsi="Times New Roman" w:cs="Times New Roman"/>
          <w:color w:val="000000"/>
          <w:sz w:val="24"/>
          <w:szCs w:val="24"/>
        </w:rPr>
      </w:pP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Osobno se prijave dostavljaju u </w:t>
      </w:r>
      <w:r w:rsidR="007A36E0" w:rsidRPr="00BE62B9">
        <w:rPr>
          <w:rFonts w:ascii="Times New Roman" w:hAnsi="Times New Roman" w:cs="Times New Roman"/>
          <w:color w:val="000000"/>
          <w:sz w:val="24"/>
          <w:szCs w:val="24"/>
        </w:rPr>
        <w:t>Općinu</w:t>
      </w:r>
      <w:r w:rsidR="00170A39">
        <w:rPr>
          <w:rFonts w:ascii="Times New Roman" w:hAnsi="Times New Roman" w:cs="Times New Roman"/>
          <w:color w:val="000000"/>
          <w:sz w:val="24"/>
          <w:szCs w:val="24"/>
        </w:rPr>
        <w:t xml:space="preserve"> Podravska Moslavina, J.J. Strossmayera 150, 31 530 Podravska Moslavina</w:t>
      </w:r>
      <w:r w:rsidR="00FE2B0A">
        <w:rPr>
          <w:rFonts w:ascii="Times New Roman" w:hAnsi="Times New Roman" w:cs="Times New Roman"/>
          <w:color w:val="000000"/>
          <w:sz w:val="24"/>
          <w:szCs w:val="24"/>
        </w:rPr>
        <w:t>.</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Prijavu je potrebno poslati ili dostaviti u zatvorenoj omotnici.</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Na vanjskoj strani omotnice obvezno treba navesti naziv i adresu prijavitelja.</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Prijave dostavljene na neki drugi način, dostavljene na drugu adresu ili nakon naznačenog roka za dostavu bit će odbačene.</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Predaja prijave znači da se prijavitelj slaže s uvjetima natječaja i kriterijima za ocjenjivanje.</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17" w:name="_Toc440013917"/>
      <w:r w:rsidRPr="00BE62B9">
        <w:rPr>
          <w:rFonts w:ascii="Times New Roman" w:hAnsi="Times New Roman" w:cs="Times New Roman"/>
          <w:b/>
          <w:bCs/>
          <w:color w:val="000000"/>
          <w:sz w:val="24"/>
          <w:szCs w:val="24"/>
        </w:rPr>
        <w:lastRenderedPageBreak/>
        <w:t>3.4. Dodatne informacije</w:t>
      </w:r>
      <w:bookmarkEnd w:id="17"/>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18" w:name="_Toc440013918"/>
      <w:r w:rsidRPr="00BE62B9">
        <w:rPr>
          <w:rFonts w:ascii="Times New Roman" w:hAnsi="Times New Roman" w:cs="Times New Roman"/>
          <w:b/>
          <w:bCs/>
          <w:color w:val="000000"/>
          <w:sz w:val="24"/>
          <w:szCs w:val="24"/>
        </w:rPr>
        <w:t>3.4.1. Pitanja i odgovori</w:t>
      </w:r>
      <w:bookmarkEnd w:id="18"/>
    </w:p>
    <w:p w:rsidR="007A36E0" w:rsidRPr="00BE62B9" w:rsidRDefault="00257318" w:rsidP="007A36E0">
      <w:pPr>
        <w:spacing w:after="0"/>
        <w:jc w:val="both"/>
        <w:rPr>
          <w:rFonts w:ascii="Times New Roman" w:hAnsi="Times New Roman" w:cs="Times New Roman"/>
          <w:sz w:val="24"/>
          <w:szCs w:val="24"/>
        </w:rPr>
      </w:pPr>
      <w:r w:rsidRPr="00BE62B9">
        <w:rPr>
          <w:rFonts w:ascii="Times New Roman" w:hAnsi="Times New Roman" w:cs="Times New Roman"/>
          <w:color w:val="000000"/>
          <w:sz w:val="24"/>
          <w:szCs w:val="24"/>
        </w:rPr>
        <w:t xml:space="preserve">Dodatne informacije i upute za podnošenje prijava po ovom Natječaju mogu se zatražiti isključivo elektronskom poštom najkasnije 5 dana prije isteka roka za dostavu prijava na </w:t>
      </w:r>
      <w:r w:rsidRPr="0009334F">
        <w:rPr>
          <w:rFonts w:ascii="Times New Roman" w:hAnsi="Times New Roman" w:cs="Times New Roman"/>
          <w:color w:val="000000" w:themeColor="text1"/>
          <w:sz w:val="24"/>
          <w:szCs w:val="24"/>
        </w:rPr>
        <w:t xml:space="preserve">adresi: </w:t>
      </w:r>
      <w:hyperlink r:id="rId8" w:history="1">
        <w:r w:rsidR="00170A39" w:rsidRPr="00E42811">
          <w:rPr>
            <w:rStyle w:val="Hiperveza"/>
            <w:rFonts w:ascii="Times New Roman" w:hAnsi="Times New Roman" w:cs="Times New Roman"/>
            <w:sz w:val="24"/>
            <w:szCs w:val="24"/>
          </w:rPr>
          <w:t>opcina.podravskamoslavina@os.t-com.hr</w:t>
        </w:r>
      </w:hyperlink>
      <w:r w:rsidR="007B0F10" w:rsidRPr="0009334F">
        <w:rPr>
          <w:rFonts w:ascii="Times New Roman" w:hAnsi="Times New Roman" w:cs="Times New Roman"/>
          <w:color w:val="000000" w:themeColor="text1"/>
          <w:sz w:val="24"/>
          <w:szCs w:val="24"/>
        </w:rPr>
        <w:t>.</w:t>
      </w:r>
    </w:p>
    <w:p w:rsidR="0015332E" w:rsidRPr="00BE62B9" w:rsidRDefault="0015332E"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pStyle w:val="Naslov1"/>
        <w:spacing w:before="0"/>
        <w:jc w:val="both"/>
        <w:rPr>
          <w:rFonts w:ascii="Times New Roman" w:hAnsi="Times New Roman" w:cs="Times New Roman"/>
          <w:b/>
          <w:bCs/>
          <w:color w:val="000000"/>
          <w:sz w:val="24"/>
          <w:szCs w:val="24"/>
        </w:rPr>
      </w:pPr>
      <w:bookmarkStart w:id="19" w:name="_Toc440013920"/>
      <w:r w:rsidRPr="00BE62B9">
        <w:rPr>
          <w:rFonts w:ascii="Times New Roman" w:hAnsi="Times New Roman" w:cs="Times New Roman"/>
          <w:b/>
          <w:bCs/>
          <w:color w:val="000000"/>
          <w:sz w:val="24"/>
          <w:szCs w:val="24"/>
        </w:rPr>
        <w:t>4. POSTUPAK ODABIRA</w:t>
      </w:r>
      <w:bookmarkEnd w:id="19"/>
    </w:p>
    <w:p w:rsidR="00257318" w:rsidRPr="00BE62B9" w:rsidRDefault="00257318" w:rsidP="00E56519">
      <w:pPr>
        <w:spacing w:after="0"/>
        <w:jc w:val="both"/>
        <w:rPr>
          <w:rFonts w:ascii="Times New Roman" w:hAnsi="Times New Roman" w:cs="Times New Roman"/>
          <w:sz w:val="24"/>
          <w:szCs w:val="24"/>
        </w:rPr>
      </w:pP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Postupak odabira prijava provodi se u sljedećim fazama:</w:t>
      </w:r>
    </w:p>
    <w:p w:rsidR="00257318" w:rsidRPr="00BE62B9" w:rsidRDefault="00257318" w:rsidP="00E56519">
      <w:pPr>
        <w:pStyle w:val="Odlomakpopisa"/>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Zaprimanje i evidencija prijava </w:t>
      </w:r>
    </w:p>
    <w:p w:rsidR="00257318" w:rsidRPr="00BE62B9" w:rsidRDefault="00257318" w:rsidP="00E56519">
      <w:pPr>
        <w:pStyle w:val="Odlomakpopisa"/>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Formalna provjera prijava </w:t>
      </w:r>
    </w:p>
    <w:p w:rsidR="00257318" w:rsidRPr="00BE62B9" w:rsidRDefault="00257318" w:rsidP="00E56519">
      <w:pPr>
        <w:pStyle w:val="Odlomakpopisa"/>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Stručno kvalitativno vrednovanje i ocjena prijava </w:t>
      </w:r>
    </w:p>
    <w:p w:rsidR="00257318" w:rsidRPr="00BE62B9" w:rsidRDefault="00257318" w:rsidP="00E56519">
      <w:pPr>
        <w:pStyle w:val="Odlomakpopisa"/>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Odluka o odabiru </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20" w:name="_Toc440013921"/>
      <w:r w:rsidRPr="00BE62B9">
        <w:rPr>
          <w:rFonts w:ascii="Times New Roman" w:hAnsi="Times New Roman" w:cs="Times New Roman"/>
          <w:b/>
          <w:bCs/>
          <w:color w:val="000000"/>
          <w:sz w:val="24"/>
          <w:szCs w:val="24"/>
        </w:rPr>
        <w:t>4.1. Zaprimanje i evidencija prijava</w:t>
      </w:r>
      <w:bookmarkEnd w:id="20"/>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Prijave zaprima i evidentira </w:t>
      </w:r>
      <w:r w:rsidR="0054309A">
        <w:rPr>
          <w:rFonts w:ascii="Times New Roman" w:hAnsi="Times New Roman" w:cs="Times New Roman"/>
          <w:color w:val="000000"/>
          <w:sz w:val="24"/>
          <w:szCs w:val="24"/>
        </w:rPr>
        <w:t>referentica za administrativne i personalne poslove</w:t>
      </w:r>
      <w:r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Svakoj prijavi dodjeljuje se evidencijski broj.</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21" w:name="_Toc440013922"/>
      <w:r w:rsidRPr="00BE62B9">
        <w:rPr>
          <w:rFonts w:ascii="Times New Roman" w:hAnsi="Times New Roman" w:cs="Times New Roman"/>
          <w:b/>
          <w:bCs/>
          <w:color w:val="000000"/>
          <w:sz w:val="24"/>
          <w:szCs w:val="24"/>
        </w:rPr>
        <w:t>4.2. Formalna provjera prijava</w:t>
      </w:r>
      <w:bookmarkEnd w:id="21"/>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Formalnu provjeru prijava provodi </w:t>
      </w:r>
      <w:r w:rsidR="00195DBA" w:rsidRPr="00BE62B9">
        <w:rPr>
          <w:rFonts w:ascii="Times New Roman" w:eastAsia="Times New Roman" w:hAnsi="Times New Roman" w:cs="Times New Roman"/>
          <w:sz w:val="24"/>
          <w:szCs w:val="24"/>
        </w:rPr>
        <w:t xml:space="preserve">Povjerenstvo za </w:t>
      </w:r>
      <w:r w:rsidR="00FC5EB4" w:rsidRPr="00BE62B9">
        <w:rPr>
          <w:rFonts w:ascii="Times New Roman" w:eastAsia="Times New Roman" w:hAnsi="Times New Roman" w:cs="Times New Roman"/>
          <w:sz w:val="24"/>
          <w:szCs w:val="24"/>
        </w:rPr>
        <w:t>pripremu i provedbu</w:t>
      </w:r>
      <w:r w:rsidR="00195DBA" w:rsidRPr="00BE62B9">
        <w:rPr>
          <w:rFonts w:ascii="Times New Roman" w:eastAsia="Times New Roman" w:hAnsi="Times New Roman" w:cs="Times New Roman"/>
          <w:sz w:val="24"/>
          <w:szCs w:val="24"/>
        </w:rPr>
        <w:t xml:space="preserve"> natječaja</w:t>
      </w:r>
      <w:r w:rsidR="00FC5EB4" w:rsidRPr="00BE62B9">
        <w:rPr>
          <w:rFonts w:ascii="Times New Roman" w:eastAsia="Times New Roman" w:hAnsi="Times New Roman" w:cs="Times New Roman"/>
          <w:sz w:val="24"/>
          <w:szCs w:val="24"/>
        </w:rPr>
        <w:t xml:space="preserve"> (u daljnjem tekstu: Povjerenstvo)</w:t>
      </w:r>
      <w:r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Formalna provjera sastoji se od administrativne provjere i provjere prihvatljivosti. </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Tijekom administrativne provjere utvrđuje se:</w:t>
      </w:r>
    </w:p>
    <w:p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 li prijava dostavljena na pravi natječaj u zadanome roku</w:t>
      </w:r>
    </w:p>
    <w:p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 xml:space="preserve">je li zatraženi iznos sredstava unutar financijskih pragova postavljenih u natječaju </w:t>
      </w:r>
    </w:p>
    <w:p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 l</w:t>
      </w:r>
      <w:r w:rsidR="00FC5EB4" w:rsidRPr="00BE62B9">
        <w:rPr>
          <w:rFonts w:ascii="Times New Roman" w:eastAsia="Times New Roman" w:hAnsi="Times New Roman" w:cs="Times New Roman"/>
          <w:color w:val="000000"/>
          <w:sz w:val="24"/>
          <w:szCs w:val="24"/>
        </w:rPr>
        <w:t xml:space="preserve">i prijavitelj ima sjedište na području Općine </w:t>
      </w:r>
      <w:r w:rsidR="00170A39">
        <w:rPr>
          <w:rFonts w:ascii="Times New Roman" w:eastAsia="Times New Roman" w:hAnsi="Times New Roman" w:cs="Times New Roman"/>
          <w:color w:val="000000"/>
          <w:sz w:val="24"/>
          <w:szCs w:val="24"/>
        </w:rPr>
        <w:t>Podravska Moslavina</w:t>
      </w:r>
      <w:r w:rsidR="00FC5EB4" w:rsidRPr="00BE62B9">
        <w:rPr>
          <w:rFonts w:ascii="Times New Roman" w:eastAsia="Times New Roman" w:hAnsi="Times New Roman" w:cs="Times New Roman"/>
          <w:color w:val="000000"/>
          <w:sz w:val="24"/>
          <w:szCs w:val="24"/>
        </w:rPr>
        <w:t xml:space="preserve"> i je li lokacija provedbe programa/projekta na području Općine </w:t>
      </w:r>
      <w:r w:rsidR="00170A39">
        <w:rPr>
          <w:rFonts w:ascii="Times New Roman" w:eastAsia="Times New Roman" w:hAnsi="Times New Roman" w:cs="Times New Roman"/>
          <w:color w:val="000000"/>
          <w:sz w:val="24"/>
          <w:szCs w:val="24"/>
        </w:rPr>
        <w:t>Podravska Moslavina</w:t>
      </w:r>
    </w:p>
    <w:p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prijavitelj i partner prihvatljivi sukladno uputama za prijavitelje natječaja</w:t>
      </w:r>
    </w:p>
    <w:p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 xml:space="preserve">jesu li dostavljeni, potpisani i ovjereni svi obvezni obrasci, </w:t>
      </w:r>
    </w:p>
    <w:p w:rsidR="00257318" w:rsidRPr="00BE62B9" w:rsidRDefault="00195DBA" w:rsidP="00F527FC">
      <w:pPr>
        <w:pStyle w:val="Odlomakpopisa"/>
        <w:numPr>
          <w:ilvl w:val="0"/>
          <w:numId w:val="31"/>
        </w:numPr>
        <w:spacing w:after="0"/>
        <w:jc w:val="both"/>
        <w:rPr>
          <w:rFonts w:ascii="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ispunjeni drugi formalni uvjeti natječaja</w:t>
      </w:r>
      <w:r w:rsidR="00257318" w:rsidRPr="00BE62B9">
        <w:rPr>
          <w:rFonts w:ascii="Times New Roman" w:hAnsi="Times New Roman" w:cs="Times New Roman"/>
          <w:color w:val="000000"/>
          <w:sz w:val="24"/>
          <w:szCs w:val="24"/>
        </w:rPr>
        <w:t xml:space="preserve">. </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Tijekom provjere prihvatljivosti utvrđuje se:</w:t>
      </w:r>
    </w:p>
    <w:p w:rsidR="00257318" w:rsidRPr="00BE62B9" w:rsidRDefault="00257318" w:rsidP="00E56519">
      <w:pPr>
        <w:pStyle w:val="Odlomakpopisa"/>
        <w:numPr>
          <w:ilvl w:val="0"/>
          <w:numId w:val="15"/>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prihvatljivost prijavitelja sukladno odredbama iz točke 2.1. </w:t>
      </w:r>
    </w:p>
    <w:p w:rsidR="00257318" w:rsidRPr="00BE62B9" w:rsidRDefault="00257318" w:rsidP="00E56519">
      <w:pPr>
        <w:pStyle w:val="Odlomakpopisa"/>
        <w:numPr>
          <w:ilvl w:val="0"/>
          <w:numId w:val="15"/>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odnosi li se predloženi program/projekt na jedno od područja za koje je Natječaj raspisan </w:t>
      </w:r>
      <w:r w:rsidR="005D1FA9" w:rsidRPr="00BE62B9">
        <w:rPr>
          <w:rFonts w:ascii="Times New Roman" w:hAnsi="Times New Roman" w:cs="Times New Roman"/>
          <w:color w:val="000000"/>
          <w:sz w:val="24"/>
          <w:szCs w:val="24"/>
        </w:rPr>
        <w:t>sukladno odredbama iz točke 1.4.</w:t>
      </w:r>
    </w:p>
    <w:p w:rsidR="00257318" w:rsidRPr="00BE62B9" w:rsidRDefault="00257318" w:rsidP="00E56519">
      <w:pPr>
        <w:spacing w:after="0"/>
        <w:jc w:val="both"/>
        <w:rPr>
          <w:rFonts w:ascii="Times New Roman" w:hAnsi="Times New Roman" w:cs="Times New Roman"/>
          <w:color w:val="000000"/>
          <w:sz w:val="24"/>
          <w:szCs w:val="24"/>
        </w:rPr>
      </w:pPr>
    </w:p>
    <w:p w:rsidR="00F527FC" w:rsidRPr="00BE62B9" w:rsidRDefault="00F527FC" w:rsidP="00F527FC">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Postupak provjere ispunjavanja formalnih uvjeta natječaja ne smije trajati duže od 8 dana od dana isteka roka za podnošenje prijava na natječaj, nakon čega Povjerenstvo donosi odluku koje se prijave upućuju na stručno ocjenjivanje, a koje se odbijaju iz razloga ne ispunjavanja propisanih uvjeta natječaja.</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Prijava udovoljava provjeri formalnih uvjeta ukoliko su odgovori na sva pitanja administrativne provjere i provjere prihvatljivosti "DA".</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Ukoliko je odgovor na jedno od pitanja administrativne provjere i provjere prihvatljivosti</w:t>
      </w:r>
      <w:r w:rsidR="002E5C53" w:rsidRPr="00BE62B9">
        <w:rPr>
          <w:rFonts w:ascii="Times New Roman" w:hAnsi="Times New Roman" w:cs="Times New Roman"/>
          <w:color w:val="000000"/>
          <w:sz w:val="24"/>
          <w:szCs w:val="24"/>
        </w:rPr>
        <w:t xml:space="preserve"> </w:t>
      </w:r>
      <w:r w:rsidRPr="00BE62B9">
        <w:rPr>
          <w:rFonts w:ascii="Times New Roman" w:hAnsi="Times New Roman" w:cs="Times New Roman"/>
          <w:color w:val="000000"/>
          <w:sz w:val="24"/>
          <w:szCs w:val="24"/>
        </w:rPr>
        <w:t>"NE", smatrat će se da prijava ne udovoljava formalnim uvjetima Natječaja.</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 daljnji postupak stručnog vrednovanja i ocjene prijava upućuju se samo prijave koje udovoljavaju formalnim uvjetima Natječaja.</w:t>
      </w:r>
    </w:p>
    <w:p w:rsidR="00257318" w:rsidRPr="00BE62B9" w:rsidRDefault="00257318" w:rsidP="00F527FC">
      <w:pPr>
        <w:spacing w:after="0"/>
        <w:jc w:val="both"/>
        <w:rPr>
          <w:rFonts w:ascii="Times New Roman" w:hAnsi="Times New Roman" w:cs="Times New Roman"/>
          <w:color w:val="000000"/>
          <w:sz w:val="24"/>
          <w:szCs w:val="24"/>
        </w:rPr>
      </w:pPr>
    </w:p>
    <w:p w:rsidR="00457125" w:rsidRDefault="00257318"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lastRenderedPageBreak/>
        <w:t xml:space="preserve">Za prijave koje ne udovoljavaju uvjetima formalne provjere </w:t>
      </w:r>
      <w:r w:rsidR="00195DBA" w:rsidRPr="00BE62B9">
        <w:rPr>
          <w:rFonts w:ascii="Times New Roman" w:eastAsia="Times New Roman" w:hAnsi="Times New Roman" w:cs="Times New Roman"/>
          <w:sz w:val="24"/>
          <w:szCs w:val="24"/>
        </w:rPr>
        <w:t xml:space="preserve">Povjerenstvo </w:t>
      </w:r>
      <w:r w:rsidRPr="00BE62B9">
        <w:rPr>
          <w:rFonts w:ascii="Times New Roman" w:hAnsi="Times New Roman" w:cs="Times New Roman"/>
          <w:color w:val="000000"/>
          <w:sz w:val="24"/>
          <w:szCs w:val="24"/>
        </w:rPr>
        <w:t>od prijavitelja može pisanim putem zahtijevati dodatna pojašnjenja ili dopunu dokumentacije u zadanom roku. U slučaju da prijavitelj tražene podatke i/ili dokumentaciju ne dostavi u zadanom roku, prijava će se isključiti iz daljnje procedure zbog neispunjavanja formalnih uvjeta Natječaja</w:t>
      </w:r>
      <w:r w:rsidR="00980686" w:rsidRPr="00BE62B9">
        <w:rPr>
          <w:rFonts w:ascii="Times New Roman" w:hAnsi="Times New Roman" w:cs="Times New Roman"/>
          <w:color w:val="000000"/>
          <w:sz w:val="24"/>
          <w:szCs w:val="24"/>
        </w:rPr>
        <w:t xml:space="preserve"> te o tome </w:t>
      </w:r>
      <w:proofErr w:type="spellStart"/>
      <w:r w:rsidR="00980686" w:rsidRPr="00BE62B9">
        <w:rPr>
          <w:rFonts w:ascii="Times New Roman" w:hAnsi="Times New Roman" w:cs="Times New Roman"/>
          <w:color w:val="000000"/>
          <w:sz w:val="24"/>
          <w:szCs w:val="24"/>
        </w:rPr>
        <w:t>izvjestiti</w:t>
      </w:r>
      <w:proofErr w:type="spellEnd"/>
      <w:r w:rsidR="00980686" w:rsidRPr="00BE62B9">
        <w:rPr>
          <w:rFonts w:ascii="Times New Roman" w:hAnsi="Times New Roman" w:cs="Times New Roman"/>
          <w:color w:val="000000"/>
          <w:sz w:val="24"/>
          <w:szCs w:val="24"/>
        </w:rPr>
        <w:t xml:space="preserve"> Jedinstveni upravni odjel</w:t>
      </w:r>
      <w:r w:rsidRPr="00BE62B9">
        <w:rPr>
          <w:rFonts w:ascii="Times New Roman" w:hAnsi="Times New Roman" w:cs="Times New Roman"/>
          <w:color w:val="000000"/>
          <w:sz w:val="24"/>
          <w:szCs w:val="24"/>
        </w:rPr>
        <w:t>.</w:t>
      </w:r>
    </w:p>
    <w:p w:rsidR="00457125" w:rsidRDefault="00980686"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Jedinstveni </w:t>
      </w:r>
      <w:r w:rsidR="00D1185B" w:rsidRPr="00BE62B9">
        <w:rPr>
          <w:rFonts w:ascii="Times New Roman" w:hAnsi="Times New Roman" w:cs="Times New Roman"/>
          <w:color w:val="000000"/>
          <w:sz w:val="24"/>
          <w:szCs w:val="24"/>
        </w:rPr>
        <w:t xml:space="preserve"> </w:t>
      </w:r>
      <w:r w:rsidRPr="00BE62B9">
        <w:rPr>
          <w:rFonts w:ascii="Times New Roman" w:hAnsi="Times New Roman" w:cs="Times New Roman"/>
          <w:color w:val="000000"/>
          <w:sz w:val="24"/>
          <w:szCs w:val="24"/>
        </w:rPr>
        <w:t xml:space="preserve">upravni odjel </w:t>
      </w:r>
      <w:r w:rsidR="00D1185B" w:rsidRPr="00BE62B9">
        <w:rPr>
          <w:rFonts w:ascii="Times New Roman" w:hAnsi="Times New Roman" w:cs="Times New Roman"/>
          <w:color w:val="000000"/>
          <w:sz w:val="24"/>
          <w:szCs w:val="24"/>
        </w:rPr>
        <w:t>obavijestit će, u roku od najviše 8 dana od dana donošenja odluke Povjerenstva o odbijanju sve udruge čije su prijave odbijene iz razloga ne ispunjavanja formalnih uvjeta.</w:t>
      </w:r>
    </w:p>
    <w:p w:rsidR="00457125" w:rsidRDefault="00D1185B"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Udruge čiji su programi/projekti odbijeni mogu podnijeti prigovor </w:t>
      </w:r>
      <w:r w:rsidR="00980686" w:rsidRPr="00BE62B9">
        <w:rPr>
          <w:rFonts w:ascii="Times New Roman" w:hAnsi="Times New Roman" w:cs="Times New Roman"/>
          <w:color w:val="000000"/>
          <w:sz w:val="24"/>
          <w:szCs w:val="24"/>
        </w:rPr>
        <w:t xml:space="preserve">općinskom načelniku </w:t>
      </w:r>
      <w:r w:rsidRPr="00BE62B9">
        <w:rPr>
          <w:rFonts w:ascii="Times New Roman" w:hAnsi="Times New Roman" w:cs="Times New Roman"/>
          <w:color w:val="000000"/>
          <w:sz w:val="24"/>
          <w:szCs w:val="24"/>
        </w:rPr>
        <w:t xml:space="preserve">u roku od 8 dana od dana primitka obavijesti, koji će odlučiti o istome u roku od </w:t>
      </w:r>
      <w:r w:rsidR="00980686" w:rsidRPr="00BE62B9">
        <w:rPr>
          <w:rFonts w:ascii="Times New Roman" w:hAnsi="Times New Roman" w:cs="Times New Roman"/>
          <w:color w:val="000000"/>
          <w:sz w:val="24"/>
          <w:szCs w:val="24"/>
        </w:rPr>
        <w:t>5</w:t>
      </w:r>
      <w:r w:rsidRPr="00BE62B9">
        <w:rPr>
          <w:rFonts w:ascii="Times New Roman" w:hAnsi="Times New Roman" w:cs="Times New Roman"/>
          <w:color w:val="000000"/>
          <w:sz w:val="24"/>
          <w:szCs w:val="24"/>
        </w:rPr>
        <w:t xml:space="preserve"> dana od primitka prigovora. </w:t>
      </w:r>
    </w:p>
    <w:p w:rsidR="00257318" w:rsidRDefault="00D1185B"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 slučaju prihvaćanja prigovora od strane </w:t>
      </w:r>
      <w:r w:rsidR="00980686" w:rsidRPr="00BE62B9">
        <w:rPr>
          <w:rFonts w:ascii="Times New Roman" w:hAnsi="Times New Roman" w:cs="Times New Roman"/>
          <w:color w:val="000000"/>
          <w:sz w:val="24"/>
          <w:szCs w:val="24"/>
        </w:rPr>
        <w:t>općinskog načelnika</w:t>
      </w:r>
      <w:r w:rsidRPr="00BE62B9">
        <w:rPr>
          <w:rFonts w:ascii="Times New Roman" w:hAnsi="Times New Roman" w:cs="Times New Roman"/>
          <w:color w:val="000000"/>
          <w:sz w:val="24"/>
          <w:szCs w:val="24"/>
        </w:rPr>
        <w:t xml:space="preserve">, prijava će biti upućena u daljnju proceduru, a u slučaju neprihvaćanja prigovora prijava će biti odbijena. </w:t>
      </w:r>
    </w:p>
    <w:p w:rsidR="00457125" w:rsidRPr="00BE62B9" w:rsidRDefault="00457125" w:rsidP="00457125">
      <w:pPr>
        <w:spacing w:after="0"/>
        <w:jc w:val="both"/>
        <w:rPr>
          <w:rFonts w:ascii="Times New Roman" w:hAnsi="Times New Roman" w:cs="Times New Roman"/>
          <w:color w:val="000000"/>
          <w:sz w:val="24"/>
          <w:szCs w:val="24"/>
        </w:rPr>
      </w:pP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22" w:name="_Toc440013923"/>
      <w:r w:rsidRPr="00BE62B9">
        <w:rPr>
          <w:rFonts w:ascii="Times New Roman" w:hAnsi="Times New Roman" w:cs="Times New Roman"/>
          <w:b/>
          <w:bCs/>
          <w:color w:val="000000"/>
          <w:sz w:val="24"/>
          <w:szCs w:val="24"/>
        </w:rPr>
        <w:t>4.3. Stručno kvalitativno vrednovanje i ocjena prijava</w:t>
      </w:r>
      <w:bookmarkEnd w:id="22"/>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Stručno kvalitativno vrednovanje i ocjenu prijava podnesenih po Natječaju  provodi </w:t>
      </w:r>
      <w:r w:rsidR="00615538" w:rsidRPr="00BE62B9">
        <w:rPr>
          <w:rFonts w:ascii="Times New Roman" w:hAnsi="Times New Roman" w:cs="Times New Roman"/>
          <w:sz w:val="24"/>
          <w:szCs w:val="24"/>
        </w:rPr>
        <w:t>Povjerenstvo</w:t>
      </w:r>
      <w:r w:rsidRPr="00BE62B9">
        <w:rPr>
          <w:rFonts w:ascii="Times New Roman" w:hAnsi="Times New Roman" w:cs="Times New Roman"/>
          <w:color w:val="000000"/>
          <w:sz w:val="24"/>
          <w:szCs w:val="24"/>
        </w:rPr>
        <w:t>. Vrednovanje i ocjena prijava provodi se isključivo na temelju programskih i financijskih podataka iznesenih u obrascu prijavnice te na temelju podataka iz popratne dokumentacije.</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Stručno kvalitativno vrednovanje i ocjenu prijava Povjerenstvo provodi sukladno Kriterijima za vrednovanje pristiglih prijedloga</w:t>
      </w:r>
      <w:r w:rsidR="005D1FA9" w:rsidRPr="00BE62B9">
        <w:rPr>
          <w:rFonts w:ascii="Times New Roman" w:hAnsi="Times New Roman" w:cs="Times New Roman"/>
          <w:color w:val="000000"/>
          <w:sz w:val="24"/>
          <w:szCs w:val="24"/>
        </w:rPr>
        <w:t xml:space="preserve"> (sukladno odredbama iz točke 2.1., 2.2., 2.3. i 2.4.)</w:t>
      </w:r>
      <w:r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usmjerenost programa/projekta na neposrednu društvenu korist u lokalnoj zajednici,</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usklađenost troškova programa/projekta s planiranim aktivnostima,</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stručnost i profesionalno iskustvo nositelja programa/projekta,</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jasno definirani korisnici programa,</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financijska potpora iz drugih izvora,</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 kvaliteta dosadašnje suradnje prijavitelja s </w:t>
      </w:r>
      <w:r w:rsidR="00615538" w:rsidRPr="00BE62B9">
        <w:rPr>
          <w:rFonts w:ascii="Times New Roman" w:hAnsi="Times New Roman" w:cs="Times New Roman"/>
          <w:color w:val="000000"/>
          <w:sz w:val="24"/>
          <w:szCs w:val="24"/>
        </w:rPr>
        <w:t xml:space="preserve">Općinom </w:t>
      </w:r>
      <w:r w:rsidR="00170A39">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w:t>
      </w:r>
    </w:p>
    <w:p w:rsidR="00257318" w:rsidRPr="00BE62B9" w:rsidRDefault="002E44D4" w:rsidP="00E5651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57318" w:rsidRPr="00BE62B9">
        <w:rPr>
          <w:rFonts w:ascii="Times New Roman" w:hAnsi="Times New Roman" w:cs="Times New Roman"/>
          <w:color w:val="000000"/>
          <w:sz w:val="24"/>
          <w:szCs w:val="24"/>
        </w:rPr>
        <w:t>suradnja s drugim udrugama, ustanovama, fizičkim i pravnim osobama pri provođenju    programa/projekta.</w:t>
      </w:r>
    </w:p>
    <w:p w:rsidR="00195DBA" w:rsidRPr="00BE62B9" w:rsidRDefault="00195DBA"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 Na temelju prijedloga Povjerenstva konačnu odluku o odabiru programa/projekta za sufinanciranje donosi </w:t>
      </w:r>
      <w:r w:rsidR="00277EB5" w:rsidRPr="00BE62B9">
        <w:rPr>
          <w:rFonts w:ascii="Times New Roman" w:hAnsi="Times New Roman" w:cs="Times New Roman"/>
          <w:color w:val="000000"/>
          <w:sz w:val="24"/>
          <w:szCs w:val="24"/>
        </w:rPr>
        <w:t>općinski načelnik</w:t>
      </w:r>
      <w:r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Proces stručnog kvalitativnog vrednovanja i ocjenjivanja prijava dokumentira se ispunjavanjem Obrasca za vrednovanje i ocjenu prijava.</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E5C53" w:rsidP="00E56519">
      <w:pPr>
        <w:pStyle w:val="Naslov2"/>
        <w:spacing w:before="0"/>
        <w:jc w:val="both"/>
        <w:rPr>
          <w:rFonts w:ascii="Times New Roman" w:hAnsi="Times New Roman" w:cs="Times New Roman"/>
          <w:b/>
          <w:bCs/>
          <w:color w:val="000000"/>
          <w:sz w:val="24"/>
          <w:szCs w:val="24"/>
        </w:rPr>
      </w:pPr>
      <w:bookmarkStart w:id="23" w:name="_Toc440013924"/>
      <w:r w:rsidRPr="00BE62B9">
        <w:rPr>
          <w:rFonts w:ascii="Times New Roman" w:hAnsi="Times New Roman" w:cs="Times New Roman"/>
          <w:b/>
          <w:bCs/>
          <w:color w:val="000000"/>
          <w:sz w:val="24"/>
          <w:szCs w:val="24"/>
        </w:rPr>
        <w:t xml:space="preserve">4.4. Odluka o </w:t>
      </w:r>
      <w:bookmarkEnd w:id="23"/>
      <w:r w:rsidRPr="00BE62B9">
        <w:rPr>
          <w:rFonts w:ascii="Times New Roman" w:hAnsi="Times New Roman" w:cs="Times New Roman"/>
          <w:b/>
          <w:bCs/>
          <w:color w:val="000000"/>
          <w:sz w:val="24"/>
          <w:szCs w:val="24"/>
        </w:rPr>
        <w:t>programima/projektima koji su dobili financijska sredstva</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Nakon provedenog postupka stručnog kvalitativnog vrednovanja i ocjene prijava Povjerenstvo Zaključkom utvrđuje popis programa i projekata čije se sufinanciranje predlaže s prijedlozima iznosa financijske potpore.</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 popis programa i projekata čije se sufinanciranje predlaže uvrštavaju se prijedlozi prema ostvarenom broju bodova, polazeći od najvećeg broja, a ovisn</w:t>
      </w:r>
      <w:r w:rsidR="00195DBA" w:rsidRPr="00BE62B9">
        <w:rPr>
          <w:rFonts w:ascii="Times New Roman" w:hAnsi="Times New Roman" w:cs="Times New Roman"/>
          <w:color w:val="000000"/>
          <w:sz w:val="24"/>
          <w:szCs w:val="24"/>
        </w:rPr>
        <w:t xml:space="preserve">o o visini sredstava koja su u Proračunu </w:t>
      </w:r>
      <w:r w:rsidR="00776FE0" w:rsidRPr="00BE62B9">
        <w:rPr>
          <w:rFonts w:ascii="Times New Roman" w:hAnsi="Times New Roman" w:cs="Times New Roman"/>
          <w:color w:val="000000"/>
          <w:sz w:val="24"/>
          <w:szCs w:val="24"/>
        </w:rPr>
        <w:t xml:space="preserve">Općine </w:t>
      </w:r>
      <w:r w:rsidR="00170A39">
        <w:rPr>
          <w:rFonts w:ascii="Times New Roman" w:hAnsi="Times New Roman" w:cs="Times New Roman"/>
          <w:color w:val="000000"/>
          <w:sz w:val="24"/>
          <w:szCs w:val="24"/>
        </w:rPr>
        <w:t xml:space="preserve">Podravska Moslavina </w:t>
      </w:r>
      <w:r w:rsidRPr="00BE62B9">
        <w:rPr>
          <w:rFonts w:ascii="Times New Roman" w:hAnsi="Times New Roman" w:cs="Times New Roman"/>
          <w:color w:val="000000"/>
          <w:sz w:val="24"/>
          <w:szCs w:val="24"/>
        </w:rPr>
        <w:t xml:space="preserve">planirana za financiranje programa/projekata u području </w:t>
      </w:r>
      <w:r w:rsidR="00457125">
        <w:rPr>
          <w:rFonts w:ascii="Times New Roman" w:hAnsi="Times New Roman" w:cs="Times New Roman"/>
          <w:color w:val="000000"/>
          <w:sz w:val="24"/>
          <w:szCs w:val="24"/>
        </w:rPr>
        <w:t>s</w:t>
      </w:r>
      <w:r w:rsidR="00755C12">
        <w:rPr>
          <w:rFonts w:ascii="Times New Roman" w:hAnsi="Times New Roman" w:cs="Times New Roman"/>
          <w:color w:val="000000"/>
          <w:sz w:val="24"/>
          <w:szCs w:val="24"/>
        </w:rPr>
        <w:t>porta</w:t>
      </w:r>
      <w:r w:rsidR="00755C12"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sz w:val="24"/>
          <w:szCs w:val="24"/>
        </w:rPr>
        <w:t>Na temelju prijedloga Povjerenstva konačnu odluku o program</w:t>
      </w:r>
      <w:r w:rsidR="002E5C53" w:rsidRPr="00BE62B9">
        <w:rPr>
          <w:rFonts w:ascii="Times New Roman" w:hAnsi="Times New Roman" w:cs="Times New Roman"/>
          <w:color w:val="000000"/>
          <w:sz w:val="24"/>
          <w:szCs w:val="24"/>
        </w:rPr>
        <w:t>im</w:t>
      </w:r>
      <w:r w:rsidRPr="00BE62B9">
        <w:rPr>
          <w:rFonts w:ascii="Times New Roman" w:hAnsi="Times New Roman" w:cs="Times New Roman"/>
          <w:color w:val="000000"/>
          <w:sz w:val="24"/>
          <w:szCs w:val="24"/>
        </w:rPr>
        <w:t>a/projekt</w:t>
      </w:r>
      <w:r w:rsidR="002E5C53" w:rsidRPr="00BE62B9">
        <w:rPr>
          <w:rFonts w:ascii="Times New Roman" w:hAnsi="Times New Roman" w:cs="Times New Roman"/>
          <w:color w:val="000000"/>
          <w:sz w:val="24"/>
          <w:szCs w:val="24"/>
        </w:rPr>
        <w:t>im</w:t>
      </w:r>
      <w:r w:rsidRPr="00BE62B9">
        <w:rPr>
          <w:rFonts w:ascii="Times New Roman" w:hAnsi="Times New Roman" w:cs="Times New Roman"/>
          <w:color w:val="000000"/>
          <w:sz w:val="24"/>
          <w:szCs w:val="24"/>
        </w:rPr>
        <w:t xml:space="preserve">a </w:t>
      </w:r>
      <w:r w:rsidR="002E5C53" w:rsidRPr="00BE62B9">
        <w:rPr>
          <w:rFonts w:ascii="Times New Roman" w:hAnsi="Times New Roman" w:cs="Times New Roman"/>
          <w:color w:val="000000"/>
          <w:sz w:val="24"/>
          <w:szCs w:val="24"/>
        </w:rPr>
        <w:t>koji su dobili financijska sredstva</w:t>
      </w:r>
      <w:r w:rsidRPr="00BE62B9">
        <w:rPr>
          <w:rFonts w:ascii="Times New Roman" w:hAnsi="Times New Roman" w:cs="Times New Roman"/>
          <w:color w:val="000000"/>
          <w:sz w:val="24"/>
          <w:szCs w:val="24"/>
        </w:rPr>
        <w:t xml:space="preserve"> donosi </w:t>
      </w:r>
      <w:r w:rsidR="00776FE0" w:rsidRPr="00BE62B9">
        <w:rPr>
          <w:rFonts w:ascii="Times New Roman" w:hAnsi="Times New Roman" w:cs="Times New Roman"/>
          <w:color w:val="000000"/>
          <w:sz w:val="24"/>
          <w:szCs w:val="24"/>
        </w:rPr>
        <w:t>Općinski načelnik</w:t>
      </w:r>
      <w:r w:rsidRPr="00BE62B9">
        <w:rPr>
          <w:rFonts w:ascii="Times New Roman" w:hAnsi="Times New Roman" w:cs="Times New Roman"/>
          <w:color w:val="000000"/>
          <w:sz w:val="24"/>
          <w:szCs w:val="24"/>
        </w:rPr>
        <w:t xml:space="preserve">. Odluka o </w:t>
      </w:r>
      <w:r w:rsidR="002E5C53" w:rsidRPr="00BE62B9">
        <w:rPr>
          <w:rFonts w:ascii="Times New Roman" w:hAnsi="Times New Roman" w:cs="Times New Roman"/>
          <w:color w:val="000000"/>
          <w:sz w:val="24"/>
          <w:szCs w:val="24"/>
        </w:rPr>
        <w:t xml:space="preserve">programima/projektima koji su dobili </w:t>
      </w:r>
      <w:r w:rsidR="002E5C53" w:rsidRPr="00BE62B9">
        <w:rPr>
          <w:rFonts w:ascii="Times New Roman" w:hAnsi="Times New Roman" w:cs="Times New Roman"/>
          <w:color w:val="000000" w:themeColor="text1"/>
          <w:sz w:val="24"/>
          <w:szCs w:val="24"/>
        </w:rPr>
        <w:t>financijska sredstva</w:t>
      </w:r>
      <w:r w:rsidRPr="00BE62B9">
        <w:rPr>
          <w:rFonts w:ascii="Times New Roman" w:hAnsi="Times New Roman" w:cs="Times New Roman"/>
          <w:color w:val="000000" w:themeColor="text1"/>
          <w:sz w:val="24"/>
          <w:szCs w:val="24"/>
        </w:rPr>
        <w:t xml:space="preserve"> objavljuje se na </w:t>
      </w:r>
      <w:r w:rsidR="00776FE0" w:rsidRPr="00BE62B9">
        <w:rPr>
          <w:rFonts w:ascii="Times New Roman" w:hAnsi="Times New Roman" w:cs="Times New Roman"/>
          <w:color w:val="000000" w:themeColor="text1"/>
          <w:sz w:val="24"/>
          <w:szCs w:val="24"/>
        </w:rPr>
        <w:t xml:space="preserve">web stranici Općine </w:t>
      </w:r>
      <w:r w:rsidR="00170A39">
        <w:rPr>
          <w:rFonts w:ascii="Times New Roman" w:hAnsi="Times New Roman" w:cs="Times New Roman"/>
          <w:color w:val="000000" w:themeColor="text1"/>
          <w:sz w:val="24"/>
          <w:szCs w:val="24"/>
        </w:rPr>
        <w:t>Podravska Moslavina</w:t>
      </w:r>
      <w:r w:rsidR="0081000C" w:rsidRPr="00BE62B9">
        <w:rPr>
          <w:rFonts w:ascii="Times New Roman" w:hAnsi="Times New Roman" w:cs="Times New Roman"/>
          <w:color w:val="000000" w:themeColor="text1"/>
          <w:sz w:val="24"/>
          <w:szCs w:val="24"/>
        </w:rPr>
        <w:t>.</w:t>
      </w:r>
    </w:p>
    <w:p w:rsidR="00257318" w:rsidRPr="00BE62B9" w:rsidRDefault="00257318" w:rsidP="00E56519">
      <w:pPr>
        <w:spacing w:after="0"/>
        <w:jc w:val="both"/>
        <w:rPr>
          <w:rFonts w:ascii="Times New Roman" w:hAnsi="Times New Roman" w:cs="Times New Roman"/>
          <w:color w:val="000000" w:themeColor="text1"/>
          <w:sz w:val="24"/>
          <w:szCs w:val="24"/>
        </w:rPr>
      </w:pPr>
    </w:p>
    <w:p w:rsidR="00257318" w:rsidRPr="00BE62B9" w:rsidRDefault="00257318"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themeColor="text1"/>
          <w:sz w:val="24"/>
          <w:szCs w:val="24"/>
        </w:rPr>
        <w:t xml:space="preserve">Odlukom o </w:t>
      </w:r>
      <w:r w:rsidR="002E5C53" w:rsidRPr="00BE62B9">
        <w:rPr>
          <w:rFonts w:ascii="Times New Roman" w:hAnsi="Times New Roman" w:cs="Times New Roman"/>
          <w:color w:val="000000" w:themeColor="text1"/>
          <w:sz w:val="24"/>
          <w:szCs w:val="24"/>
        </w:rPr>
        <w:t>programima/projektima koji su dobili financijska sredstva</w:t>
      </w:r>
      <w:r w:rsidRPr="00BE62B9">
        <w:rPr>
          <w:rFonts w:ascii="Times New Roman" w:hAnsi="Times New Roman" w:cs="Times New Roman"/>
          <w:color w:val="000000" w:themeColor="text1"/>
          <w:sz w:val="24"/>
          <w:szCs w:val="24"/>
        </w:rPr>
        <w:t xml:space="preserve"> utvrđuj</w:t>
      </w:r>
      <w:r w:rsidR="00EC10A8" w:rsidRPr="00BE62B9">
        <w:rPr>
          <w:rFonts w:ascii="Times New Roman" w:hAnsi="Times New Roman" w:cs="Times New Roman"/>
          <w:color w:val="000000" w:themeColor="text1"/>
          <w:sz w:val="24"/>
          <w:szCs w:val="24"/>
        </w:rPr>
        <w:t>e</w:t>
      </w:r>
      <w:r w:rsidRPr="00BE62B9">
        <w:rPr>
          <w:rFonts w:ascii="Times New Roman" w:hAnsi="Times New Roman" w:cs="Times New Roman"/>
          <w:color w:val="000000" w:themeColor="text1"/>
          <w:sz w:val="24"/>
          <w:szCs w:val="24"/>
        </w:rPr>
        <w:t xml:space="preserve"> se </w:t>
      </w:r>
      <w:r w:rsidR="00EC10A8" w:rsidRPr="00BE62B9">
        <w:rPr>
          <w:rFonts w:ascii="Times New Roman" w:hAnsi="Times New Roman" w:cs="Times New Roman"/>
          <w:color w:val="000000" w:themeColor="text1"/>
          <w:sz w:val="24"/>
          <w:szCs w:val="24"/>
        </w:rPr>
        <w:t xml:space="preserve">popis </w:t>
      </w:r>
      <w:r w:rsidR="002C5B5A" w:rsidRPr="00BE62B9">
        <w:rPr>
          <w:rFonts w:ascii="Times New Roman" w:hAnsi="Times New Roman" w:cs="Times New Roman"/>
          <w:color w:val="000000" w:themeColor="text1"/>
          <w:sz w:val="24"/>
          <w:szCs w:val="24"/>
        </w:rPr>
        <w:t>udrug</w:t>
      </w:r>
      <w:r w:rsidR="00EC10A8" w:rsidRPr="00BE62B9">
        <w:rPr>
          <w:rFonts w:ascii="Times New Roman" w:hAnsi="Times New Roman" w:cs="Times New Roman"/>
          <w:color w:val="000000" w:themeColor="text1"/>
          <w:sz w:val="24"/>
          <w:szCs w:val="24"/>
        </w:rPr>
        <w:t>e</w:t>
      </w:r>
      <w:r w:rsidR="002C5B5A" w:rsidRPr="00BE62B9">
        <w:rPr>
          <w:rFonts w:ascii="Times New Roman" w:hAnsi="Times New Roman" w:cs="Times New Roman"/>
          <w:color w:val="000000" w:themeColor="text1"/>
          <w:sz w:val="24"/>
          <w:szCs w:val="24"/>
        </w:rPr>
        <w:t xml:space="preserve">, </w:t>
      </w:r>
      <w:r w:rsidRPr="00BE62B9">
        <w:rPr>
          <w:rFonts w:ascii="Times New Roman" w:hAnsi="Times New Roman" w:cs="Times New Roman"/>
          <w:color w:val="000000" w:themeColor="text1"/>
          <w:sz w:val="24"/>
          <w:szCs w:val="24"/>
        </w:rPr>
        <w:t>prihvaćeni program</w:t>
      </w:r>
      <w:r w:rsidR="00776FE0"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/projekat</w:t>
      </w:r>
      <w:r w:rsidR="00776FE0"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 xml:space="preserve"> za sufinanciranje </w:t>
      </w:r>
      <w:r w:rsidR="00EC10A8"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 xml:space="preserve"> iznosi financijske potpore.</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lastRenderedPageBreak/>
        <w:t xml:space="preserve">U popis programa prihvaćenih za sufinanciranje uvrstit će se programi/projekti koji su udovoljili uvjetima formalne provjere, tijekom stručnog vrednovanja ostvarili dostatan broj bodova, a za čije financiranje postoje raspoloživa sredstva u </w:t>
      </w:r>
      <w:r w:rsidR="007A488F" w:rsidRPr="00BE62B9">
        <w:rPr>
          <w:rFonts w:ascii="Times New Roman" w:hAnsi="Times New Roman" w:cs="Times New Roman"/>
          <w:color w:val="000000"/>
          <w:sz w:val="24"/>
          <w:szCs w:val="24"/>
        </w:rPr>
        <w:t>P</w:t>
      </w:r>
      <w:r w:rsidRPr="00BE62B9">
        <w:rPr>
          <w:rFonts w:ascii="Times New Roman" w:hAnsi="Times New Roman" w:cs="Times New Roman"/>
          <w:color w:val="000000"/>
          <w:sz w:val="24"/>
          <w:szCs w:val="24"/>
        </w:rPr>
        <w:t xml:space="preserve">roračunu </w:t>
      </w:r>
      <w:r w:rsidR="00EC10A8" w:rsidRPr="00BE62B9">
        <w:rPr>
          <w:rFonts w:ascii="Times New Roman" w:hAnsi="Times New Roman" w:cs="Times New Roman"/>
          <w:color w:val="000000"/>
          <w:sz w:val="24"/>
          <w:szCs w:val="24"/>
        </w:rPr>
        <w:t xml:space="preserve">Općine </w:t>
      </w:r>
      <w:r w:rsidR="00170A39">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sz w:val="24"/>
          <w:szCs w:val="24"/>
        </w:rPr>
      </w:pPr>
    </w:p>
    <w:p w:rsidR="00457125" w:rsidRDefault="00257318" w:rsidP="00457125">
      <w:pPr>
        <w:pStyle w:val="Naslov2"/>
        <w:spacing w:before="0"/>
        <w:jc w:val="both"/>
        <w:rPr>
          <w:rFonts w:ascii="Times New Roman" w:hAnsi="Times New Roman" w:cs="Times New Roman"/>
          <w:b/>
          <w:bCs/>
          <w:color w:val="000000"/>
          <w:sz w:val="24"/>
          <w:szCs w:val="24"/>
        </w:rPr>
      </w:pPr>
      <w:bookmarkStart w:id="24" w:name="_Toc440013925"/>
      <w:r w:rsidRPr="00BE62B9">
        <w:rPr>
          <w:rFonts w:ascii="Times New Roman" w:hAnsi="Times New Roman" w:cs="Times New Roman"/>
          <w:b/>
          <w:bCs/>
          <w:color w:val="000000"/>
          <w:sz w:val="24"/>
          <w:szCs w:val="24"/>
        </w:rPr>
        <w:t>4.5. Mogućnost podnošenja prigovora</w:t>
      </w:r>
      <w:bookmarkEnd w:id="24"/>
    </w:p>
    <w:p w:rsidR="00457125" w:rsidRPr="00457125" w:rsidRDefault="002234AF" w:rsidP="00457125">
      <w:pPr>
        <w:pStyle w:val="Naslov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 xml:space="preserve">Udrugama kojima nisu odobrena financijska sredstva može se, na njihov zahtjev, omogućiti uvid u zbirnu ocjenu njihovog programa ili projekta uz pravo </w:t>
      </w:r>
      <w:r w:rsidR="002A693E" w:rsidRPr="00457125">
        <w:rPr>
          <w:rFonts w:ascii="Times New Roman" w:hAnsi="Times New Roman" w:cs="Times New Roman"/>
          <w:color w:val="auto"/>
          <w:sz w:val="24"/>
          <w:szCs w:val="24"/>
        </w:rPr>
        <w:t xml:space="preserve">Općine </w:t>
      </w:r>
      <w:r w:rsidR="00170A39">
        <w:rPr>
          <w:rFonts w:ascii="Times New Roman" w:hAnsi="Times New Roman" w:cs="Times New Roman"/>
          <w:color w:val="auto"/>
          <w:sz w:val="24"/>
          <w:szCs w:val="24"/>
        </w:rPr>
        <w:t>Podra</w:t>
      </w:r>
      <w:r w:rsidR="00285365">
        <w:rPr>
          <w:rFonts w:ascii="Times New Roman" w:hAnsi="Times New Roman" w:cs="Times New Roman"/>
          <w:color w:val="auto"/>
          <w:sz w:val="24"/>
          <w:szCs w:val="24"/>
        </w:rPr>
        <w:t>vsk</w:t>
      </w:r>
      <w:r w:rsidR="00170A39">
        <w:rPr>
          <w:rFonts w:ascii="Times New Roman" w:hAnsi="Times New Roman" w:cs="Times New Roman"/>
          <w:color w:val="auto"/>
          <w:sz w:val="24"/>
          <w:szCs w:val="24"/>
        </w:rPr>
        <w:t>a Moslavina</w:t>
      </w:r>
      <w:r w:rsidRPr="00457125">
        <w:rPr>
          <w:rFonts w:ascii="Times New Roman" w:hAnsi="Times New Roman" w:cs="Times New Roman"/>
          <w:color w:val="auto"/>
          <w:sz w:val="24"/>
          <w:szCs w:val="24"/>
        </w:rPr>
        <w:t xml:space="preserve"> na zaštitu tajnosti podataka o osobama koji su stručno vrednovali projekt i program, do trenutka objave rezultata natječaja.</w:t>
      </w:r>
    </w:p>
    <w:p w:rsidR="00457125" w:rsidRPr="00457125" w:rsidRDefault="002234AF" w:rsidP="00457125">
      <w:pPr>
        <w:pStyle w:val="Naslov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Prigovor se može podnijeti isključivo na natječajni postupak, te eventualno bodovanje nekog kriterija sa 0 bodova, ukoliko udruga smatra da je u prijavi dostavila dovoljno argumenata za drugačije bodovanje.</w:t>
      </w:r>
    </w:p>
    <w:p w:rsidR="00457125" w:rsidRPr="00457125" w:rsidRDefault="002234AF" w:rsidP="00457125">
      <w:pPr>
        <w:pStyle w:val="Naslov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Prigovor se ne može podnijeti na odluku o neodobravanju sredstava ili visini dod</w:t>
      </w:r>
      <w:r w:rsidR="00D30DCA" w:rsidRPr="00457125">
        <w:rPr>
          <w:rFonts w:ascii="Times New Roman" w:hAnsi="Times New Roman" w:cs="Times New Roman"/>
          <w:color w:val="auto"/>
          <w:sz w:val="24"/>
          <w:szCs w:val="24"/>
        </w:rPr>
        <w:t>i</w:t>
      </w:r>
      <w:r w:rsidRPr="00457125">
        <w:rPr>
          <w:rFonts w:ascii="Times New Roman" w:hAnsi="Times New Roman" w:cs="Times New Roman"/>
          <w:color w:val="auto"/>
          <w:sz w:val="24"/>
          <w:szCs w:val="24"/>
        </w:rPr>
        <w:t>jeljenih sredstava.</w:t>
      </w:r>
    </w:p>
    <w:p w:rsidR="00457125" w:rsidRPr="00457125" w:rsidRDefault="00FF5522" w:rsidP="00457125">
      <w:pPr>
        <w:pStyle w:val="Naslov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 xml:space="preserve">Prigovor može podnijeti isključivo zakonski predstavnik </w:t>
      </w:r>
      <w:r w:rsidR="005D1FA9" w:rsidRPr="00457125">
        <w:rPr>
          <w:rFonts w:ascii="Times New Roman" w:hAnsi="Times New Roman" w:cs="Times New Roman"/>
          <w:color w:val="auto"/>
          <w:sz w:val="24"/>
          <w:szCs w:val="24"/>
        </w:rPr>
        <w:t>udrug</w:t>
      </w:r>
      <w:r w:rsidRPr="00457125">
        <w:rPr>
          <w:rFonts w:ascii="Times New Roman" w:hAnsi="Times New Roman" w:cs="Times New Roman"/>
          <w:color w:val="auto"/>
          <w:sz w:val="24"/>
          <w:szCs w:val="24"/>
        </w:rPr>
        <w:t>e prijavitelja</w:t>
      </w:r>
      <w:r w:rsidR="002777F4" w:rsidRPr="00457125">
        <w:rPr>
          <w:rFonts w:ascii="Times New Roman" w:hAnsi="Times New Roman" w:cs="Times New Roman"/>
          <w:color w:val="auto"/>
          <w:sz w:val="24"/>
          <w:szCs w:val="24"/>
        </w:rPr>
        <w:t>.</w:t>
      </w:r>
    </w:p>
    <w:p w:rsidR="00457125" w:rsidRPr="00457125" w:rsidRDefault="00250EC3" w:rsidP="00457125">
      <w:pPr>
        <w:pStyle w:val="Naslov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Jedin</w:t>
      </w:r>
      <w:r w:rsidR="0047279A" w:rsidRPr="00457125">
        <w:rPr>
          <w:rFonts w:ascii="Times New Roman" w:hAnsi="Times New Roman" w:cs="Times New Roman"/>
          <w:color w:val="auto"/>
          <w:sz w:val="24"/>
          <w:szCs w:val="24"/>
        </w:rPr>
        <w:t>s</w:t>
      </w:r>
      <w:r w:rsidRPr="00457125">
        <w:rPr>
          <w:rFonts w:ascii="Times New Roman" w:hAnsi="Times New Roman" w:cs="Times New Roman"/>
          <w:color w:val="auto"/>
          <w:sz w:val="24"/>
          <w:szCs w:val="24"/>
        </w:rPr>
        <w:t>tveni upravni odjel</w:t>
      </w:r>
      <w:r w:rsidR="002777F4" w:rsidRPr="00457125">
        <w:rPr>
          <w:rFonts w:ascii="Times New Roman" w:hAnsi="Times New Roman" w:cs="Times New Roman"/>
          <w:color w:val="auto"/>
          <w:sz w:val="24"/>
          <w:szCs w:val="24"/>
        </w:rPr>
        <w:t xml:space="preserve"> obvezan je  u roku od osam radnih dana od dana donošenja odluke o dodjeli financijskih sredstava obavijestiti udruge čiji projekti ili programi nisu prihvaćeni za financiranje o razlozima nefinanciranja njihova programa ili projekta uz navođenje ostvarenog broja bodova po pojedinim kategorijama ocjenjivanja i obrazloženja iz opisnog dijela ocjene ocjenjivanog programa ili projekta.</w:t>
      </w:r>
    </w:p>
    <w:p w:rsidR="002234AF" w:rsidRPr="00457125" w:rsidRDefault="002234AF" w:rsidP="00457125">
      <w:pPr>
        <w:pStyle w:val="Naslov2"/>
        <w:spacing w:before="0"/>
        <w:jc w:val="both"/>
        <w:rPr>
          <w:rFonts w:ascii="Times New Roman" w:hAnsi="Times New Roman" w:cs="Times New Roman"/>
          <w:b/>
          <w:bCs/>
          <w:color w:val="auto"/>
          <w:sz w:val="24"/>
          <w:szCs w:val="24"/>
        </w:rPr>
      </w:pPr>
      <w:r w:rsidRPr="00457125">
        <w:rPr>
          <w:rFonts w:ascii="Times New Roman" w:hAnsi="Times New Roman" w:cs="Times New Roman"/>
          <w:color w:val="auto"/>
          <w:sz w:val="24"/>
          <w:szCs w:val="24"/>
        </w:rPr>
        <w:t xml:space="preserve">Podnositelj prijave programa i projekata kojima nije odobreno financiranje programa i projekata ima pravo prigovora na postupak odabira programa i projekata, kojeg podnosi pisanim putem </w:t>
      </w:r>
      <w:r w:rsidR="00250EC3" w:rsidRPr="00457125">
        <w:rPr>
          <w:rFonts w:ascii="Times New Roman" w:hAnsi="Times New Roman" w:cs="Times New Roman"/>
          <w:color w:val="auto"/>
          <w:sz w:val="24"/>
          <w:szCs w:val="24"/>
        </w:rPr>
        <w:t>općinskom načelniku</w:t>
      </w:r>
      <w:r w:rsidRPr="00457125">
        <w:rPr>
          <w:rFonts w:ascii="Times New Roman" w:hAnsi="Times New Roman" w:cs="Times New Roman"/>
          <w:color w:val="auto"/>
          <w:sz w:val="24"/>
          <w:szCs w:val="24"/>
        </w:rPr>
        <w:t xml:space="preserve"> u roku od 8 dana od dana zaprimanja pisane obavijesti.</w:t>
      </w:r>
    </w:p>
    <w:p w:rsidR="00FF5522" w:rsidRPr="00BE62B9" w:rsidRDefault="00FF5522"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Prigovor mora sadržavati sljedeće podatke: naziv prijavitelja podnositelja prigovora, naznaku akta protiv kojeg se podnosi prigovor, predmet prigovora, obrazloženje prigovora, žig i potpis osobe ovlaštene za zastupanje organizacije prijavitelja.</w:t>
      </w:r>
    </w:p>
    <w:p w:rsidR="00457125" w:rsidRDefault="00FF5522"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Prigovor koji je podnijela neovlaštena osoba, koji ne sadržava sve navedene podatke ili je dostavljen izvan propisanog roka bit će odbačen.</w:t>
      </w:r>
    </w:p>
    <w:p w:rsidR="00457125" w:rsidRDefault="00250EC3" w:rsidP="00457125">
      <w:pPr>
        <w:spacing w:after="0"/>
        <w:jc w:val="both"/>
        <w:rPr>
          <w:rFonts w:ascii="Times New Roman" w:hAnsi="Times New Roman" w:cs="Times New Roman"/>
          <w:color w:val="000000"/>
          <w:sz w:val="24"/>
          <w:szCs w:val="24"/>
        </w:rPr>
      </w:pPr>
      <w:r w:rsidRPr="00BE62B9">
        <w:rPr>
          <w:rFonts w:ascii="Times New Roman" w:eastAsia="Times New Roman" w:hAnsi="Times New Roman" w:cs="Times New Roman"/>
          <w:sz w:val="24"/>
          <w:szCs w:val="24"/>
        </w:rPr>
        <w:t>Općinski načelnik</w:t>
      </w:r>
      <w:r w:rsidR="002234AF" w:rsidRPr="00BE62B9">
        <w:rPr>
          <w:rFonts w:ascii="Times New Roman" w:eastAsia="Times New Roman" w:hAnsi="Times New Roman" w:cs="Times New Roman"/>
          <w:sz w:val="24"/>
          <w:szCs w:val="24"/>
        </w:rPr>
        <w:t xml:space="preserve"> donosi rješenje u roku 8 dana od dana primitka prigovora.</w:t>
      </w:r>
    </w:p>
    <w:p w:rsidR="00985F18" w:rsidRDefault="002234AF" w:rsidP="00985F18">
      <w:pPr>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Rješenje Povjerenstva za prigovore ne odgađa izvršenje odluke i daljnju provedbu natječajnog postupka.</w:t>
      </w:r>
      <w:bookmarkStart w:id="25" w:name="_Toc440013927"/>
    </w:p>
    <w:p w:rsidR="00985F18" w:rsidRDefault="00985F18" w:rsidP="00985F18">
      <w:pPr>
        <w:spacing w:after="0"/>
        <w:jc w:val="both"/>
        <w:rPr>
          <w:rFonts w:ascii="Times New Roman" w:eastAsia="Times New Roman" w:hAnsi="Times New Roman" w:cs="Times New Roman"/>
          <w:sz w:val="24"/>
          <w:szCs w:val="24"/>
        </w:rPr>
      </w:pPr>
    </w:p>
    <w:p w:rsidR="00985F18" w:rsidRDefault="00257318" w:rsidP="00985F18">
      <w:pPr>
        <w:spacing w:after="0"/>
        <w:jc w:val="both"/>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t>5. NAČIN I UVJETI FINANCIRANJA ODABRANIH  PROGRAMA</w:t>
      </w:r>
      <w:bookmarkEnd w:id="25"/>
      <w:r w:rsidRPr="00BE62B9">
        <w:rPr>
          <w:rFonts w:ascii="Times New Roman" w:hAnsi="Times New Roman" w:cs="Times New Roman"/>
          <w:b/>
          <w:bCs/>
          <w:color w:val="000000"/>
          <w:sz w:val="24"/>
          <w:szCs w:val="24"/>
        </w:rPr>
        <w:t>/PROJEKATA</w:t>
      </w:r>
      <w:bookmarkStart w:id="26" w:name="_Toc440013928"/>
    </w:p>
    <w:p w:rsidR="00985F18" w:rsidRDefault="00257318" w:rsidP="00985F18">
      <w:pPr>
        <w:spacing w:after="0"/>
        <w:jc w:val="both"/>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t>5.1. Ugovor o sufinanciranju</w:t>
      </w:r>
      <w:bookmarkStart w:id="27" w:name="_Toc440013929"/>
      <w:bookmarkEnd w:id="26"/>
    </w:p>
    <w:p w:rsidR="00985F18"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 xml:space="preserve">Sa svim udrugama kojima su odobrena financijska sredstva </w:t>
      </w:r>
      <w:r w:rsidR="00145177" w:rsidRPr="00457125">
        <w:rPr>
          <w:rFonts w:ascii="Times New Roman" w:eastAsia="Times New Roman" w:hAnsi="Times New Roman" w:cs="Times New Roman"/>
          <w:sz w:val="24"/>
          <w:szCs w:val="24"/>
        </w:rPr>
        <w:t xml:space="preserve">Općina </w:t>
      </w:r>
      <w:r w:rsidR="00285365">
        <w:rPr>
          <w:rFonts w:ascii="Times New Roman" w:eastAsia="Times New Roman" w:hAnsi="Times New Roman" w:cs="Times New Roman"/>
          <w:sz w:val="24"/>
          <w:szCs w:val="24"/>
        </w:rPr>
        <w:t xml:space="preserve">Podravska Moslavina </w:t>
      </w:r>
      <w:r w:rsidRPr="00457125">
        <w:rPr>
          <w:rFonts w:ascii="Times New Roman" w:eastAsia="Times New Roman" w:hAnsi="Times New Roman" w:cs="Times New Roman"/>
          <w:sz w:val="24"/>
          <w:szCs w:val="24"/>
        </w:rPr>
        <w:t xml:space="preserve">sklopit će ugovor o financiranju programa ili projekata (u daljnjem tekstu: ugovor), najkasnije </w:t>
      </w:r>
      <w:r w:rsidR="00145177" w:rsidRPr="00457125">
        <w:rPr>
          <w:rFonts w:ascii="Times New Roman" w:eastAsia="Times New Roman" w:hAnsi="Times New Roman" w:cs="Times New Roman"/>
          <w:sz w:val="24"/>
          <w:szCs w:val="24"/>
        </w:rPr>
        <w:t>10</w:t>
      </w:r>
      <w:r w:rsidRPr="00457125">
        <w:rPr>
          <w:rFonts w:ascii="Times New Roman" w:eastAsia="Times New Roman" w:hAnsi="Times New Roman" w:cs="Times New Roman"/>
          <w:sz w:val="24"/>
          <w:szCs w:val="24"/>
        </w:rPr>
        <w:t xml:space="preserve"> dana od dana donošenja odluke o financiranju. </w:t>
      </w:r>
    </w:p>
    <w:p w:rsidR="00985F18"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 xml:space="preserve">U slučaju da je odobreno samo djelomično financiranje programa ili projekta, </w:t>
      </w:r>
      <w:r w:rsidR="00145177" w:rsidRPr="00457125">
        <w:rPr>
          <w:rFonts w:ascii="Times New Roman" w:eastAsia="Times New Roman" w:hAnsi="Times New Roman" w:cs="Times New Roman"/>
          <w:sz w:val="24"/>
          <w:szCs w:val="24"/>
        </w:rPr>
        <w:t>Jedinstveni upravni odjel</w:t>
      </w:r>
      <w:r w:rsidRPr="00457125">
        <w:rPr>
          <w:rFonts w:ascii="Times New Roman" w:eastAsia="Times New Roman" w:hAnsi="Times New Roman" w:cs="Times New Roman"/>
          <w:sz w:val="24"/>
          <w:szCs w:val="24"/>
        </w:rPr>
        <w:t xml:space="preserve"> ima obvezu prethodno pregovarati o stavkama proračuna programa ili projekta i aktivnostima u opisnom dijelu programa ili projekta koje treba izmijeniti, a u tom slučaju rok za ugovaranje moguće je produljiti za najviše 30 dana. Tako izmijenjeni obrasci prijave postaju sastavni dio ugovora. </w:t>
      </w:r>
    </w:p>
    <w:p w:rsidR="00985F18"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 xml:space="preserve">Prilikom pregovaranja </w:t>
      </w:r>
      <w:r w:rsidR="00145177" w:rsidRPr="00457125">
        <w:rPr>
          <w:rFonts w:ascii="Times New Roman" w:eastAsia="Times New Roman" w:hAnsi="Times New Roman" w:cs="Times New Roman"/>
          <w:sz w:val="24"/>
          <w:szCs w:val="24"/>
        </w:rPr>
        <w:t xml:space="preserve">Općina </w:t>
      </w:r>
      <w:r w:rsidR="00285365">
        <w:rPr>
          <w:rFonts w:ascii="Times New Roman" w:eastAsia="Times New Roman" w:hAnsi="Times New Roman" w:cs="Times New Roman"/>
          <w:sz w:val="24"/>
          <w:szCs w:val="24"/>
        </w:rPr>
        <w:t>Podravska Moslavina</w:t>
      </w:r>
      <w:r w:rsidRPr="00457125">
        <w:rPr>
          <w:rFonts w:ascii="Times New Roman" w:eastAsia="Times New Roman" w:hAnsi="Times New Roman" w:cs="Times New Roman"/>
          <w:sz w:val="24"/>
          <w:szCs w:val="24"/>
        </w:rPr>
        <w:t xml:space="preserve"> će prioritet financiranja staviti na aktivnosti koje će učinkovitije ostvariti ciljeve iz razvojnih i strateških dokumenata </w:t>
      </w:r>
      <w:r w:rsidR="00145177" w:rsidRPr="00457125">
        <w:rPr>
          <w:rFonts w:ascii="Times New Roman" w:eastAsia="Times New Roman" w:hAnsi="Times New Roman" w:cs="Times New Roman"/>
          <w:sz w:val="24"/>
          <w:szCs w:val="24"/>
        </w:rPr>
        <w:t xml:space="preserve">Općine </w:t>
      </w:r>
      <w:r w:rsidR="00285365">
        <w:rPr>
          <w:rFonts w:ascii="Times New Roman" w:eastAsia="Times New Roman" w:hAnsi="Times New Roman" w:cs="Times New Roman"/>
          <w:sz w:val="24"/>
          <w:szCs w:val="24"/>
        </w:rPr>
        <w:t>Podravska Moslavina.</w:t>
      </w:r>
    </w:p>
    <w:p w:rsidR="00985F18"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Ugovor se s</w:t>
      </w:r>
      <w:r w:rsidR="00285365">
        <w:rPr>
          <w:rFonts w:ascii="Times New Roman" w:eastAsia="Times New Roman" w:hAnsi="Times New Roman" w:cs="Times New Roman"/>
          <w:sz w:val="24"/>
          <w:szCs w:val="24"/>
        </w:rPr>
        <w:t>a</w:t>
      </w:r>
      <w:r w:rsidRPr="00457125">
        <w:rPr>
          <w:rFonts w:ascii="Times New Roman" w:eastAsia="Times New Roman" w:hAnsi="Times New Roman" w:cs="Times New Roman"/>
          <w:sz w:val="24"/>
          <w:szCs w:val="24"/>
        </w:rPr>
        <w:t>stoji od općih uvjeta, koji moraju biti isti za sve korisnike u okviru jednog javnog natječaja, i posebnog dijela.</w:t>
      </w:r>
    </w:p>
    <w:p w:rsidR="00FF5522"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lastRenderedPageBreak/>
        <w:t xml:space="preserve">Postupak ugovaranja, opći uvjeti koji se odnose na ugovore o dodjeli financijskih sredstava udrugama iz javnih izvora za program ili projekt te posebni dio ugovora uredit će se temeljem odredbi Uredbe i drugih pozitivnih propisa Republike Hrvatske i </w:t>
      </w:r>
      <w:r w:rsidR="00145177" w:rsidRPr="00457125">
        <w:rPr>
          <w:rFonts w:ascii="Times New Roman" w:eastAsia="Times New Roman" w:hAnsi="Times New Roman" w:cs="Times New Roman"/>
          <w:sz w:val="24"/>
          <w:szCs w:val="24"/>
        </w:rPr>
        <w:t xml:space="preserve">Općine </w:t>
      </w:r>
      <w:r w:rsidR="00285365">
        <w:rPr>
          <w:rFonts w:ascii="Times New Roman" w:eastAsia="Times New Roman" w:hAnsi="Times New Roman" w:cs="Times New Roman"/>
          <w:sz w:val="24"/>
          <w:szCs w:val="24"/>
        </w:rPr>
        <w:t>Podravska Moslavina</w:t>
      </w:r>
      <w:r w:rsidRPr="00457125">
        <w:rPr>
          <w:rFonts w:ascii="Times New Roman" w:eastAsia="Times New Roman" w:hAnsi="Times New Roman" w:cs="Times New Roman"/>
          <w:sz w:val="24"/>
          <w:szCs w:val="24"/>
        </w:rPr>
        <w:t>.</w:t>
      </w:r>
    </w:p>
    <w:p w:rsidR="00985F18" w:rsidRPr="00457125" w:rsidRDefault="00985F18" w:rsidP="00985F18">
      <w:pPr>
        <w:spacing w:after="0"/>
        <w:jc w:val="both"/>
        <w:rPr>
          <w:rFonts w:ascii="Times New Roman" w:eastAsia="Times New Roman" w:hAnsi="Times New Roman" w:cs="Times New Roman"/>
          <w:b/>
          <w:bCs/>
          <w:sz w:val="24"/>
          <w:szCs w:val="24"/>
        </w:rPr>
      </w:pPr>
    </w:p>
    <w:p w:rsidR="00FF5522" w:rsidRDefault="00FF5522" w:rsidP="00E56519">
      <w:pPr>
        <w:pStyle w:val="t-9-8"/>
        <w:spacing w:before="0" w:after="0"/>
        <w:jc w:val="both"/>
        <w:rPr>
          <w:rFonts w:cs="Times New Roman"/>
        </w:rPr>
      </w:pPr>
      <w:r w:rsidRPr="00BE62B9">
        <w:rPr>
          <w:rFonts w:cs="Times New Roman"/>
        </w:rPr>
        <w:t xml:space="preserve">Općim uvjetima koji se odnose na ugovore o dodjeli bespovratnih financijskih sredstava udrugama utvrđuju se opće obveze korisnika financiranja, obveza dostavljanja podataka i financijskih i opisnih izvještaja, odgovornost ugovornih strana,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prihvatljivi troškovi, plaćanje i kamata na zakašnjelo plaćanje, računi i tehničke i financijske provjere, konačni iznos financiranja od strane </w:t>
      </w:r>
      <w:r w:rsidR="00145177" w:rsidRPr="00BE62B9">
        <w:rPr>
          <w:rFonts w:cs="Times New Roman"/>
        </w:rPr>
        <w:t xml:space="preserve">Općine </w:t>
      </w:r>
      <w:r w:rsidR="00285365">
        <w:rPr>
          <w:rFonts w:cs="Times New Roman"/>
        </w:rPr>
        <w:t>Podravska Moslavina</w:t>
      </w:r>
      <w:r w:rsidRPr="00BE62B9">
        <w:rPr>
          <w:rFonts w:cs="Times New Roman"/>
        </w:rPr>
        <w:t>, te povrat sredstava i pripadajućih kamata i sredstva za osiguranje povrata sredstava u slučaju ne vraćanja neutrošenih ili nenamjenski utrošenih sredstava.</w:t>
      </w:r>
    </w:p>
    <w:p w:rsidR="00985F18" w:rsidRPr="00BE62B9" w:rsidRDefault="00985F18" w:rsidP="00E56519">
      <w:pPr>
        <w:pStyle w:val="t-9-8"/>
        <w:spacing w:before="0" w:after="0"/>
        <w:jc w:val="both"/>
        <w:rPr>
          <w:rFonts w:cs="Times New Roman"/>
        </w:rPr>
      </w:pPr>
    </w:p>
    <w:p w:rsidR="00457125" w:rsidRDefault="00FF5522" w:rsidP="00457125">
      <w:pPr>
        <w:jc w:val="both"/>
        <w:rPr>
          <w:rFonts w:ascii="Times New Roman" w:eastAsia="Times New Roman" w:hAnsi="Times New Roman" w:cs="Times New Roman"/>
          <w:iCs/>
          <w:sz w:val="24"/>
          <w:szCs w:val="24"/>
        </w:rPr>
      </w:pPr>
      <w:r w:rsidRPr="00BE62B9">
        <w:rPr>
          <w:rFonts w:ascii="Times New Roman" w:eastAsia="Times New Roman" w:hAnsi="Times New Roman" w:cs="Times New Roman"/>
          <w:iCs/>
          <w:sz w:val="24"/>
          <w:szCs w:val="24"/>
        </w:rPr>
        <w:t>Posebni dio ugovora čine specifičnosti svakog ugovora kao što su ugovorne strane, naziv programa ili projekta, iznos financiranja, rokovi provedbe i slično.</w:t>
      </w:r>
    </w:p>
    <w:p w:rsidR="00457125" w:rsidRDefault="00457125" w:rsidP="00457125">
      <w:pPr>
        <w:jc w:val="both"/>
        <w:rPr>
          <w:rFonts w:ascii="Times New Roman" w:eastAsia="Times New Roman" w:hAnsi="Times New Roman" w:cs="Times New Roman"/>
          <w:iCs/>
          <w:sz w:val="24"/>
          <w:szCs w:val="24"/>
        </w:rPr>
      </w:pPr>
    </w:p>
    <w:p w:rsidR="00457125" w:rsidRDefault="00257318" w:rsidP="00457125">
      <w:pPr>
        <w:jc w:val="both"/>
        <w:rPr>
          <w:rFonts w:ascii="Times New Roman" w:hAnsi="Times New Roman" w:cs="Times New Roman"/>
          <w:b/>
          <w:bCs/>
          <w:color w:val="000000"/>
          <w:sz w:val="24"/>
          <w:szCs w:val="24"/>
        </w:rPr>
      </w:pPr>
      <w:r w:rsidRPr="00457125">
        <w:rPr>
          <w:rFonts w:ascii="Times New Roman" w:hAnsi="Times New Roman" w:cs="Times New Roman"/>
          <w:b/>
          <w:bCs/>
          <w:color w:val="000000"/>
          <w:sz w:val="24"/>
          <w:szCs w:val="24"/>
        </w:rPr>
        <w:t>5.2. Praćenje provedbe programa/projekta i namjenskog korištenja sredstava</w:t>
      </w:r>
      <w:bookmarkEnd w:id="27"/>
    </w:p>
    <w:p w:rsidR="00985F18" w:rsidRDefault="00145177" w:rsidP="00457125">
      <w:pPr>
        <w:jc w:val="both"/>
        <w:rPr>
          <w:rFonts w:ascii="Times New Roman" w:hAnsi="Times New Roman" w:cs="Times New Roman"/>
          <w:color w:val="000000"/>
          <w:sz w:val="24"/>
          <w:szCs w:val="24"/>
        </w:rPr>
      </w:pPr>
      <w:r w:rsidRPr="00457125">
        <w:rPr>
          <w:rFonts w:ascii="Times New Roman" w:hAnsi="Times New Roman" w:cs="Times New Roman"/>
          <w:color w:val="000000"/>
          <w:sz w:val="24"/>
          <w:szCs w:val="24"/>
        </w:rPr>
        <w:t>Jedinstveni upravni odjel</w:t>
      </w:r>
      <w:r w:rsidR="00897BB4" w:rsidRPr="00457125">
        <w:rPr>
          <w:rFonts w:ascii="Times New Roman" w:hAnsi="Times New Roman" w:cs="Times New Roman"/>
          <w:color w:val="000000"/>
          <w:sz w:val="24"/>
          <w:szCs w:val="24"/>
        </w:rPr>
        <w:t xml:space="preserve"> </w:t>
      </w:r>
      <w:r w:rsidR="00FF5522" w:rsidRPr="00457125">
        <w:rPr>
          <w:rFonts w:ascii="Times New Roman" w:hAnsi="Times New Roman" w:cs="Times New Roman"/>
          <w:color w:val="000000"/>
          <w:sz w:val="24"/>
          <w:szCs w:val="24"/>
        </w:rPr>
        <w:t xml:space="preserve">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Zakona o financijskom poslovanju i računovodstvu neprofitnih organizacija, Uredbi, ovoj Odluci i drugim pozitivnim propisima. </w:t>
      </w:r>
    </w:p>
    <w:p w:rsidR="00457125" w:rsidRDefault="00FF5522" w:rsidP="00457125">
      <w:pPr>
        <w:jc w:val="both"/>
        <w:rPr>
          <w:rFonts w:ascii="Times New Roman" w:hAnsi="Times New Roman" w:cs="Times New Roman"/>
          <w:color w:val="000000"/>
          <w:sz w:val="24"/>
          <w:szCs w:val="24"/>
        </w:rPr>
      </w:pPr>
      <w:r w:rsidRPr="00457125">
        <w:rPr>
          <w:rFonts w:ascii="Times New Roman" w:hAnsi="Times New Roman" w:cs="Times New Roman"/>
          <w:color w:val="000000"/>
          <w:sz w:val="24"/>
          <w:szCs w:val="24"/>
        </w:rPr>
        <w:t>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w:t>
      </w:r>
    </w:p>
    <w:p w:rsidR="00457125" w:rsidRDefault="00437F71" w:rsidP="00457125">
      <w:pPr>
        <w:jc w:val="both"/>
        <w:rPr>
          <w:rFonts w:ascii="Times New Roman" w:hAnsi="Times New Roman" w:cs="Times New Roman"/>
          <w:color w:val="000000"/>
          <w:sz w:val="24"/>
          <w:szCs w:val="24"/>
        </w:rPr>
      </w:pPr>
      <w:r w:rsidRPr="00457125">
        <w:rPr>
          <w:rFonts w:ascii="Times New Roman" w:hAnsi="Times New Roman" w:cs="Times New Roman"/>
          <w:color w:val="000000"/>
          <w:sz w:val="24"/>
          <w:szCs w:val="24"/>
        </w:rPr>
        <w:t xml:space="preserve">Općina </w:t>
      </w:r>
      <w:r w:rsidR="00285365">
        <w:rPr>
          <w:rFonts w:ascii="Times New Roman" w:hAnsi="Times New Roman" w:cs="Times New Roman"/>
          <w:color w:val="000000"/>
          <w:sz w:val="24"/>
          <w:szCs w:val="24"/>
        </w:rPr>
        <w:t>Podravska Moslavina</w:t>
      </w:r>
      <w:r w:rsidR="00FF5522" w:rsidRPr="00457125">
        <w:rPr>
          <w:rFonts w:ascii="Times New Roman" w:hAnsi="Times New Roman" w:cs="Times New Roman"/>
          <w:color w:val="000000"/>
          <w:sz w:val="24"/>
          <w:szCs w:val="24"/>
        </w:rPr>
        <w:t xml:space="preserve"> vrednovat će rezultate i učinke cjelokupnog javnog natječaja temeljem kojih će planirati buduće aktivnosti u pojedinom prioritetnom području financiranja. </w:t>
      </w:r>
    </w:p>
    <w:p w:rsidR="00457125" w:rsidRDefault="00FF5522" w:rsidP="00457125">
      <w:pPr>
        <w:jc w:val="both"/>
        <w:rPr>
          <w:rFonts w:ascii="Times New Roman" w:hAnsi="Times New Roman" w:cs="Times New Roman"/>
          <w:color w:val="000000"/>
          <w:sz w:val="24"/>
          <w:szCs w:val="24"/>
        </w:rPr>
      </w:pPr>
      <w:r w:rsidRPr="00457125">
        <w:rPr>
          <w:rFonts w:ascii="Times New Roman" w:hAnsi="Times New Roman" w:cs="Times New Roman"/>
          <w:color w:val="000000"/>
          <w:sz w:val="24"/>
          <w:szCs w:val="24"/>
        </w:rPr>
        <w:t xml:space="preserve">Praćenje će se vršiti na dva načina: odobravanjem opisnih i financijskih izvješća korisnika sredstava te kontrolom “na licu mjesta” od strane službenika </w:t>
      </w:r>
      <w:r w:rsidR="00437F71" w:rsidRPr="00457125">
        <w:rPr>
          <w:rFonts w:ascii="Times New Roman" w:hAnsi="Times New Roman" w:cs="Times New Roman"/>
          <w:color w:val="000000"/>
          <w:sz w:val="24"/>
          <w:szCs w:val="24"/>
        </w:rPr>
        <w:t xml:space="preserve">Jedinstvenog upravnog odjela Općine </w:t>
      </w:r>
      <w:r w:rsidR="00285365">
        <w:rPr>
          <w:rFonts w:ascii="Times New Roman" w:hAnsi="Times New Roman" w:cs="Times New Roman"/>
          <w:color w:val="000000"/>
          <w:sz w:val="24"/>
          <w:szCs w:val="24"/>
        </w:rPr>
        <w:t>Podravska Moslavina</w:t>
      </w:r>
      <w:r w:rsidRPr="00457125">
        <w:rPr>
          <w:rFonts w:ascii="Times New Roman" w:hAnsi="Times New Roman" w:cs="Times New Roman"/>
          <w:color w:val="000000"/>
          <w:sz w:val="24"/>
          <w:szCs w:val="24"/>
        </w:rPr>
        <w:t xml:space="preserve">, u dogovoru s korisnikom sredstava. </w:t>
      </w:r>
    </w:p>
    <w:p w:rsidR="00985F18" w:rsidRDefault="00F8506D" w:rsidP="00985F18">
      <w:pPr>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Izvješća se podnose na za to definiranim obrascima.</w:t>
      </w:r>
    </w:p>
    <w:p w:rsidR="00985F18" w:rsidRDefault="00F8506D" w:rsidP="00985F18">
      <w:pPr>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Uz opisna izvješća dostavljaju se popratni materijali kao što su isječci iz novina, video zapisi, fotografije i dr.</w:t>
      </w:r>
    </w:p>
    <w:p w:rsidR="00985F18" w:rsidRDefault="00F8506D" w:rsidP="00985F18">
      <w:pPr>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 xml:space="preserve">U financijskom izvještaju navode se cjelokupni troškovi programa, projekta ili inicijative, neovisno o tome iz kojeg su izvora financirani. Obvezno se dostavljaju i dokazi o nastanku troška podmirenog iz sredstava </w:t>
      </w:r>
      <w:r w:rsidR="00437F71" w:rsidRPr="00457125">
        <w:rPr>
          <w:rFonts w:ascii="Times New Roman" w:eastAsia="Times New Roman" w:hAnsi="Times New Roman" w:cs="Times New Roman"/>
          <w:sz w:val="24"/>
          <w:szCs w:val="24"/>
        </w:rPr>
        <w:t xml:space="preserve">Općine </w:t>
      </w:r>
      <w:r w:rsidR="00285365">
        <w:rPr>
          <w:rFonts w:ascii="Times New Roman" w:eastAsia="Times New Roman" w:hAnsi="Times New Roman" w:cs="Times New Roman"/>
          <w:sz w:val="24"/>
          <w:szCs w:val="24"/>
        </w:rPr>
        <w:t xml:space="preserve">Podravska Moslavina </w:t>
      </w:r>
      <w:r w:rsidRPr="00457125">
        <w:rPr>
          <w:rFonts w:ascii="Times New Roman" w:eastAsia="Times New Roman" w:hAnsi="Times New Roman" w:cs="Times New Roman"/>
          <w:sz w:val="24"/>
          <w:szCs w:val="24"/>
        </w:rPr>
        <w:t>(preslici faktura, ugovora o djelu ili ugovora o autorskom honoraru s obračunima istih) te dokazi o plaćanju istih (preslik</w:t>
      </w:r>
      <w:r w:rsidR="00897BB4" w:rsidRPr="00457125">
        <w:rPr>
          <w:rFonts w:ascii="Times New Roman" w:eastAsia="Times New Roman" w:hAnsi="Times New Roman" w:cs="Times New Roman"/>
          <w:sz w:val="24"/>
          <w:szCs w:val="24"/>
        </w:rPr>
        <w:t>a</w:t>
      </w:r>
      <w:r w:rsidRPr="00457125">
        <w:rPr>
          <w:rFonts w:ascii="Times New Roman" w:eastAsia="Times New Roman" w:hAnsi="Times New Roman" w:cs="Times New Roman"/>
          <w:sz w:val="24"/>
          <w:szCs w:val="24"/>
        </w:rPr>
        <w:t xml:space="preserve"> naloga o prijenosu ili izvoda sa žiro računa).</w:t>
      </w:r>
    </w:p>
    <w:p w:rsidR="00985F18" w:rsidRDefault="00437F71" w:rsidP="00985F18">
      <w:pPr>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Jedinstveni upravni odjel</w:t>
      </w:r>
      <w:r w:rsidR="00F8506D" w:rsidRPr="00457125">
        <w:rPr>
          <w:rFonts w:ascii="Times New Roman" w:eastAsia="Times New Roman" w:hAnsi="Times New Roman" w:cs="Times New Roman"/>
          <w:sz w:val="24"/>
          <w:szCs w:val="24"/>
        </w:rPr>
        <w:t xml:space="preserve"> pregledava izvještaje i ukoliko nema potrebe za pojašnjenjima i dodatnim informacijama, pisanim putem ih odobrava u zadanim rokovima.</w:t>
      </w:r>
    </w:p>
    <w:p w:rsidR="00457125" w:rsidRPr="00457125" w:rsidRDefault="00F8506D" w:rsidP="00985F18">
      <w:pPr>
        <w:jc w:val="both"/>
        <w:rPr>
          <w:rFonts w:ascii="Times New Roman" w:hAnsi="Times New Roman" w:cs="Times New Roman"/>
          <w:sz w:val="24"/>
          <w:szCs w:val="24"/>
        </w:rPr>
      </w:pPr>
      <w:r w:rsidRPr="00457125">
        <w:rPr>
          <w:rFonts w:ascii="Times New Roman" w:eastAsia="Times New Roman" w:hAnsi="Times New Roman" w:cs="Times New Roman"/>
          <w:sz w:val="24"/>
          <w:szCs w:val="24"/>
        </w:rPr>
        <w:lastRenderedPageBreak/>
        <w:t xml:space="preserve">Ukoliko postoji potreba za pojašnjenjima, </w:t>
      </w:r>
      <w:r w:rsidR="00437F71" w:rsidRPr="00457125">
        <w:rPr>
          <w:rFonts w:ascii="Times New Roman" w:eastAsia="Times New Roman" w:hAnsi="Times New Roman" w:cs="Times New Roman"/>
          <w:sz w:val="24"/>
          <w:szCs w:val="24"/>
        </w:rPr>
        <w:t xml:space="preserve">Općina </w:t>
      </w:r>
      <w:r w:rsidR="00285365">
        <w:rPr>
          <w:rFonts w:ascii="Times New Roman" w:eastAsia="Times New Roman" w:hAnsi="Times New Roman" w:cs="Times New Roman"/>
          <w:sz w:val="24"/>
          <w:szCs w:val="24"/>
        </w:rPr>
        <w:t>Podravska Moslavina</w:t>
      </w:r>
      <w:r w:rsidR="007A488F" w:rsidRPr="00457125">
        <w:rPr>
          <w:rFonts w:ascii="Times New Roman" w:eastAsia="Times New Roman" w:hAnsi="Times New Roman" w:cs="Times New Roman"/>
          <w:sz w:val="24"/>
          <w:szCs w:val="24"/>
        </w:rPr>
        <w:t xml:space="preserve"> d</w:t>
      </w:r>
      <w:r w:rsidRPr="00457125">
        <w:rPr>
          <w:rFonts w:ascii="Times New Roman" w:eastAsia="Times New Roman" w:hAnsi="Times New Roman" w:cs="Times New Roman"/>
          <w:sz w:val="24"/>
          <w:szCs w:val="24"/>
        </w:rPr>
        <w:t xml:space="preserve">ostavlja korisniku sredstava komentare na opisni i/ili financijskih izvještaj, a uz komentare se određuje i rok korisniku sredstava za ispravak izvještaja. </w:t>
      </w:r>
    </w:p>
    <w:p w:rsidR="00F8506D" w:rsidRPr="00457125" w:rsidRDefault="00F8506D" w:rsidP="00457125">
      <w:pPr>
        <w:pStyle w:val="Naslov2"/>
        <w:spacing w:before="0" w:after="120"/>
        <w:jc w:val="both"/>
        <w:rPr>
          <w:rFonts w:ascii="Times New Roman" w:hAnsi="Times New Roman" w:cs="Times New Roman"/>
          <w:b/>
          <w:bCs/>
          <w:color w:val="auto"/>
          <w:sz w:val="24"/>
          <w:szCs w:val="24"/>
        </w:rPr>
      </w:pPr>
      <w:r w:rsidRPr="00457125">
        <w:rPr>
          <w:rFonts w:ascii="Times New Roman" w:hAnsi="Times New Roman" w:cs="Times New Roman"/>
          <w:color w:val="auto"/>
          <w:sz w:val="24"/>
          <w:szCs w:val="24"/>
        </w:rPr>
        <w:t>Korisnik sredstava dužan je dostaviti ispravljenu verziju izvještaja u pisanom obliku u zadanom roku.</w:t>
      </w:r>
    </w:p>
    <w:p w:rsidR="00897BB4" w:rsidRPr="00BE62B9" w:rsidRDefault="00F8506D"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KLASA:</w:t>
      </w:r>
      <w:r w:rsidR="0033207E">
        <w:rPr>
          <w:rFonts w:ascii="Times New Roman" w:hAnsi="Times New Roman" w:cs="Times New Roman"/>
          <w:color w:val="000000"/>
          <w:sz w:val="24"/>
          <w:szCs w:val="24"/>
        </w:rPr>
        <w:t xml:space="preserve"> </w:t>
      </w:r>
      <w:bookmarkStart w:id="28" w:name="_GoBack"/>
      <w:bookmarkEnd w:id="28"/>
      <w:r w:rsidR="007807F6">
        <w:rPr>
          <w:rFonts w:ascii="Times New Roman" w:hAnsi="Times New Roman" w:cs="Times New Roman"/>
          <w:color w:val="000000"/>
          <w:sz w:val="24"/>
          <w:szCs w:val="24"/>
        </w:rPr>
        <w:t>620-01/1</w:t>
      </w:r>
      <w:r w:rsidR="00457125">
        <w:rPr>
          <w:rFonts w:ascii="Times New Roman" w:hAnsi="Times New Roman" w:cs="Times New Roman"/>
          <w:color w:val="000000"/>
          <w:sz w:val="24"/>
          <w:szCs w:val="24"/>
        </w:rPr>
        <w:t>9-01/</w:t>
      </w:r>
      <w:r w:rsidR="00285365">
        <w:rPr>
          <w:rFonts w:ascii="Times New Roman" w:hAnsi="Times New Roman" w:cs="Times New Roman"/>
          <w:color w:val="000000"/>
          <w:sz w:val="24"/>
          <w:szCs w:val="24"/>
        </w:rPr>
        <w:t>1</w:t>
      </w:r>
    </w:p>
    <w:p w:rsidR="00257318" w:rsidRPr="00BE62B9" w:rsidRDefault="00FD44AA" w:rsidP="00E5651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URBROJ:</w:t>
      </w:r>
      <w:r w:rsidR="00257318" w:rsidRPr="00BE62B9">
        <w:rPr>
          <w:rFonts w:ascii="Times New Roman" w:hAnsi="Times New Roman" w:cs="Times New Roman"/>
          <w:color w:val="000000"/>
          <w:sz w:val="24"/>
          <w:szCs w:val="24"/>
        </w:rPr>
        <w:t>21</w:t>
      </w:r>
      <w:r w:rsidR="00897BB4" w:rsidRPr="00BE62B9">
        <w:rPr>
          <w:rFonts w:ascii="Times New Roman" w:hAnsi="Times New Roman" w:cs="Times New Roman"/>
          <w:color w:val="000000"/>
          <w:sz w:val="24"/>
          <w:szCs w:val="24"/>
        </w:rPr>
        <w:t>15/</w:t>
      </w:r>
      <w:r w:rsidR="00437F71" w:rsidRPr="00BE62B9">
        <w:rPr>
          <w:rFonts w:ascii="Times New Roman" w:hAnsi="Times New Roman" w:cs="Times New Roman"/>
          <w:color w:val="000000"/>
          <w:sz w:val="24"/>
          <w:szCs w:val="24"/>
        </w:rPr>
        <w:t>0</w:t>
      </w:r>
      <w:r w:rsidR="00285365">
        <w:rPr>
          <w:rFonts w:ascii="Times New Roman" w:hAnsi="Times New Roman" w:cs="Times New Roman"/>
          <w:color w:val="000000"/>
          <w:sz w:val="24"/>
          <w:szCs w:val="24"/>
        </w:rPr>
        <w:t>3</w:t>
      </w:r>
      <w:r w:rsidR="00897BB4" w:rsidRPr="00BE62B9">
        <w:rPr>
          <w:rFonts w:ascii="Times New Roman" w:hAnsi="Times New Roman" w:cs="Times New Roman"/>
          <w:color w:val="000000"/>
          <w:sz w:val="24"/>
          <w:szCs w:val="24"/>
        </w:rPr>
        <w:t>-03-1</w:t>
      </w:r>
      <w:r w:rsidR="00457125">
        <w:rPr>
          <w:rFonts w:ascii="Times New Roman" w:hAnsi="Times New Roman" w:cs="Times New Roman"/>
          <w:color w:val="000000"/>
          <w:sz w:val="24"/>
          <w:szCs w:val="24"/>
        </w:rPr>
        <w:t>9-</w:t>
      </w:r>
      <w:r w:rsidR="0033207E">
        <w:rPr>
          <w:rFonts w:ascii="Times New Roman" w:hAnsi="Times New Roman" w:cs="Times New Roman"/>
          <w:color w:val="000000"/>
          <w:sz w:val="24"/>
          <w:szCs w:val="24"/>
        </w:rPr>
        <w:t>3</w:t>
      </w:r>
    </w:p>
    <w:p w:rsidR="00257318" w:rsidRPr="00BE62B9" w:rsidRDefault="00285365" w:rsidP="00E5651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Podravska Moslavina, 1</w:t>
      </w:r>
      <w:r w:rsidR="009168E9">
        <w:rPr>
          <w:rFonts w:ascii="Times New Roman" w:hAnsi="Times New Roman" w:cs="Times New Roman"/>
          <w:color w:val="000000"/>
          <w:sz w:val="24"/>
          <w:szCs w:val="24"/>
        </w:rPr>
        <w:t>8. studenog</w:t>
      </w:r>
      <w:r>
        <w:rPr>
          <w:rFonts w:ascii="Times New Roman" w:hAnsi="Times New Roman" w:cs="Times New Roman"/>
          <w:color w:val="000000"/>
          <w:sz w:val="24"/>
          <w:szCs w:val="24"/>
        </w:rPr>
        <w:t xml:space="preserve"> </w:t>
      </w:r>
      <w:r w:rsidR="00897BB4" w:rsidRPr="00BE62B9">
        <w:rPr>
          <w:rFonts w:ascii="Times New Roman" w:hAnsi="Times New Roman" w:cs="Times New Roman"/>
          <w:color w:val="000000"/>
          <w:sz w:val="24"/>
          <w:szCs w:val="24"/>
        </w:rPr>
        <w:t>201</w:t>
      </w:r>
      <w:r w:rsidR="00457125">
        <w:rPr>
          <w:rFonts w:ascii="Times New Roman" w:hAnsi="Times New Roman" w:cs="Times New Roman"/>
          <w:color w:val="000000"/>
          <w:sz w:val="24"/>
          <w:szCs w:val="24"/>
        </w:rPr>
        <w:t>9</w:t>
      </w:r>
      <w:r w:rsidR="00897BB4"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sz w:val="24"/>
          <w:szCs w:val="24"/>
        </w:rPr>
      </w:pPr>
    </w:p>
    <w:p w:rsidR="00437F71" w:rsidRPr="002E44D4" w:rsidRDefault="00257318" w:rsidP="00E56519">
      <w:pPr>
        <w:spacing w:after="0"/>
        <w:jc w:val="both"/>
        <w:rPr>
          <w:rFonts w:ascii="Times New Roman" w:hAnsi="Times New Roman" w:cs="Times New Roman"/>
          <w:bCs/>
          <w:color w:val="000000"/>
          <w:sz w:val="24"/>
          <w:szCs w:val="24"/>
        </w:rPr>
      </w:pP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2E44D4">
        <w:rPr>
          <w:rFonts w:ascii="Times New Roman" w:hAnsi="Times New Roman" w:cs="Times New Roman"/>
          <w:color w:val="000000"/>
          <w:sz w:val="24"/>
          <w:szCs w:val="24"/>
        </w:rPr>
        <w:t xml:space="preserve">          </w:t>
      </w:r>
      <w:r w:rsidR="00F8506D" w:rsidRPr="002E44D4">
        <w:rPr>
          <w:rFonts w:ascii="Times New Roman" w:hAnsi="Times New Roman" w:cs="Times New Roman"/>
          <w:color w:val="000000"/>
          <w:sz w:val="24"/>
          <w:szCs w:val="24"/>
        </w:rPr>
        <w:t xml:space="preserve">  </w:t>
      </w:r>
      <w:r w:rsidRPr="002E44D4">
        <w:rPr>
          <w:rFonts w:ascii="Times New Roman" w:hAnsi="Times New Roman" w:cs="Times New Roman"/>
          <w:color w:val="000000"/>
          <w:sz w:val="24"/>
          <w:szCs w:val="24"/>
        </w:rPr>
        <w:t xml:space="preserve">  </w:t>
      </w:r>
      <w:r w:rsidR="00437F71" w:rsidRPr="002E44D4">
        <w:rPr>
          <w:rFonts w:ascii="Times New Roman" w:hAnsi="Times New Roman" w:cs="Times New Roman"/>
          <w:bCs/>
          <w:color w:val="000000"/>
          <w:sz w:val="24"/>
          <w:szCs w:val="24"/>
        </w:rPr>
        <w:t>OPĆINSKI NAČELNIK</w:t>
      </w:r>
    </w:p>
    <w:p w:rsidR="00257318" w:rsidRPr="00BE62B9" w:rsidRDefault="00F8506D"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00472FD2">
        <w:rPr>
          <w:rFonts w:ascii="Times New Roman" w:hAnsi="Times New Roman" w:cs="Times New Roman"/>
          <w:color w:val="000000"/>
          <w:sz w:val="24"/>
          <w:szCs w:val="24"/>
        </w:rPr>
        <w:t xml:space="preserve"> </w:t>
      </w:r>
      <w:r w:rsidR="0033207E">
        <w:rPr>
          <w:rFonts w:ascii="Times New Roman" w:hAnsi="Times New Roman" w:cs="Times New Roman"/>
          <w:color w:val="000000"/>
          <w:sz w:val="24"/>
          <w:szCs w:val="24"/>
        </w:rPr>
        <w:t xml:space="preserve">   </w:t>
      </w:r>
      <w:r w:rsidR="00472FD2">
        <w:rPr>
          <w:rFonts w:ascii="Times New Roman" w:hAnsi="Times New Roman" w:cs="Times New Roman"/>
          <w:color w:val="000000"/>
          <w:sz w:val="24"/>
          <w:szCs w:val="24"/>
        </w:rPr>
        <w:t xml:space="preserve">     </w:t>
      </w:r>
      <w:r w:rsidR="009168E9">
        <w:rPr>
          <w:rFonts w:ascii="Times New Roman" w:hAnsi="Times New Roman" w:cs="Times New Roman"/>
          <w:color w:val="000000"/>
          <w:sz w:val="24"/>
          <w:szCs w:val="24"/>
        </w:rPr>
        <w:t>Dominik Cerić</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p>
    <w:sectPr w:rsidR="00257318" w:rsidRPr="00BE62B9" w:rsidSect="0070201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AA8" w:rsidRDefault="005B2AA8" w:rsidP="0084605B">
      <w:pPr>
        <w:spacing w:after="0"/>
      </w:pPr>
      <w:r>
        <w:separator/>
      </w:r>
    </w:p>
  </w:endnote>
  <w:endnote w:type="continuationSeparator" w:id="0">
    <w:p w:rsidR="005B2AA8" w:rsidRDefault="005B2AA8" w:rsidP="008460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318" w:rsidRDefault="00B52577">
    <w:pPr>
      <w:pStyle w:val="Podnoje"/>
      <w:jc w:val="right"/>
    </w:pPr>
    <w:r>
      <w:fldChar w:fldCharType="begin"/>
    </w:r>
    <w:r w:rsidR="00641738">
      <w:instrText>PAGE   \* MERGEFORMAT</w:instrText>
    </w:r>
    <w:r>
      <w:fldChar w:fldCharType="separate"/>
    </w:r>
    <w:r w:rsidR="00E70EA2">
      <w:rPr>
        <w:noProof/>
      </w:rPr>
      <w:t>10</w:t>
    </w:r>
    <w:r>
      <w:rPr>
        <w:noProof/>
      </w:rPr>
      <w:fldChar w:fldCharType="end"/>
    </w:r>
  </w:p>
  <w:p w:rsidR="00257318" w:rsidRDefault="0025731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AA8" w:rsidRDefault="005B2AA8" w:rsidP="0084605B">
      <w:pPr>
        <w:spacing w:after="0"/>
      </w:pPr>
      <w:r>
        <w:separator/>
      </w:r>
    </w:p>
  </w:footnote>
  <w:footnote w:type="continuationSeparator" w:id="0">
    <w:p w:rsidR="005B2AA8" w:rsidRDefault="005B2AA8" w:rsidP="008460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5F407EF"/>
    <w:multiLevelType w:val="hybridMultilevel"/>
    <w:tmpl w:val="79C05612"/>
    <w:lvl w:ilvl="0" w:tplc="124438C0">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BCA6EC6"/>
    <w:multiLevelType w:val="hybridMultilevel"/>
    <w:tmpl w:val="BD804EF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D314136"/>
    <w:multiLevelType w:val="hybridMultilevel"/>
    <w:tmpl w:val="DA30E03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 w15:restartNumberingAfterBreak="0">
    <w:nsid w:val="137D5AB7"/>
    <w:multiLevelType w:val="hybridMultilevel"/>
    <w:tmpl w:val="A970B33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57C58BA"/>
    <w:multiLevelType w:val="hybridMultilevel"/>
    <w:tmpl w:val="3C107E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5E475B3"/>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20B90506"/>
    <w:multiLevelType w:val="hybridMultilevel"/>
    <w:tmpl w:val="D16E127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15:restartNumberingAfterBreak="0">
    <w:nsid w:val="26E733CA"/>
    <w:multiLevelType w:val="hybridMultilevel"/>
    <w:tmpl w:val="0E84228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83F3ED8"/>
    <w:multiLevelType w:val="hybridMultilevel"/>
    <w:tmpl w:val="4F98042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 w15:restartNumberingAfterBreak="0">
    <w:nsid w:val="2E79081B"/>
    <w:multiLevelType w:val="hybridMultilevel"/>
    <w:tmpl w:val="6458E268"/>
    <w:lvl w:ilvl="0" w:tplc="AB44F19A">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 w15:restartNumberingAfterBreak="0">
    <w:nsid w:val="31554798"/>
    <w:multiLevelType w:val="hybridMultilevel"/>
    <w:tmpl w:val="8A14959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2" w15:restartNumberingAfterBreak="0">
    <w:nsid w:val="38C51488"/>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38ED17EE"/>
    <w:multiLevelType w:val="hybridMultilevel"/>
    <w:tmpl w:val="7AF8EC3C"/>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4" w15:restartNumberingAfterBreak="0">
    <w:nsid w:val="3A157F2E"/>
    <w:multiLevelType w:val="hybridMultilevel"/>
    <w:tmpl w:val="C1F67F18"/>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5" w15:restartNumberingAfterBreak="0">
    <w:nsid w:val="40AB226F"/>
    <w:multiLevelType w:val="multilevel"/>
    <w:tmpl w:val="9EB2A25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40EA1155"/>
    <w:multiLevelType w:val="hybridMultilevel"/>
    <w:tmpl w:val="3FD8AD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41C60F6A"/>
    <w:multiLevelType w:val="hybridMultilevel"/>
    <w:tmpl w:val="F2B25CA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8" w15:restartNumberingAfterBreak="0">
    <w:nsid w:val="45801309"/>
    <w:multiLevelType w:val="hybridMultilevel"/>
    <w:tmpl w:val="8A869A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B8F0336"/>
    <w:multiLevelType w:val="hybridMultilevel"/>
    <w:tmpl w:val="BF720D2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0" w15:restartNumberingAfterBreak="0">
    <w:nsid w:val="4FCE5C51"/>
    <w:multiLevelType w:val="hybridMultilevel"/>
    <w:tmpl w:val="A13C195C"/>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15:restartNumberingAfterBreak="0">
    <w:nsid w:val="55BC65E0"/>
    <w:multiLevelType w:val="hybridMultilevel"/>
    <w:tmpl w:val="2F24EEF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2" w15:restartNumberingAfterBreak="0">
    <w:nsid w:val="57AE7412"/>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5E7F6C0A"/>
    <w:multiLevelType w:val="hybridMultilevel"/>
    <w:tmpl w:val="342852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62B509D5"/>
    <w:multiLevelType w:val="hybridMultilevel"/>
    <w:tmpl w:val="AF6A2272"/>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5" w15:restartNumberingAfterBreak="0">
    <w:nsid w:val="662C76EA"/>
    <w:multiLevelType w:val="hybridMultilevel"/>
    <w:tmpl w:val="6836713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6" w15:restartNumberingAfterBreak="0">
    <w:nsid w:val="6A406315"/>
    <w:multiLevelType w:val="hybridMultilevel"/>
    <w:tmpl w:val="CA6E8316"/>
    <w:lvl w:ilvl="0" w:tplc="041A000F">
      <w:start w:val="1"/>
      <w:numFmt w:val="decimal"/>
      <w:lvlText w:val="%1."/>
      <w:lvlJc w:val="left"/>
      <w:pPr>
        <w:ind w:left="720" w:hanging="360"/>
      </w:pPr>
    </w:lvl>
    <w:lvl w:ilvl="1" w:tplc="641E59FC">
      <w:start w:val="6"/>
      <w:numFmt w:val="bullet"/>
      <w:lvlText w:val="-"/>
      <w:lvlJc w:val="left"/>
      <w:pPr>
        <w:ind w:left="1785" w:hanging="705"/>
      </w:pPr>
      <w:rPr>
        <w:rFonts w:ascii="Times New Roman" w:eastAsia="Times New Roman" w:hAnsi="Times New Roman"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6F1538EF"/>
    <w:multiLevelType w:val="hybridMultilevel"/>
    <w:tmpl w:val="EC42556E"/>
    <w:lvl w:ilvl="0" w:tplc="36C69566">
      <w:start w:val="1"/>
      <w:numFmt w:val="bullet"/>
      <w:lvlText w:val=""/>
      <w:lvlJc w:val="left"/>
      <w:pPr>
        <w:ind w:left="720" w:hanging="360"/>
      </w:pPr>
      <w:rPr>
        <w:rFonts w:ascii="Symbol" w:hAnsi="Symbol" w:cs="Symbol" w:hint="default"/>
      </w:rPr>
    </w:lvl>
    <w:lvl w:ilvl="1" w:tplc="36C69566">
      <w:start w:val="1"/>
      <w:numFmt w:val="bullet"/>
      <w:lvlText w:val=""/>
      <w:lvlJc w:val="left"/>
      <w:pPr>
        <w:ind w:left="1440" w:hanging="360"/>
      </w:pPr>
      <w:rPr>
        <w:rFonts w:ascii="Symbol" w:hAnsi="Symbol" w:cs="Symbol"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8" w15:restartNumberingAfterBreak="0">
    <w:nsid w:val="720579A5"/>
    <w:multiLevelType w:val="hybridMultilevel"/>
    <w:tmpl w:val="88D61FA2"/>
    <w:lvl w:ilvl="0" w:tplc="4B2EAA7A">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74D86058"/>
    <w:multiLevelType w:val="hybridMultilevel"/>
    <w:tmpl w:val="BFAE035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0" w15:restartNumberingAfterBreak="0">
    <w:nsid w:val="76BE2605"/>
    <w:multiLevelType w:val="hybridMultilevel"/>
    <w:tmpl w:val="823811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79AE5001"/>
    <w:multiLevelType w:val="hybridMultilevel"/>
    <w:tmpl w:val="1972A5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F7638F6"/>
    <w:multiLevelType w:val="hybridMultilevel"/>
    <w:tmpl w:val="F730934A"/>
    <w:lvl w:ilvl="0" w:tplc="041A0001">
      <w:start w:val="1"/>
      <w:numFmt w:val="bullet"/>
      <w:lvlText w:val=""/>
      <w:lvlJc w:val="left"/>
      <w:pPr>
        <w:ind w:left="1855" w:hanging="360"/>
      </w:pPr>
      <w:rPr>
        <w:rFonts w:ascii="Symbol" w:hAnsi="Symbol" w:cs="Symbol" w:hint="default"/>
      </w:rPr>
    </w:lvl>
    <w:lvl w:ilvl="1" w:tplc="041A0003">
      <w:start w:val="1"/>
      <w:numFmt w:val="bullet"/>
      <w:lvlText w:val="o"/>
      <w:lvlJc w:val="left"/>
      <w:pPr>
        <w:ind w:left="2575" w:hanging="360"/>
      </w:pPr>
      <w:rPr>
        <w:rFonts w:ascii="Courier New" w:hAnsi="Courier New" w:cs="Courier New" w:hint="default"/>
      </w:rPr>
    </w:lvl>
    <w:lvl w:ilvl="2" w:tplc="041A0005">
      <w:start w:val="1"/>
      <w:numFmt w:val="bullet"/>
      <w:lvlText w:val=""/>
      <w:lvlJc w:val="left"/>
      <w:pPr>
        <w:ind w:left="3295" w:hanging="360"/>
      </w:pPr>
      <w:rPr>
        <w:rFonts w:ascii="Wingdings" w:hAnsi="Wingdings" w:cs="Wingdings" w:hint="default"/>
      </w:rPr>
    </w:lvl>
    <w:lvl w:ilvl="3" w:tplc="041A0001">
      <w:start w:val="1"/>
      <w:numFmt w:val="bullet"/>
      <w:lvlText w:val=""/>
      <w:lvlJc w:val="left"/>
      <w:pPr>
        <w:ind w:left="4015" w:hanging="360"/>
      </w:pPr>
      <w:rPr>
        <w:rFonts w:ascii="Symbol" w:hAnsi="Symbol" w:cs="Symbol" w:hint="default"/>
      </w:rPr>
    </w:lvl>
    <w:lvl w:ilvl="4" w:tplc="041A0003">
      <w:start w:val="1"/>
      <w:numFmt w:val="bullet"/>
      <w:lvlText w:val="o"/>
      <w:lvlJc w:val="left"/>
      <w:pPr>
        <w:ind w:left="4735" w:hanging="360"/>
      </w:pPr>
      <w:rPr>
        <w:rFonts w:ascii="Courier New" w:hAnsi="Courier New" w:cs="Courier New" w:hint="default"/>
      </w:rPr>
    </w:lvl>
    <w:lvl w:ilvl="5" w:tplc="041A0005">
      <w:start w:val="1"/>
      <w:numFmt w:val="bullet"/>
      <w:lvlText w:val=""/>
      <w:lvlJc w:val="left"/>
      <w:pPr>
        <w:ind w:left="5455" w:hanging="360"/>
      </w:pPr>
      <w:rPr>
        <w:rFonts w:ascii="Wingdings" w:hAnsi="Wingdings" w:cs="Wingdings" w:hint="default"/>
      </w:rPr>
    </w:lvl>
    <w:lvl w:ilvl="6" w:tplc="041A0001">
      <w:start w:val="1"/>
      <w:numFmt w:val="bullet"/>
      <w:lvlText w:val=""/>
      <w:lvlJc w:val="left"/>
      <w:pPr>
        <w:ind w:left="6175" w:hanging="360"/>
      </w:pPr>
      <w:rPr>
        <w:rFonts w:ascii="Symbol" w:hAnsi="Symbol" w:cs="Symbol" w:hint="default"/>
      </w:rPr>
    </w:lvl>
    <w:lvl w:ilvl="7" w:tplc="041A0003">
      <w:start w:val="1"/>
      <w:numFmt w:val="bullet"/>
      <w:lvlText w:val="o"/>
      <w:lvlJc w:val="left"/>
      <w:pPr>
        <w:ind w:left="6895" w:hanging="360"/>
      </w:pPr>
      <w:rPr>
        <w:rFonts w:ascii="Courier New" w:hAnsi="Courier New" w:cs="Courier New" w:hint="default"/>
      </w:rPr>
    </w:lvl>
    <w:lvl w:ilvl="8" w:tplc="041A0005">
      <w:start w:val="1"/>
      <w:numFmt w:val="bullet"/>
      <w:lvlText w:val=""/>
      <w:lvlJc w:val="left"/>
      <w:pPr>
        <w:ind w:left="7615" w:hanging="360"/>
      </w:pPr>
      <w:rPr>
        <w:rFonts w:ascii="Wingdings" w:hAnsi="Wingdings" w:cs="Wingdings" w:hint="default"/>
      </w:rPr>
    </w:lvl>
  </w:abstractNum>
  <w:num w:numId="1">
    <w:abstractNumId w:val="19"/>
  </w:num>
  <w:num w:numId="2">
    <w:abstractNumId w:val="20"/>
  </w:num>
  <w:num w:numId="3">
    <w:abstractNumId w:val="17"/>
  </w:num>
  <w:num w:numId="4">
    <w:abstractNumId w:val="10"/>
  </w:num>
  <w:num w:numId="5">
    <w:abstractNumId w:val="26"/>
  </w:num>
  <w:num w:numId="6">
    <w:abstractNumId w:val="8"/>
  </w:num>
  <w:num w:numId="7">
    <w:abstractNumId w:val="30"/>
  </w:num>
  <w:num w:numId="8">
    <w:abstractNumId w:val="2"/>
  </w:num>
  <w:num w:numId="9">
    <w:abstractNumId w:val="11"/>
  </w:num>
  <w:num w:numId="10">
    <w:abstractNumId w:val="27"/>
  </w:num>
  <w:num w:numId="11">
    <w:abstractNumId w:val="16"/>
  </w:num>
  <w:num w:numId="12">
    <w:abstractNumId w:val="28"/>
  </w:num>
  <w:num w:numId="13">
    <w:abstractNumId w:val="23"/>
  </w:num>
  <w:num w:numId="14">
    <w:abstractNumId w:val="1"/>
  </w:num>
  <w:num w:numId="15">
    <w:abstractNumId w:val="7"/>
  </w:num>
  <w:num w:numId="16">
    <w:abstractNumId w:val="25"/>
  </w:num>
  <w:num w:numId="17">
    <w:abstractNumId w:val="32"/>
  </w:num>
  <w:num w:numId="18">
    <w:abstractNumId w:val="24"/>
  </w:num>
  <w:num w:numId="19">
    <w:abstractNumId w:val="14"/>
  </w:num>
  <w:num w:numId="20">
    <w:abstractNumId w:val="13"/>
  </w:num>
  <w:num w:numId="21">
    <w:abstractNumId w:val="21"/>
  </w:num>
  <w:num w:numId="22">
    <w:abstractNumId w:val="9"/>
  </w:num>
  <w:num w:numId="23">
    <w:abstractNumId w:val="3"/>
  </w:num>
  <w:num w:numId="24">
    <w:abstractNumId w:val="2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6"/>
  </w:num>
  <w:num w:numId="29">
    <w:abstractNumId w:val="0"/>
  </w:num>
  <w:num w:numId="30">
    <w:abstractNumId w:val="15"/>
  </w:num>
  <w:num w:numId="31">
    <w:abstractNumId w:val="4"/>
  </w:num>
  <w:num w:numId="32">
    <w:abstractNumId w:val="3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5B"/>
    <w:rsid w:val="0000226C"/>
    <w:rsid w:val="00065640"/>
    <w:rsid w:val="000716E3"/>
    <w:rsid w:val="0007372A"/>
    <w:rsid w:val="00073D98"/>
    <w:rsid w:val="00075498"/>
    <w:rsid w:val="00087A5B"/>
    <w:rsid w:val="0009334F"/>
    <w:rsid w:val="000963FF"/>
    <w:rsid w:val="000A2A2C"/>
    <w:rsid w:val="000A585A"/>
    <w:rsid w:val="000C416F"/>
    <w:rsid w:val="000E240E"/>
    <w:rsid w:val="000F1420"/>
    <w:rsid w:val="00111079"/>
    <w:rsid w:val="0012372B"/>
    <w:rsid w:val="0012541C"/>
    <w:rsid w:val="00145177"/>
    <w:rsid w:val="0015332E"/>
    <w:rsid w:val="0015626B"/>
    <w:rsid w:val="00170A39"/>
    <w:rsid w:val="00172981"/>
    <w:rsid w:val="00195DBA"/>
    <w:rsid w:val="001A08AB"/>
    <w:rsid w:val="001B109C"/>
    <w:rsid w:val="001B6CAB"/>
    <w:rsid w:val="001C196E"/>
    <w:rsid w:val="001C73C3"/>
    <w:rsid w:val="001D20ED"/>
    <w:rsid w:val="001E351F"/>
    <w:rsid w:val="001E6EF0"/>
    <w:rsid w:val="002234AF"/>
    <w:rsid w:val="00225CFF"/>
    <w:rsid w:val="00235078"/>
    <w:rsid w:val="00250EC3"/>
    <w:rsid w:val="00257318"/>
    <w:rsid w:val="002573A4"/>
    <w:rsid w:val="00264046"/>
    <w:rsid w:val="00267BD7"/>
    <w:rsid w:val="0027727C"/>
    <w:rsid w:val="002777F4"/>
    <w:rsid w:val="00277EB5"/>
    <w:rsid w:val="00285365"/>
    <w:rsid w:val="00286A72"/>
    <w:rsid w:val="00290CFD"/>
    <w:rsid w:val="00292AC7"/>
    <w:rsid w:val="002A693E"/>
    <w:rsid w:val="002C5B5A"/>
    <w:rsid w:val="002D09B4"/>
    <w:rsid w:val="002E44D4"/>
    <w:rsid w:val="002E4EB6"/>
    <w:rsid w:val="002E5C53"/>
    <w:rsid w:val="00306FE0"/>
    <w:rsid w:val="0033207E"/>
    <w:rsid w:val="00344B60"/>
    <w:rsid w:val="0035160A"/>
    <w:rsid w:val="00383348"/>
    <w:rsid w:val="003871EA"/>
    <w:rsid w:val="00397C70"/>
    <w:rsid w:val="003A3D72"/>
    <w:rsid w:val="003E4A6D"/>
    <w:rsid w:val="003E4DDF"/>
    <w:rsid w:val="003F538A"/>
    <w:rsid w:val="003F7FD8"/>
    <w:rsid w:val="00435016"/>
    <w:rsid w:val="004366BC"/>
    <w:rsid w:val="00437F71"/>
    <w:rsid w:val="00440A09"/>
    <w:rsid w:val="00444614"/>
    <w:rsid w:val="00453C18"/>
    <w:rsid w:val="0045533F"/>
    <w:rsid w:val="00455810"/>
    <w:rsid w:val="00457125"/>
    <w:rsid w:val="00462C14"/>
    <w:rsid w:val="0047279A"/>
    <w:rsid w:val="00472FD2"/>
    <w:rsid w:val="00476711"/>
    <w:rsid w:val="00494E6D"/>
    <w:rsid w:val="004973FB"/>
    <w:rsid w:val="004B4DD6"/>
    <w:rsid w:val="004F090C"/>
    <w:rsid w:val="00500FC6"/>
    <w:rsid w:val="005207CF"/>
    <w:rsid w:val="00527948"/>
    <w:rsid w:val="005310A8"/>
    <w:rsid w:val="0054309A"/>
    <w:rsid w:val="005642BC"/>
    <w:rsid w:val="005B2AA8"/>
    <w:rsid w:val="005D1FA9"/>
    <w:rsid w:val="005D3170"/>
    <w:rsid w:val="00615538"/>
    <w:rsid w:val="006363ED"/>
    <w:rsid w:val="00641738"/>
    <w:rsid w:val="00656872"/>
    <w:rsid w:val="006A13B8"/>
    <w:rsid w:val="006E0BC2"/>
    <w:rsid w:val="006F219C"/>
    <w:rsid w:val="00702018"/>
    <w:rsid w:val="0071737E"/>
    <w:rsid w:val="00721220"/>
    <w:rsid w:val="00721FE6"/>
    <w:rsid w:val="00722A7A"/>
    <w:rsid w:val="00727A7B"/>
    <w:rsid w:val="007309C0"/>
    <w:rsid w:val="0074051E"/>
    <w:rsid w:val="0074442A"/>
    <w:rsid w:val="007528C7"/>
    <w:rsid w:val="00755C12"/>
    <w:rsid w:val="007714C5"/>
    <w:rsid w:val="00776FE0"/>
    <w:rsid w:val="007807F6"/>
    <w:rsid w:val="00784D1C"/>
    <w:rsid w:val="00785DE4"/>
    <w:rsid w:val="007935E7"/>
    <w:rsid w:val="007A06FA"/>
    <w:rsid w:val="007A36E0"/>
    <w:rsid w:val="007A488F"/>
    <w:rsid w:val="007B0F10"/>
    <w:rsid w:val="007B7BF2"/>
    <w:rsid w:val="007C7DB5"/>
    <w:rsid w:val="007E5E4D"/>
    <w:rsid w:val="007F5CDE"/>
    <w:rsid w:val="007F7AEF"/>
    <w:rsid w:val="007F7BC6"/>
    <w:rsid w:val="0081000C"/>
    <w:rsid w:val="008127B8"/>
    <w:rsid w:val="00813CDB"/>
    <w:rsid w:val="00813DF9"/>
    <w:rsid w:val="0084605B"/>
    <w:rsid w:val="008474F4"/>
    <w:rsid w:val="00865FB0"/>
    <w:rsid w:val="0088032A"/>
    <w:rsid w:val="008867CE"/>
    <w:rsid w:val="00894CDA"/>
    <w:rsid w:val="00896C99"/>
    <w:rsid w:val="00897BB4"/>
    <w:rsid w:val="008A71FA"/>
    <w:rsid w:val="008B0BF8"/>
    <w:rsid w:val="008B58BC"/>
    <w:rsid w:val="008C0C5D"/>
    <w:rsid w:val="008E5B43"/>
    <w:rsid w:val="008F3CE3"/>
    <w:rsid w:val="009064B9"/>
    <w:rsid w:val="009168E9"/>
    <w:rsid w:val="009278A2"/>
    <w:rsid w:val="00935510"/>
    <w:rsid w:val="00950DB6"/>
    <w:rsid w:val="00972A91"/>
    <w:rsid w:val="00980686"/>
    <w:rsid w:val="00985F18"/>
    <w:rsid w:val="0099193E"/>
    <w:rsid w:val="009A4314"/>
    <w:rsid w:val="009C0534"/>
    <w:rsid w:val="009C74E2"/>
    <w:rsid w:val="009F5719"/>
    <w:rsid w:val="00A0188B"/>
    <w:rsid w:val="00A03780"/>
    <w:rsid w:val="00A053FD"/>
    <w:rsid w:val="00A11622"/>
    <w:rsid w:val="00A2030C"/>
    <w:rsid w:val="00A23DE0"/>
    <w:rsid w:val="00A24947"/>
    <w:rsid w:val="00A2700E"/>
    <w:rsid w:val="00A274CE"/>
    <w:rsid w:val="00A347BE"/>
    <w:rsid w:val="00A34E8E"/>
    <w:rsid w:val="00A715C1"/>
    <w:rsid w:val="00A8315D"/>
    <w:rsid w:val="00AA154B"/>
    <w:rsid w:val="00AB58F9"/>
    <w:rsid w:val="00AC23DB"/>
    <w:rsid w:val="00AD3F05"/>
    <w:rsid w:val="00AE061D"/>
    <w:rsid w:val="00B36D9C"/>
    <w:rsid w:val="00B41793"/>
    <w:rsid w:val="00B52577"/>
    <w:rsid w:val="00B5782A"/>
    <w:rsid w:val="00B658C4"/>
    <w:rsid w:val="00B701A6"/>
    <w:rsid w:val="00B73EC6"/>
    <w:rsid w:val="00B96B72"/>
    <w:rsid w:val="00BC28EB"/>
    <w:rsid w:val="00BD12BC"/>
    <w:rsid w:val="00BD43A8"/>
    <w:rsid w:val="00BE62B9"/>
    <w:rsid w:val="00BF1577"/>
    <w:rsid w:val="00C037F2"/>
    <w:rsid w:val="00C0765C"/>
    <w:rsid w:val="00C122C4"/>
    <w:rsid w:val="00C12A6D"/>
    <w:rsid w:val="00C25D5C"/>
    <w:rsid w:val="00C36515"/>
    <w:rsid w:val="00C40398"/>
    <w:rsid w:val="00C41090"/>
    <w:rsid w:val="00C42150"/>
    <w:rsid w:val="00C43DAF"/>
    <w:rsid w:val="00C47E4C"/>
    <w:rsid w:val="00C50407"/>
    <w:rsid w:val="00C62262"/>
    <w:rsid w:val="00C674FB"/>
    <w:rsid w:val="00C83835"/>
    <w:rsid w:val="00C90876"/>
    <w:rsid w:val="00C91B6A"/>
    <w:rsid w:val="00CC44F3"/>
    <w:rsid w:val="00CD4885"/>
    <w:rsid w:val="00CD6E12"/>
    <w:rsid w:val="00CE6C46"/>
    <w:rsid w:val="00CF5E1F"/>
    <w:rsid w:val="00CF6564"/>
    <w:rsid w:val="00D03B90"/>
    <w:rsid w:val="00D1185B"/>
    <w:rsid w:val="00D13443"/>
    <w:rsid w:val="00D274BF"/>
    <w:rsid w:val="00D30DCA"/>
    <w:rsid w:val="00D34267"/>
    <w:rsid w:val="00D43EBD"/>
    <w:rsid w:val="00D452AC"/>
    <w:rsid w:val="00D52A8C"/>
    <w:rsid w:val="00D5392A"/>
    <w:rsid w:val="00D65FD8"/>
    <w:rsid w:val="00D70ACB"/>
    <w:rsid w:val="00D82E8B"/>
    <w:rsid w:val="00D8526B"/>
    <w:rsid w:val="00DA5FB0"/>
    <w:rsid w:val="00E0661F"/>
    <w:rsid w:val="00E11704"/>
    <w:rsid w:val="00E137AD"/>
    <w:rsid w:val="00E17D62"/>
    <w:rsid w:val="00E400AB"/>
    <w:rsid w:val="00E56519"/>
    <w:rsid w:val="00E70EA2"/>
    <w:rsid w:val="00E95040"/>
    <w:rsid w:val="00EC10A8"/>
    <w:rsid w:val="00EF0EB2"/>
    <w:rsid w:val="00EF35AF"/>
    <w:rsid w:val="00F16BC1"/>
    <w:rsid w:val="00F22A8E"/>
    <w:rsid w:val="00F25DE0"/>
    <w:rsid w:val="00F31CCD"/>
    <w:rsid w:val="00F420A0"/>
    <w:rsid w:val="00F423EB"/>
    <w:rsid w:val="00F527FC"/>
    <w:rsid w:val="00F637FF"/>
    <w:rsid w:val="00F63F0D"/>
    <w:rsid w:val="00F66ED9"/>
    <w:rsid w:val="00F67E09"/>
    <w:rsid w:val="00F73C71"/>
    <w:rsid w:val="00F74393"/>
    <w:rsid w:val="00F7456E"/>
    <w:rsid w:val="00F8506D"/>
    <w:rsid w:val="00F90FE6"/>
    <w:rsid w:val="00FB53B3"/>
    <w:rsid w:val="00FC2AE7"/>
    <w:rsid w:val="00FC5EB4"/>
    <w:rsid w:val="00FD04FA"/>
    <w:rsid w:val="00FD0C5F"/>
    <w:rsid w:val="00FD44AA"/>
    <w:rsid w:val="00FD6CDA"/>
    <w:rsid w:val="00FE2B0A"/>
    <w:rsid w:val="00FF55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E0DBC4"/>
  <w15:docId w15:val="{FBA47B85-707F-4C94-A1BE-0CF67B39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4F3"/>
    <w:pPr>
      <w:spacing w:after="120"/>
    </w:pPr>
    <w:rPr>
      <w:rFonts w:cs="Calibri"/>
      <w:lang w:eastAsia="en-US"/>
    </w:rPr>
  </w:style>
  <w:style w:type="paragraph" w:styleId="Naslov1">
    <w:name w:val="heading 1"/>
    <w:basedOn w:val="Normal"/>
    <w:next w:val="Normal"/>
    <w:link w:val="Naslov1Char"/>
    <w:uiPriority w:val="99"/>
    <w:qFormat/>
    <w:rsid w:val="00344B60"/>
    <w:pPr>
      <w:keepNext/>
      <w:keepLines/>
      <w:spacing w:before="240" w:after="0"/>
      <w:outlineLvl w:val="0"/>
    </w:pPr>
    <w:rPr>
      <w:rFonts w:ascii="Calibri Light" w:eastAsia="Times New Roman" w:hAnsi="Calibri Light" w:cs="Calibri Light"/>
      <w:color w:val="2E74B5"/>
      <w:sz w:val="32"/>
      <w:szCs w:val="32"/>
    </w:rPr>
  </w:style>
  <w:style w:type="paragraph" w:styleId="Naslov2">
    <w:name w:val="heading 2"/>
    <w:basedOn w:val="Normal"/>
    <w:next w:val="Normal"/>
    <w:link w:val="Naslov2Char"/>
    <w:uiPriority w:val="99"/>
    <w:qFormat/>
    <w:rsid w:val="00344B60"/>
    <w:pPr>
      <w:keepNext/>
      <w:keepLines/>
      <w:spacing w:before="40" w:after="0"/>
      <w:outlineLvl w:val="1"/>
    </w:pPr>
    <w:rPr>
      <w:rFonts w:ascii="Calibri Light" w:eastAsia="Times New Roman" w:hAnsi="Calibri Light" w:cs="Calibri Light"/>
      <w:color w:val="2E74B5"/>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344B60"/>
    <w:rPr>
      <w:rFonts w:ascii="Calibri Light" w:hAnsi="Calibri Light" w:cs="Calibri Light"/>
      <w:color w:val="2E74B5"/>
      <w:sz w:val="32"/>
      <w:szCs w:val="32"/>
    </w:rPr>
  </w:style>
  <w:style w:type="character" w:customStyle="1" w:styleId="Naslov2Char">
    <w:name w:val="Naslov 2 Char"/>
    <w:basedOn w:val="Zadanifontodlomka"/>
    <w:link w:val="Naslov2"/>
    <w:uiPriority w:val="99"/>
    <w:locked/>
    <w:rsid w:val="00344B60"/>
    <w:rPr>
      <w:rFonts w:ascii="Calibri Light" w:hAnsi="Calibri Light" w:cs="Calibri Light"/>
      <w:color w:val="2E74B5"/>
      <w:sz w:val="26"/>
      <w:szCs w:val="26"/>
    </w:rPr>
  </w:style>
  <w:style w:type="paragraph" w:styleId="Zaglavlje">
    <w:name w:val="header"/>
    <w:basedOn w:val="Normal"/>
    <w:link w:val="ZaglavljeChar"/>
    <w:uiPriority w:val="99"/>
    <w:rsid w:val="0084605B"/>
    <w:pPr>
      <w:tabs>
        <w:tab w:val="center" w:pos="4536"/>
        <w:tab w:val="right" w:pos="9072"/>
      </w:tabs>
      <w:spacing w:after="0"/>
    </w:pPr>
  </w:style>
  <w:style w:type="character" w:customStyle="1" w:styleId="ZaglavljeChar">
    <w:name w:val="Zaglavlje Char"/>
    <w:basedOn w:val="Zadanifontodlomka"/>
    <w:link w:val="Zaglavlje"/>
    <w:uiPriority w:val="99"/>
    <w:locked/>
    <w:rsid w:val="0084605B"/>
  </w:style>
  <w:style w:type="paragraph" w:styleId="Podnoje">
    <w:name w:val="footer"/>
    <w:basedOn w:val="Normal"/>
    <w:link w:val="PodnojeChar"/>
    <w:uiPriority w:val="99"/>
    <w:rsid w:val="0084605B"/>
    <w:pPr>
      <w:tabs>
        <w:tab w:val="center" w:pos="4536"/>
        <w:tab w:val="right" w:pos="9072"/>
      </w:tabs>
      <w:spacing w:after="0"/>
    </w:pPr>
  </w:style>
  <w:style w:type="character" w:customStyle="1" w:styleId="PodnojeChar">
    <w:name w:val="Podnožje Char"/>
    <w:basedOn w:val="Zadanifontodlomka"/>
    <w:link w:val="Podnoje"/>
    <w:uiPriority w:val="99"/>
    <w:locked/>
    <w:rsid w:val="0084605B"/>
  </w:style>
  <w:style w:type="paragraph" w:styleId="Odlomakpopisa">
    <w:name w:val="List Paragraph"/>
    <w:basedOn w:val="Normal"/>
    <w:uiPriority w:val="34"/>
    <w:qFormat/>
    <w:rsid w:val="0084605B"/>
    <w:pPr>
      <w:ind w:left="720"/>
    </w:pPr>
  </w:style>
  <w:style w:type="paragraph" w:styleId="Tekstbalonia">
    <w:name w:val="Balloon Text"/>
    <w:basedOn w:val="Normal"/>
    <w:link w:val="TekstbaloniaChar"/>
    <w:uiPriority w:val="99"/>
    <w:semiHidden/>
    <w:rsid w:val="00EF0EB2"/>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EF0EB2"/>
    <w:rPr>
      <w:rFonts w:ascii="Segoe UI" w:hAnsi="Segoe UI" w:cs="Segoe UI"/>
      <w:sz w:val="18"/>
      <w:szCs w:val="18"/>
    </w:rPr>
  </w:style>
  <w:style w:type="paragraph" w:styleId="TOCNaslov">
    <w:name w:val="TOC Heading"/>
    <w:basedOn w:val="Naslov1"/>
    <w:next w:val="Normal"/>
    <w:uiPriority w:val="99"/>
    <w:qFormat/>
    <w:rsid w:val="00A715C1"/>
    <w:pPr>
      <w:outlineLvl w:val="9"/>
    </w:pPr>
    <w:rPr>
      <w:lang w:eastAsia="hr-HR"/>
    </w:rPr>
  </w:style>
  <w:style w:type="paragraph" w:styleId="Sadraj1">
    <w:name w:val="toc 1"/>
    <w:basedOn w:val="Normal"/>
    <w:next w:val="Normal"/>
    <w:autoRedefine/>
    <w:uiPriority w:val="99"/>
    <w:semiHidden/>
    <w:rsid w:val="00A715C1"/>
    <w:pPr>
      <w:spacing w:after="100"/>
    </w:pPr>
  </w:style>
  <w:style w:type="paragraph" w:styleId="Sadraj2">
    <w:name w:val="toc 2"/>
    <w:basedOn w:val="Normal"/>
    <w:next w:val="Normal"/>
    <w:autoRedefine/>
    <w:uiPriority w:val="99"/>
    <w:semiHidden/>
    <w:rsid w:val="002E5C53"/>
    <w:pPr>
      <w:tabs>
        <w:tab w:val="right" w:leader="dot" w:pos="9062"/>
      </w:tabs>
      <w:spacing w:after="100"/>
      <w:ind w:left="220"/>
    </w:pPr>
    <w:rPr>
      <w:rFonts w:ascii="Times New Roman" w:hAnsi="Times New Roman" w:cs="Times New Roman"/>
      <w:noProof/>
    </w:rPr>
  </w:style>
  <w:style w:type="character" w:styleId="Hiperveza">
    <w:name w:val="Hyperlink"/>
    <w:basedOn w:val="Zadanifontodlomka"/>
    <w:uiPriority w:val="99"/>
    <w:rsid w:val="00A715C1"/>
    <w:rPr>
      <w:color w:val="0563C1"/>
      <w:u w:val="single"/>
    </w:rPr>
  </w:style>
  <w:style w:type="paragraph" w:customStyle="1" w:styleId="t-9-8">
    <w:name w:val="t-9-8"/>
    <w:basedOn w:val="Normal"/>
    <w:rsid w:val="00F7456E"/>
    <w:pPr>
      <w:widowControl w:val="0"/>
      <w:suppressAutoHyphens/>
      <w:spacing w:before="280" w:after="280"/>
    </w:pPr>
    <w:rPr>
      <w:rFonts w:ascii="Times New Roman" w:eastAsia="Times New Roman" w:hAnsi="Times New Roman" w:cs="Tahoma"/>
      <w:kern w:val="1"/>
      <w:sz w:val="24"/>
      <w:szCs w:val="24"/>
      <w:lang w:eastAsia="hi-IN" w:bidi="hi-IN"/>
    </w:rPr>
  </w:style>
  <w:style w:type="paragraph" w:customStyle="1" w:styleId="subtitle2">
    <w:name w:val="subtitle2"/>
    <w:basedOn w:val="Normal"/>
    <w:rsid w:val="0015332E"/>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WW-Absatz-Standardschriftart11111">
    <w:name w:val="WW-Absatz-Standardschriftart11111"/>
    <w:rsid w:val="00195DBA"/>
  </w:style>
  <w:style w:type="paragraph" w:customStyle="1" w:styleId="clanak-">
    <w:name w:val="clanak-"/>
    <w:basedOn w:val="Normal"/>
    <w:rsid w:val="00FF5522"/>
    <w:pPr>
      <w:widowControl w:val="0"/>
      <w:suppressAutoHyphens/>
      <w:spacing w:before="280" w:after="280"/>
    </w:pPr>
    <w:rPr>
      <w:rFonts w:ascii="Times New Roman" w:eastAsia="Times New Roman" w:hAnsi="Times New Roman" w:cs="Tahoma"/>
      <w:kern w:val="1"/>
      <w:sz w:val="24"/>
      <w:szCs w:val="24"/>
      <w:lang w:eastAsia="hi-IN" w:bidi="hi-IN"/>
    </w:rPr>
  </w:style>
  <w:style w:type="character" w:customStyle="1" w:styleId="WW8Num4z1">
    <w:name w:val="WW8Num4z1"/>
    <w:rsid w:val="00F8506D"/>
    <w:rPr>
      <w:rFonts w:ascii="OpenSymbol" w:hAnsi="OpenSymbol" w:cs="OpenSymbol"/>
    </w:rPr>
  </w:style>
  <w:style w:type="paragraph" w:styleId="Bezproreda">
    <w:name w:val="No Spacing"/>
    <w:uiPriority w:val="1"/>
    <w:qFormat/>
    <w:rsid w:val="00F25DE0"/>
    <w:rPr>
      <w:lang w:eastAsia="en-US"/>
    </w:rPr>
  </w:style>
  <w:style w:type="character" w:styleId="Nerijeenospominjanje">
    <w:name w:val="Unresolved Mention"/>
    <w:basedOn w:val="Zadanifontodlomka"/>
    <w:uiPriority w:val="99"/>
    <w:semiHidden/>
    <w:unhideWhenUsed/>
    <w:rsid w:val="00170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podravskamoslavina@os.t-com.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F1566-7E77-493D-BB80-E5C8C206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3852</Words>
  <Characters>21958</Characters>
  <Application>Microsoft Office Word</Application>
  <DocSecurity>0</DocSecurity>
  <Lines>182</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DRUSTVENE10</dc:creator>
  <cp:lastModifiedBy>Slavica Bolješić</cp:lastModifiedBy>
  <cp:revision>6</cp:revision>
  <cp:lastPrinted>2019-02-08T12:09:00Z</cp:lastPrinted>
  <dcterms:created xsi:type="dcterms:W3CDTF">2019-03-11T09:51:00Z</dcterms:created>
  <dcterms:modified xsi:type="dcterms:W3CDTF">2019-11-18T10:59:00Z</dcterms:modified>
</cp:coreProperties>
</file>