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266F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61312" behindDoc="0" locked="0" layoutInCell="1" allowOverlap="1" wp14:anchorId="6278DA88" wp14:editId="5164903C">
            <wp:simplePos x="0" y="0"/>
            <wp:positionH relativeFrom="column">
              <wp:posOffset>984885</wp:posOffset>
            </wp:positionH>
            <wp:positionV relativeFrom="paragraph">
              <wp:posOffset>232410</wp:posOffset>
            </wp:positionV>
            <wp:extent cx="876300" cy="876300"/>
            <wp:effectExtent l="0" t="0" r="0" b="0"/>
            <wp:wrapTopAndBottom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762E4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REPUBLIKA HRVATSKA</w:t>
      </w:r>
    </w:p>
    <w:p w14:paraId="0B799455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OSJEČKO-BARANJSKA ŽUPANIJA</w:t>
      </w:r>
    </w:p>
    <w:p w14:paraId="523C29A4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OPĆINA PODRAVSKA MOSLAVINA</w:t>
      </w:r>
    </w:p>
    <w:p w14:paraId="69164B39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</w:t>
      </w: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OPĆINSKI NAČELNIK</w:t>
      </w:r>
    </w:p>
    <w:p w14:paraId="1750B0F6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DA18C63" w14:textId="77777777" w:rsidR="00781440" w:rsidRPr="00781440" w:rsidRDefault="00781440" w:rsidP="00781440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KLASA: 112-01/21-01/2</w:t>
      </w:r>
    </w:p>
    <w:p w14:paraId="09935C3A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2115/03-03-21-2</w:t>
      </w:r>
    </w:p>
    <w:p w14:paraId="7545E1A0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Podravska Moslavina, 11. ožujka 2021.</w:t>
      </w:r>
    </w:p>
    <w:p w14:paraId="14EDBF0C" w14:textId="77777777" w:rsidR="00781440" w:rsidRPr="00781440" w:rsidRDefault="00781440" w:rsidP="00781440">
      <w:pPr>
        <w:widowControl w:val="0"/>
        <w:tabs>
          <w:tab w:val="center" w:pos="453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FC6F603" w14:textId="77777777" w:rsidR="00781440" w:rsidRPr="00781440" w:rsidRDefault="00781440" w:rsidP="00781440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 Odluke o financiranju Ministarstva rada, mirovinskoga sustava, obitelji i socijalne politke KLASA:910-01/21-06/8, URBROJ:524-07-02-01-01/1-21-2, od 28. siječnja 2021.godine, te Ugovora o dodjeli bespovratnih sredstava, Europski socijalni fond, Operativni program Učinkovitosti ljudski potencijali 2014.-2020. ZAŽELI-PROGRAM ZAPOŠLJAVANJA ŽENA-FAZA II, Kodni broj: UP.02.1.1.13.0369, Broj poziva: UP.02.1.1.13., te članka 43. Statuta Općine Podravska Moslavina (Službeni glasnik Općine Podravska Moslavina, broj 3/21) općinski načelnik objavljuje</w:t>
      </w:r>
    </w:p>
    <w:p w14:paraId="0ED8DC4F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3088890F" w14:textId="22B820D1" w:rsid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>JAVNI NATJEČAJ</w:t>
      </w:r>
    </w:p>
    <w:p w14:paraId="0CCFC506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00FECD6F" w14:textId="2A8E0CF5" w:rsid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 xml:space="preserve">Za prijam u radni odnos na određeno vrijeme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ab/>
      </w:r>
    </w:p>
    <w:p w14:paraId="2693D637" w14:textId="77777777" w:rsidR="00E8225B" w:rsidRPr="00781440" w:rsidRDefault="00E8225B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14194F7D" w14:textId="108DD333" w:rsidR="00E8225B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ZAŽELI-PROGRAM ZAPOŠLJAVANJA ŽENA – FAZA II</w:t>
      </w:r>
    </w:p>
    <w:p w14:paraId="2BEC0F7D" w14:textId="77777777" w:rsidR="00E8225B" w:rsidRDefault="00E8225B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4A1BCBA7" w14:textId="0A87BAE3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“Zaželi bolji život u općini Podravska Moslavina“</w:t>
      </w:r>
    </w:p>
    <w:p w14:paraId="2760A594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</w:p>
    <w:p w14:paraId="41BCF0E3" w14:textId="2C1C6F6E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>Za prijem u radni odnos na određeno vrijeme u Općini Podravska Moslavina za potrebe aktivnosti u sklopu Projekta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ZAŽELI-PROGRAM ZAPOŠLJAVANJA ŽENA – FAZA II,</w:t>
      </w:r>
      <w:r w:rsidR="00C817C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“Zaželi bolji život u općini Podravska Moslavina“-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radnica za pomoć i potporu starijim osobama i/li osobama u nepovoljnijem položaju i/ili osobama sa invaliditetom.</w:t>
      </w:r>
    </w:p>
    <w:p w14:paraId="0872114E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B0E92D6" w14:textId="19C63B84" w:rsid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Broj traženih radnica:16</w:t>
      </w:r>
    </w:p>
    <w:p w14:paraId="64E6039A" w14:textId="77777777" w:rsidR="00781440" w:rsidRPr="00781440" w:rsidRDefault="00781440" w:rsidP="0078144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1923E9BF" w14:textId="532280E2" w:rsid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Vrste zaposlenja: predviđeno trajanje radnog odnos na određeno vrijeme -12 mjesec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i</w:t>
      </w:r>
    </w:p>
    <w:p w14:paraId="6DB75097" w14:textId="77777777" w:rsidR="00781440" w:rsidRPr="00781440" w:rsidRDefault="00781440" w:rsidP="0078144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11CAFB3D" w14:textId="6725242D" w:rsid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Radno vrijeme: puno radno vrijeme</w:t>
      </w:r>
    </w:p>
    <w:p w14:paraId="16E9CE82" w14:textId="77777777" w:rsidR="00781440" w:rsidRPr="00781440" w:rsidRDefault="00781440" w:rsidP="0078144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33150523" w14:textId="69497C33" w:rsid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Mjesto rada: poslovi će se obavljati na području Općine Podravska Moslavina</w:t>
      </w:r>
    </w:p>
    <w:p w14:paraId="432E8DE3" w14:textId="77777777" w:rsidR="00781440" w:rsidRPr="00781440" w:rsidRDefault="00781440" w:rsidP="0078144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4872EF79" w14:textId="77777777" w:rsidR="00781440" w:rsidRP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Opis poslova:</w:t>
      </w:r>
    </w:p>
    <w:p w14:paraId="7C59D40A" w14:textId="68B2975A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u održavanju čistoće stambenog pro</w:t>
      </w:r>
      <w:r w:rsidR="00C817C8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stora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 korisnika</w:t>
      </w:r>
    </w:p>
    <w:p w14:paraId="1D2870BB" w14:textId="695A956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oblačenju, svlačenju i održavanju higijene korisnika</w:t>
      </w:r>
    </w:p>
    <w:p w14:paraId="33797B65" w14:textId="7777777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lastRenderedPageBreak/>
        <w:t>Pomoć u društvenim aktivnostima</w:t>
      </w:r>
    </w:p>
    <w:p w14:paraId="567F93C7" w14:textId="7777777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 pripremi obroka</w:t>
      </w:r>
    </w:p>
    <w:p w14:paraId="77551B12" w14:textId="7777777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u dostavi namirnica</w:t>
      </w:r>
    </w:p>
    <w:p w14:paraId="16FC8351" w14:textId="4296078A" w:rsid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 ostvarivanju prava (plaćanje računa, dostava lijekova, pomagala)</w:t>
      </w:r>
    </w:p>
    <w:p w14:paraId="10AC18F8" w14:textId="77777777" w:rsidR="00781440" w:rsidRPr="00781440" w:rsidRDefault="00781440" w:rsidP="00781440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704684FA" w14:textId="77777777" w:rsidR="00781440" w:rsidRP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Kandidati moraju ispunjavati slijedeće uvjete:</w:t>
      </w:r>
    </w:p>
    <w:p w14:paraId="5C6860C2" w14:textId="7777777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>punoljetnost</w:t>
      </w:r>
    </w:p>
    <w:p w14:paraId="2B54C8B8" w14:textId="77777777" w:rsidR="00781440" w:rsidRPr="00781440" w:rsidRDefault="00781440" w:rsidP="0078144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hrvatsko državljanstvo</w:t>
      </w:r>
    </w:p>
    <w:p w14:paraId="7461D488" w14:textId="379E241F" w:rsidR="00C1074F" w:rsidRPr="007261D5" w:rsidRDefault="00C1074F" w:rsidP="00C107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61D5">
        <w:rPr>
          <w:rFonts w:ascii="Times New Roman" w:eastAsia="Calibri" w:hAnsi="Times New Roman" w:cs="Times New Roman"/>
          <w:sz w:val="24"/>
          <w:szCs w:val="24"/>
        </w:rPr>
        <w:t xml:space="preserve">nezaposlene žene prijavljene na evidenciju nezaposlenih HZZ-a s naglaskom na teže zapošljive skupine i to: </w:t>
      </w:r>
      <w:r w:rsidRPr="007261D5">
        <w:rPr>
          <w:rFonts w:ascii="Times New Roman" w:eastAsia="TimesNewRomanPSMT" w:hAnsi="Times New Roman" w:cs="Times New Roman"/>
          <w:sz w:val="24"/>
          <w:szCs w:val="24"/>
        </w:rPr>
        <w:t>starije od 50 godina, žene s invaliditetom, žrtve trgovanja ljudima, žrtve obiteljskog nasilja, azilantice, mlade žene koje su izašle iz sustava socijalne skrbi i sl., liječene ovisnice o drogama, povratnice s odsluženja zatvorske kazne unatrag 6 mjeseci, pripadnice romske nacionalne manjine, beskućnice, s najviše završenim srednjoškolskim obrazovanjem*</w:t>
      </w:r>
    </w:p>
    <w:p w14:paraId="0ED783CB" w14:textId="48DC87A3" w:rsidR="00C1074F" w:rsidRPr="007261D5" w:rsidRDefault="00C1074F" w:rsidP="00C107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261D5">
        <w:rPr>
          <w:rFonts w:ascii="Times New Roman" w:eastAsia="Calibri" w:hAnsi="Times New Roman" w:cs="Times New Roman"/>
          <w:sz w:val="24"/>
          <w:szCs w:val="24"/>
        </w:rPr>
        <w:t>nezaposlene žene prijavljene na evidenciju nezaposlenih HZZ-a s najviše završenom srednjom školom.*</w:t>
      </w:r>
    </w:p>
    <w:p w14:paraId="3E554881" w14:textId="77777777" w:rsidR="00781440" w:rsidRPr="00781440" w:rsidRDefault="00781440" w:rsidP="00781440">
      <w:pPr>
        <w:widowControl w:val="0"/>
        <w:suppressAutoHyphens/>
        <w:spacing w:after="0" w:line="240" w:lineRule="auto"/>
        <w:ind w:left="1231"/>
        <w:rPr>
          <w:rFonts w:ascii="Times New Roman" w:hAnsi="Times New Roman" w:cs="Times New Roman"/>
        </w:rPr>
      </w:pPr>
    </w:p>
    <w:p w14:paraId="5B74749D" w14:textId="77777777" w:rsidR="00781440" w:rsidRPr="00781440" w:rsidRDefault="00781440" w:rsidP="0078144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1"/>
          <w:lang w:eastAsia="zh-CN" w:bidi="hi-IN"/>
        </w:rPr>
        <w:t>Prijavi na Javni natječaj kandidati su dužni priložiti:</w:t>
      </w:r>
    </w:p>
    <w:p w14:paraId="03E07AAF" w14:textId="792782C4" w:rsidR="000A4C89" w:rsidRPr="000A4C89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Hlk66343321"/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Obrazac prijave (ispunjen i vlastoručno potpisan)</w:t>
      </w:r>
    </w:p>
    <w:p w14:paraId="1DAA991B" w14:textId="0AD805B8" w:rsidR="00781440" w:rsidRPr="00781440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</w:t>
      </w:r>
      <w:r w:rsidR="00781440"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amolba za posao</w:t>
      </w:r>
    </w:p>
    <w:p w14:paraId="34C07421" w14:textId="0B04AED7" w:rsidR="00781440" w:rsidRPr="00781440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Ž</w:t>
      </w:r>
      <w:r w:rsidR="00781440"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ivotopis (naznaka kontakt broja)</w:t>
      </w:r>
    </w:p>
    <w:p w14:paraId="5633EF3A" w14:textId="5C460688" w:rsidR="00781440" w:rsidRPr="00781440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</w:t>
      </w:r>
      <w:r w:rsidR="00781440"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resliku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="00781440"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sobne iskaznice</w:t>
      </w:r>
    </w:p>
    <w:p w14:paraId="0F20CC2C" w14:textId="77777777" w:rsidR="000A4C89" w:rsidRPr="000A4C89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hAnsi="Times New Roman" w:cs="Times New Roman"/>
          <w:sz w:val="24"/>
          <w:szCs w:val="24"/>
        </w:rPr>
        <w:t xml:space="preserve">Ispis staža iz E-knjižice Hrvatskog zavoda za mirovinsko osiguranje </w:t>
      </w:r>
    </w:p>
    <w:p w14:paraId="216D6AB9" w14:textId="4F536794" w:rsidR="00781440" w:rsidRPr="00781440" w:rsidRDefault="00C817C8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Preslik d</w:t>
      </w:r>
      <w:r w:rsidR="000A4C89" w:rsidRPr="000A4C89">
        <w:rPr>
          <w:rFonts w:ascii="Times New Roman" w:hAnsi="Times New Roman" w:cs="Times New Roman"/>
          <w:sz w:val="24"/>
          <w:szCs w:val="24"/>
        </w:rPr>
        <w:t>okaz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4C89" w:rsidRPr="000A4C89">
        <w:rPr>
          <w:rFonts w:ascii="Times New Roman" w:hAnsi="Times New Roman" w:cs="Times New Roman"/>
          <w:sz w:val="24"/>
          <w:szCs w:val="24"/>
        </w:rPr>
        <w:t xml:space="preserve"> o završenoj školi </w:t>
      </w:r>
    </w:p>
    <w:p w14:paraId="5B442483" w14:textId="77777777" w:rsidR="000A4C89" w:rsidRPr="000A4C89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hAnsi="Times New Roman" w:cs="Times New Roman"/>
          <w:sz w:val="24"/>
          <w:szCs w:val="24"/>
        </w:rPr>
        <w:t>Potvrda Hrvatskog zavoda za zapošljavanje o razdoblju neprekidne nezaposlenosti (s datumom izdavanja nakon objave ovog Natječaja)</w:t>
      </w:r>
    </w:p>
    <w:p w14:paraId="19E8091F" w14:textId="0B0D7F6C" w:rsidR="00781440" w:rsidRPr="000A4C89" w:rsidRDefault="000A4C89" w:rsidP="0078144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</w:t>
      </w:r>
      <w:r w:rsidR="00781440"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lastoručno ispunjenu i potpisanu Izjavu o pristanku na osposobljavanje </w:t>
      </w:r>
    </w:p>
    <w:bookmarkEnd w:id="0"/>
    <w:p w14:paraId="1C3D3541" w14:textId="77777777" w:rsidR="000A4C89" w:rsidRPr="00781440" w:rsidRDefault="000A4C89" w:rsidP="000A4C8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2769504" w14:textId="10EBCBDE" w:rsidR="00781440" w:rsidRDefault="00781440" w:rsidP="000A4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*Podnositeljice </w:t>
      </w:r>
      <w:r w:rsidR="00A86BE6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iz točke</w:t>
      </w:r>
      <w:r w:rsidR="00E8225B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 6. </w:t>
      </w:r>
      <w:r w:rsidRPr="00781440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su u prijavi dužne naznačiti kojoj skupini pripadaju te priložiti odgovarajuću potvrdu npr. za žene s invaliditetom: Rješenje o invaliditetu.</w:t>
      </w:r>
    </w:p>
    <w:p w14:paraId="399E81B4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</w:pPr>
    </w:p>
    <w:p w14:paraId="7A3FB2DC" w14:textId="10E2B3D4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 xml:space="preserve">Obrazac prijave kao i obrazac izjave o pristanku na osposobljavanje može se dobiti u Općini Podravska Moslavina, J.J. Strossmayera 150, 31 530 Podravska Moslavina, radnim danom od 8,00 do 14,00 sati ili na internet stranici Općine </w:t>
      </w:r>
      <w:hyperlink r:id="rId8" w:history="1">
        <w:r w:rsidRPr="00781440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shd w:val="clear" w:color="auto" w:fill="FFFFFF"/>
            <w:lang w:eastAsia="hr-HR" w:bidi="hi-IN"/>
          </w:rPr>
          <w:t>www.podravskamoslavina.hr</w:t>
        </w:r>
      </w:hyperlink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.</w:t>
      </w:r>
    </w:p>
    <w:p w14:paraId="641992E5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78BD9E26" w14:textId="442554F3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Trajanje radnog odnosa –dvanaest mjeseci uz obvezni probni rad u trajanju od tri mjeseca.</w:t>
      </w:r>
    </w:p>
    <w:p w14:paraId="6738CE7C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1D691E4E" w14:textId="09564D95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Isprave koje se prilažu u neovjerenoj preslici potrebno je prije potpisivanja ugovora o radu predočiti u izvorniku.</w:t>
      </w:r>
    </w:p>
    <w:p w14:paraId="4EEAFB22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4BC4B9C" w14:textId="0342B110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Urednom prijavom se smatra prijava koja sadržava sve podatke i priloge navedene u </w:t>
      </w:r>
      <w:r w:rsid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u.</w:t>
      </w:r>
    </w:p>
    <w:p w14:paraId="545B438E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6AD7F22" w14:textId="5D16F859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Osoba koja nije podnijela pravodobnu i urednu prijavu ili ne ispunjava formalne uvjete iz </w:t>
      </w:r>
      <w:r w:rsid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a, ne smatra se kandidatom prijavljenim na </w:t>
      </w:r>
      <w:r w:rsid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Natječaju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14:paraId="2070C04E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8F2FE8F" w14:textId="208E4455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moraju biti na hrvatskom jeziku i latiničnom pismu.</w:t>
      </w:r>
    </w:p>
    <w:p w14:paraId="0CE03C1C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D1CB187" w14:textId="34917FCC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Javni natječaj će bit objavljen na službenim stranicama Hrvatskog zavoda za zapošljavanje i na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web stranici Općine Podravska Moslavina, www.podravskamoslavina.hr</w:t>
      </w:r>
      <w:r w:rsidR="00B82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60D3725D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AD75053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Osobe koje se prijavljuju na natječaj dužne su dostaviti svoju prijavu na adresu: </w:t>
      </w:r>
    </w:p>
    <w:p w14:paraId="21314144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9A1A19F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OPĆINA PODRAVSKA MOSLAVINA, </w:t>
      </w:r>
    </w:p>
    <w:p w14:paraId="48C23B62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J.J. STROSSMAYERA 150, 31 530 PODRAVSKA MOSLAVINA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</w:p>
    <w:p w14:paraId="5E6D0AB9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putem pošte ili osobno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najkasnije do 19.03.2021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godine u zatvorenoj kuverti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 naznakom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B3E8CB8" w14:textId="77777777" w:rsidR="000A4C89" w:rsidRDefault="000A4C89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841392B" w14:textId="44E6F47F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“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natječaj</w:t>
      </w:r>
    </w:p>
    <w:p w14:paraId="6ED6E39D" w14:textId="77777777" w:rsidR="000A4C89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ZAŽELI-PROGRAM ZAPOŠLJAVANJA ŽENA – FAZA II,</w:t>
      </w:r>
    </w:p>
    <w:p w14:paraId="193AF7EC" w14:textId="554262D8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“Zaželi bolji život u općini Podravska Moslavina“</w:t>
      </w:r>
    </w:p>
    <w:p w14:paraId="0645CF49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F2DDFFD" w14:textId="116EBFBD" w:rsid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O ishodu izbora kandidata koji ispunjavaju tražene uvjete, podnositelji prijava bit će obaviješteni u zakonskom roku.</w:t>
      </w:r>
    </w:p>
    <w:p w14:paraId="60BE66A9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5DF6B6CA" w14:textId="71A824ED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 xml:space="preserve">Općina Podravska Moslavina zadržava pravo poništenja </w:t>
      </w:r>
      <w:r w:rsidR="000A4C89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 xml:space="preserve">natječaja </w:t>
      </w: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>bez posebnog objašnjenja.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</w:p>
    <w:p w14:paraId="5CCF40F8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</w:p>
    <w:p w14:paraId="15FC3EEA" w14:textId="77777777" w:rsidR="00781440" w:rsidRPr="00781440" w:rsidRDefault="00781440" w:rsidP="0078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 xml:space="preserve">                                                                                OPĆINSKI NAČELNIK</w:t>
      </w:r>
    </w:p>
    <w:p w14:paraId="0906622A" w14:textId="77777777" w:rsidR="00781440" w:rsidRPr="00781440" w:rsidRDefault="00781440" w:rsidP="0078144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Dominik Cerić</w:t>
      </w:r>
    </w:p>
    <w:p w14:paraId="54F09FDA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E3149AF" w14:textId="77777777" w:rsidR="00781440" w:rsidRPr="00781440" w:rsidRDefault="00781440" w:rsidP="0078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3E49019" w14:textId="77777777" w:rsidR="00781440" w:rsidRPr="00781440" w:rsidRDefault="00781440" w:rsidP="0078144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A5DCCC8" w14:textId="77777777" w:rsidR="00CA42CF" w:rsidRDefault="00CA42CF"/>
    <w:sectPr w:rsidR="00CA42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E7EBA" w14:textId="77777777" w:rsidR="00D8397A" w:rsidRDefault="00D8397A">
      <w:pPr>
        <w:spacing w:after="0" w:line="240" w:lineRule="auto"/>
      </w:pPr>
      <w:r>
        <w:separator/>
      </w:r>
    </w:p>
  </w:endnote>
  <w:endnote w:type="continuationSeparator" w:id="0">
    <w:p w14:paraId="4BEF41F2" w14:textId="77777777" w:rsidR="00D8397A" w:rsidRDefault="00D8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700C" w14:textId="77777777" w:rsidR="00111506" w:rsidRDefault="00D8397A" w:rsidP="00111506">
    <w:pPr>
      <w:pStyle w:val="NoSpacing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14:paraId="74034650" w14:textId="13756FCA" w:rsidR="00A27A1F" w:rsidRPr="00111506" w:rsidRDefault="003D1FE2" w:rsidP="00997E13">
    <w:pPr>
      <w:pStyle w:val="NoSpacing"/>
      <w:tabs>
        <w:tab w:val="center" w:pos="4536"/>
        <w:tab w:val="left" w:pos="6900"/>
      </w:tabs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</w:rPr>
      <w:drawing>
        <wp:inline distT="0" distB="0" distL="0" distR="0" wp14:anchorId="69533210" wp14:editId="59B9ABB9">
          <wp:extent cx="2190750" cy="790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</w:t>
    </w:r>
    <w:r w:rsidR="00E24836">
      <w:rPr>
        <w:sz w:val="14"/>
        <w:szCs w:val="14"/>
        <w:shd w:val="clear" w:color="auto" w:fill="FFFFFF"/>
      </w:rPr>
      <w:tab/>
      <w:t xml:space="preserve">          </w:t>
    </w:r>
    <w:r>
      <w:rPr>
        <w:noProof/>
        <w:sz w:val="14"/>
        <w:szCs w:val="14"/>
        <w:shd w:val="clear" w:color="auto" w:fill="FFFFFF"/>
      </w:rPr>
      <w:drawing>
        <wp:inline distT="0" distB="0" distL="0" distR="0" wp14:anchorId="37B47079" wp14:editId="42692B83">
          <wp:extent cx="1181100" cy="771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     </w:t>
    </w:r>
    <w:r w:rsidR="00B528A3">
      <w:rPr>
        <w:noProof/>
      </w:rPr>
      <w:drawing>
        <wp:inline distT="0" distB="0" distL="0" distR="0" wp14:anchorId="1B4E46B1" wp14:editId="579AB4F4">
          <wp:extent cx="1800225" cy="566471"/>
          <wp:effectExtent l="0" t="0" r="0" b="5080"/>
          <wp:docPr id="1" name="Picture 1" descr="CZSS DONJI MIHOL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SS DONJI MIHOLJ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465" cy="61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1E1B" w14:textId="77777777" w:rsidR="00D8397A" w:rsidRDefault="00D8397A">
      <w:pPr>
        <w:spacing w:after="0" w:line="240" w:lineRule="auto"/>
      </w:pPr>
      <w:r>
        <w:separator/>
      </w:r>
    </w:p>
  </w:footnote>
  <w:footnote w:type="continuationSeparator" w:id="0">
    <w:p w14:paraId="7C3189CE" w14:textId="77777777" w:rsidR="00D8397A" w:rsidRDefault="00D8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727"/>
    <w:multiLevelType w:val="hybridMultilevel"/>
    <w:tmpl w:val="5B0AE9D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F6E61"/>
    <w:multiLevelType w:val="hybridMultilevel"/>
    <w:tmpl w:val="9C6EC034"/>
    <w:lvl w:ilvl="0" w:tplc="42C28CF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D0AF9"/>
    <w:multiLevelType w:val="hybridMultilevel"/>
    <w:tmpl w:val="6C8CB27C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7F15"/>
    <w:multiLevelType w:val="multilevel"/>
    <w:tmpl w:val="3404E372"/>
    <w:lvl w:ilvl="0">
      <w:start w:val="1"/>
      <w:numFmt w:val="bullet"/>
      <w:lvlText w:val=""/>
      <w:lvlJc w:val="left"/>
      <w:pPr>
        <w:tabs>
          <w:tab w:val="num" w:pos="1231"/>
        </w:tabs>
        <w:ind w:left="1231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591"/>
        </w:tabs>
        <w:ind w:left="15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1"/>
        </w:tabs>
        <w:ind w:left="19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1"/>
        </w:tabs>
        <w:ind w:left="26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1"/>
        </w:tabs>
        <w:ind w:left="30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1"/>
        </w:tabs>
        <w:ind w:left="37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1"/>
        </w:tabs>
        <w:ind w:left="4111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313689"/>
    <w:multiLevelType w:val="multilevel"/>
    <w:tmpl w:val="B9AEDD82"/>
    <w:lvl w:ilvl="0">
      <w:start w:val="1"/>
      <w:numFmt w:val="bullet"/>
      <w:lvlText w:val=""/>
      <w:lvlJc w:val="left"/>
      <w:pPr>
        <w:tabs>
          <w:tab w:val="num" w:pos="1231"/>
        </w:tabs>
        <w:ind w:left="123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91"/>
        </w:tabs>
        <w:ind w:left="15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1"/>
        </w:tabs>
        <w:ind w:left="19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1"/>
        </w:tabs>
        <w:ind w:left="26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1"/>
        </w:tabs>
        <w:ind w:left="30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1"/>
        </w:tabs>
        <w:ind w:left="37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1"/>
        </w:tabs>
        <w:ind w:left="411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F206BC3"/>
    <w:multiLevelType w:val="hybridMultilevel"/>
    <w:tmpl w:val="E34C55BC"/>
    <w:lvl w:ilvl="0" w:tplc="74E62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2B9"/>
    <w:multiLevelType w:val="multilevel"/>
    <w:tmpl w:val="387AF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E2C62"/>
    <w:multiLevelType w:val="hybridMultilevel"/>
    <w:tmpl w:val="B55AEB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2"/>
    <w:rsid w:val="00000D3A"/>
    <w:rsid w:val="000A4C89"/>
    <w:rsid w:val="003105BA"/>
    <w:rsid w:val="003D1FE2"/>
    <w:rsid w:val="00416B2D"/>
    <w:rsid w:val="004366F3"/>
    <w:rsid w:val="0048756C"/>
    <w:rsid w:val="004B36FE"/>
    <w:rsid w:val="00510C11"/>
    <w:rsid w:val="005B3D58"/>
    <w:rsid w:val="005D30E2"/>
    <w:rsid w:val="005F00E8"/>
    <w:rsid w:val="006515CD"/>
    <w:rsid w:val="006B2C20"/>
    <w:rsid w:val="00702DB8"/>
    <w:rsid w:val="007261D5"/>
    <w:rsid w:val="00755C1D"/>
    <w:rsid w:val="00781440"/>
    <w:rsid w:val="00781D55"/>
    <w:rsid w:val="0078711F"/>
    <w:rsid w:val="007A102D"/>
    <w:rsid w:val="009D0090"/>
    <w:rsid w:val="00A86BE6"/>
    <w:rsid w:val="00B528A3"/>
    <w:rsid w:val="00B82421"/>
    <w:rsid w:val="00C1074F"/>
    <w:rsid w:val="00C817C8"/>
    <w:rsid w:val="00CA42CF"/>
    <w:rsid w:val="00D8397A"/>
    <w:rsid w:val="00D85197"/>
    <w:rsid w:val="00E24836"/>
    <w:rsid w:val="00E32105"/>
    <w:rsid w:val="00E8225B"/>
    <w:rsid w:val="00F7181C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9012"/>
  <w15:chartTrackingRefBased/>
  <w15:docId w15:val="{9E27C237-8B18-4379-8B7D-ACCC2B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1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E2"/>
    <w:rPr>
      <w:lang w:val="hr-HR"/>
    </w:rPr>
  </w:style>
  <w:style w:type="paragraph" w:styleId="NoSpacing">
    <w:name w:val="No Spacing"/>
    <w:uiPriority w:val="1"/>
    <w:qFormat/>
    <w:rsid w:val="003D1FE2"/>
    <w:pPr>
      <w:spacing w:after="0" w:line="240" w:lineRule="auto"/>
    </w:pPr>
    <w:rPr>
      <w:rFonts w:ascii="Times New Roman" w:eastAsia="Calibri" w:hAnsi="Times New Roman" w:cs="Times New Roman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1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BA"/>
    <w:rPr>
      <w:lang w:val="hr-HR"/>
    </w:rPr>
  </w:style>
  <w:style w:type="paragraph" w:styleId="ListParagraph">
    <w:name w:val="List Paragraph"/>
    <w:basedOn w:val="Normal"/>
    <w:uiPriority w:val="34"/>
    <w:qFormat/>
    <w:rsid w:val="0078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2021-03-11T07:25:00Z</cp:lastPrinted>
  <dcterms:created xsi:type="dcterms:W3CDTF">2021-03-11T09:41:00Z</dcterms:created>
  <dcterms:modified xsi:type="dcterms:W3CDTF">2021-03-11T09:41:00Z</dcterms:modified>
</cp:coreProperties>
</file>