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7"/>
      </w:tblGrid>
      <w:tr w:rsidR="00062732" w:rsidRPr="00A97FDC" w:rsidTr="00F21771">
        <w:trPr>
          <w:trHeight w:val="2457"/>
        </w:trPr>
        <w:tc>
          <w:tcPr>
            <w:tcW w:w="4467" w:type="dxa"/>
          </w:tcPr>
          <w:p w:rsidR="00062732" w:rsidRPr="00A97FDC" w:rsidRDefault="00062732" w:rsidP="00062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F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r-HR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1005840</wp:posOffset>
                  </wp:positionH>
                  <wp:positionV relativeFrom="paragraph">
                    <wp:posOffset>95250</wp:posOffset>
                  </wp:positionV>
                  <wp:extent cx="726440" cy="872490"/>
                  <wp:effectExtent l="19050" t="0" r="0" b="0"/>
                  <wp:wrapTopAndBottom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872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97FDC">
              <w:rPr>
                <w:rFonts w:ascii="Times New Roman" w:hAnsi="Times New Roman" w:cs="Times New Roman"/>
                <w:b/>
                <w:sz w:val="24"/>
                <w:szCs w:val="24"/>
              </w:rPr>
              <w:t>REPUBLIKA  HRVATSKA</w:t>
            </w:r>
          </w:p>
          <w:p w:rsidR="00062732" w:rsidRPr="00A97FDC" w:rsidRDefault="00062732" w:rsidP="00062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FDC">
              <w:rPr>
                <w:rFonts w:ascii="Times New Roman" w:hAnsi="Times New Roman" w:cs="Times New Roman"/>
                <w:b/>
                <w:sz w:val="24"/>
                <w:szCs w:val="24"/>
              </w:rPr>
              <w:t>OSJEČKO - BARANJSKA  ŽUPANIJA</w:t>
            </w:r>
          </w:p>
          <w:p w:rsidR="00062732" w:rsidRPr="00A97FDC" w:rsidRDefault="00062732" w:rsidP="00062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FDC">
              <w:rPr>
                <w:rFonts w:ascii="Times New Roman" w:hAnsi="Times New Roman" w:cs="Times New Roman"/>
                <w:b/>
                <w:sz w:val="24"/>
                <w:szCs w:val="24"/>
              </w:rPr>
              <w:t>OPĆINA  PODRAVSKA MOSLAVINA</w:t>
            </w:r>
          </w:p>
          <w:p w:rsidR="00062732" w:rsidRPr="00A97FDC" w:rsidRDefault="00062732" w:rsidP="00062732">
            <w:pPr>
              <w:pStyle w:val="StandardWeb"/>
              <w:spacing w:before="0" w:beforeAutospacing="0" w:after="0"/>
              <w:rPr>
                <w:lang w:val="de-DE"/>
              </w:rPr>
            </w:pPr>
            <w:r w:rsidRPr="00A97FDC">
              <w:rPr>
                <w:b/>
              </w:rPr>
              <w:t xml:space="preserve">             OPĆINSKI NAČELNIK</w:t>
            </w:r>
          </w:p>
        </w:tc>
      </w:tr>
    </w:tbl>
    <w:p w:rsidR="00062732" w:rsidRPr="00391AEF" w:rsidRDefault="00062732" w:rsidP="00062732">
      <w:pPr>
        <w:pStyle w:val="StandardWeb"/>
        <w:spacing w:before="0" w:beforeAutospacing="0" w:after="0"/>
        <w:jc w:val="both"/>
        <w:rPr>
          <w:lang w:val="de-DE"/>
        </w:rPr>
      </w:pPr>
    </w:p>
    <w:p w:rsidR="00062732" w:rsidRPr="004E2AF1" w:rsidRDefault="000913BD" w:rsidP="000627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AF1">
        <w:rPr>
          <w:rFonts w:ascii="Times New Roman" w:hAnsi="Times New Roman" w:cs="Times New Roman"/>
          <w:color w:val="000000" w:themeColor="text1"/>
          <w:sz w:val="24"/>
          <w:szCs w:val="24"/>
        </w:rPr>
        <w:t>KLASA: 601-01</w:t>
      </w:r>
      <w:r w:rsidR="004E2AF1">
        <w:rPr>
          <w:rFonts w:ascii="Times New Roman" w:hAnsi="Times New Roman" w:cs="Times New Roman"/>
          <w:color w:val="000000" w:themeColor="text1"/>
          <w:sz w:val="24"/>
          <w:szCs w:val="24"/>
        </w:rPr>
        <w:t>/22-01/5</w:t>
      </w:r>
    </w:p>
    <w:p w:rsidR="00062732" w:rsidRPr="00062732" w:rsidRDefault="00062732" w:rsidP="0006273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r-HR" w:bidi="hi-IN"/>
        </w:rPr>
      </w:pPr>
      <w:r w:rsidRPr="00062732">
        <w:rPr>
          <w:rFonts w:ascii="Times New Roman" w:eastAsia="Times New Roman" w:hAnsi="Times New Roman" w:cs="Times New Roman"/>
          <w:kern w:val="1"/>
          <w:sz w:val="24"/>
          <w:szCs w:val="24"/>
          <w:lang w:eastAsia="hr-HR" w:bidi="hi-IN"/>
        </w:rPr>
        <w:t>URBROJ: 2158-31-03-22-1</w:t>
      </w:r>
    </w:p>
    <w:p w:rsidR="00062732" w:rsidRPr="00A97FDC" w:rsidRDefault="00062732" w:rsidP="00062732">
      <w:pPr>
        <w:pStyle w:val="StandardWeb"/>
        <w:spacing w:before="0" w:beforeAutospacing="0" w:after="0"/>
        <w:jc w:val="both"/>
        <w:rPr>
          <w:lang w:val="de-DE"/>
        </w:rPr>
      </w:pPr>
      <w:r w:rsidRPr="00A97FDC">
        <w:t>Podravska Moslavina</w:t>
      </w:r>
      <w:r w:rsidRPr="00A97FDC">
        <w:rPr>
          <w:lang w:val="de-DE"/>
        </w:rPr>
        <w:t xml:space="preserve">, </w:t>
      </w:r>
      <w:r>
        <w:rPr>
          <w:lang w:val="de-DE"/>
        </w:rPr>
        <w:t>03</w:t>
      </w:r>
      <w:r w:rsidRPr="00A97FDC">
        <w:rPr>
          <w:lang w:val="de-DE"/>
        </w:rPr>
        <w:t xml:space="preserve">. </w:t>
      </w:r>
      <w:r>
        <w:t xml:space="preserve">svibnja </w:t>
      </w:r>
      <w:r w:rsidRPr="00A97FDC">
        <w:rPr>
          <w:lang w:val="de-DE"/>
        </w:rPr>
        <w:t>20</w:t>
      </w:r>
      <w:r>
        <w:rPr>
          <w:lang w:val="de-DE"/>
        </w:rPr>
        <w:t>22</w:t>
      </w:r>
      <w:r w:rsidRPr="00A97FDC">
        <w:rPr>
          <w:lang w:val="de-DE"/>
        </w:rPr>
        <w:t xml:space="preserve">. </w:t>
      </w:r>
      <w:r w:rsidRPr="00A97FDC">
        <w:t>godine</w:t>
      </w:r>
    </w:p>
    <w:p w:rsidR="00062732" w:rsidRPr="00A97FDC" w:rsidRDefault="00062732" w:rsidP="00062732">
      <w:pPr>
        <w:pStyle w:val="StandardWeb"/>
        <w:spacing w:before="0" w:beforeAutospacing="0" w:after="0"/>
        <w:rPr>
          <w:lang w:val="de-DE"/>
        </w:rPr>
      </w:pPr>
    </w:p>
    <w:p w:rsidR="00062732" w:rsidRPr="00A97FDC" w:rsidRDefault="00062732" w:rsidP="00062732">
      <w:pPr>
        <w:pStyle w:val="StandardWeb"/>
        <w:spacing w:before="0" w:beforeAutospacing="0" w:after="0"/>
        <w:jc w:val="both"/>
        <w:rPr>
          <w:color w:val="000000" w:themeColor="text1"/>
        </w:rPr>
      </w:pPr>
      <w:r w:rsidRPr="00A97FDC">
        <w:rPr>
          <w:lang w:val="de-DE"/>
        </w:rPr>
        <w:t xml:space="preserve">Na </w:t>
      </w:r>
      <w:r>
        <w:t xml:space="preserve">temelju </w:t>
      </w:r>
      <w:r w:rsidRPr="00976989">
        <w:t>članka 4</w:t>
      </w:r>
      <w:r>
        <w:t>3</w:t>
      </w:r>
      <w:r w:rsidRPr="00976989">
        <w:t xml:space="preserve">. Statuta Općine Podravska Moslavina („Službeni glasnik Općine Podravska Moslavina“, broj </w:t>
      </w:r>
      <w:r>
        <w:t>3/21 i 18</w:t>
      </w:r>
      <w:r w:rsidRPr="00976989">
        <w:t>/</w:t>
      </w:r>
      <w:r>
        <w:t>21</w:t>
      </w:r>
      <w:r w:rsidRPr="00A97FDC">
        <w:rPr>
          <w:color w:val="000000" w:themeColor="text1"/>
          <w:lang w:val="de-DE"/>
        </w:rPr>
        <w:t xml:space="preserve">) </w:t>
      </w:r>
      <w:r w:rsidRPr="00A97FDC">
        <w:rPr>
          <w:color w:val="000000" w:themeColor="text1"/>
        </w:rPr>
        <w:t>općinski načelnik Općine Podravska Moslavina, donosi</w:t>
      </w:r>
    </w:p>
    <w:p w:rsidR="00062732" w:rsidRDefault="00062732" w:rsidP="00062732">
      <w:pPr>
        <w:pStyle w:val="StandardWeb"/>
        <w:spacing w:before="0" w:beforeAutospacing="0" w:after="0"/>
        <w:jc w:val="center"/>
        <w:rPr>
          <w:b/>
          <w:color w:val="000000" w:themeColor="text1"/>
        </w:rPr>
      </w:pPr>
    </w:p>
    <w:p w:rsidR="00062732" w:rsidRPr="00A97FDC" w:rsidRDefault="00062732" w:rsidP="00062732">
      <w:pPr>
        <w:pStyle w:val="StandardWeb"/>
        <w:spacing w:before="0" w:beforeAutospacing="0" w:after="0"/>
        <w:jc w:val="center"/>
        <w:rPr>
          <w:b/>
          <w:color w:val="000000" w:themeColor="text1"/>
          <w:sz w:val="28"/>
          <w:szCs w:val="28"/>
        </w:rPr>
      </w:pPr>
      <w:r w:rsidRPr="00A97FDC">
        <w:rPr>
          <w:b/>
          <w:color w:val="000000" w:themeColor="text1"/>
          <w:sz w:val="28"/>
          <w:szCs w:val="28"/>
        </w:rPr>
        <w:t xml:space="preserve">ODLUKU </w:t>
      </w:r>
    </w:p>
    <w:p w:rsidR="00062732" w:rsidRPr="00A97FDC" w:rsidRDefault="00062732" w:rsidP="00062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 oslobađanju od plaćanja</w:t>
      </w:r>
    </w:p>
    <w:p w:rsidR="00062732" w:rsidRDefault="00062732" w:rsidP="00062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62732" w:rsidRPr="00A97FDC" w:rsidRDefault="00062732" w:rsidP="00062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7FD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:rsidR="00062732" w:rsidRPr="00062732" w:rsidRDefault="00062732" w:rsidP="00062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7550390"/>
      <w:r>
        <w:rPr>
          <w:rFonts w:ascii="Times New Roman" w:hAnsi="Times New Roman" w:cs="Times New Roman"/>
          <w:sz w:val="24"/>
          <w:szCs w:val="24"/>
        </w:rPr>
        <w:t>Donosi se Odluka o oslobađanju plaćanja udjela roditelja u cijeni dječijeg vrtića za mjesec svibanj 2022. godine.</w:t>
      </w:r>
    </w:p>
    <w:p w:rsidR="00062732" w:rsidRPr="00870ACA" w:rsidRDefault="00062732" w:rsidP="00062732">
      <w:pPr>
        <w:pStyle w:val="Odlomakpopisa"/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bookmarkEnd w:id="0"/>
    <w:p w:rsidR="00062732" w:rsidRDefault="00062732" w:rsidP="00062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62732" w:rsidRPr="00A97FDC" w:rsidRDefault="00062732" w:rsidP="00062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7FD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</w:t>
      </w:r>
    </w:p>
    <w:p w:rsidR="00062732" w:rsidRPr="00A97FDC" w:rsidRDefault="00062732" w:rsidP="00062732">
      <w:pPr>
        <w:pStyle w:val="Default"/>
        <w:jc w:val="both"/>
      </w:pPr>
      <w:r>
        <w:t>Odluka se dodnosi sukladno članku 4. Ugovora o dodjeli financijskih sredsrava općinama</w:t>
      </w:r>
      <w:r w:rsidR="009623AE">
        <w:t xml:space="preserve"> </w:t>
      </w:r>
      <w:r w:rsidR="00015463">
        <w:t xml:space="preserve">Republike Hrvatske za održavanje i razvoj predškolske djelatnosti u 2022. godini </w:t>
      </w:r>
      <w:r w:rsidR="00A81D3C">
        <w:t>sklopoljenom između Općine</w:t>
      </w:r>
      <w:r w:rsidR="00015463">
        <w:t xml:space="preserve"> Podravska Moslavina, kao Korisnika i Sredšnjeg državnog zreda za demografiju i mlade kao Davatelja, </w:t>
      </w:r>
      <w:r w:rsidR="00BB1900">
        <w:rPr>
          <w:rFonts w:eastAsia="Arial Unicode MS"/>
        </w:rPr>
        <w:t>KLASA: 401-05/22-01/62, URBROJ: 519-03-2/6-22-3.</w:t>
      </w:r>
    </w:p>
    <w:p w:rsidR="00062732" w:rsidRDefault="00062732" w:rsidP="00062732">
      <w:pPr>
        <w:pStyle w:val="Default"/>
        <w:jc w:val="center"/>
        <w:rPr>
          <w:b/>
        </w:rPr>
      </w:pPr>
    </w:p>
    <w:p w:rsidR="00062732" w:rsidRDefault="00062732" w:rsidP="00062732">
      <w:pPr>
        <w:pStyle w:val="Default"/>
        <w:jc w:val="center"/>
        <w:rPr>
          <w:b/>
        </w:rPr>
      </w:pPr>
      <w:r w:rsidRPr="00983B0E">
        <w:rPr>
          <w:b/>
        </w:rPr>
        <w:t>III.</w:t>
      </w:r>
    </w:p>
    <w:p w:rsidR="00062732" w:rsidRPr="00983B0E" w:rsidRDefault="00062732" w:rsidP="0006273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062732" w:rsidRPr="00983B0E" w:rsidRDefault="00062732" w:rsidP="000627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83B0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Ova Odluka stupa na snagu prvi dan nakon dana donošenja, a neće se u Službenom glasniku Općine Podravska Moslavina. </w:t>
      </w:r>
    </w:p>
    <w:p w:rsidR="00062732" w:rsidRPr="00983B0E" w:rsidRDefault="00062732" w:rsidP="00062732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062732" w:rsidRPr="00983B0E" w:rsidRDefault="00062732" w:rsidP="000627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83B0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983B0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983B0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983B0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983B0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983B0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983B0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983B0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983B0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  <w:t xml:space="preserve">   OPĆINSKI NAČELNIK </w:t>
      </w:r>
    </w:p>
    <w:p w:rsidR="00062732" w:rsidRPr="00983B0E" w:rsidRDefault="00AB00D3" w:rsidP="000627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  <w:t xml:space="preserve">          </w:t>
      </w:r>
      <w:r w:rsidR="0006273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Dominik Cerić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v.r</w:t>
      </w:r>
      <w:proofErr w:type="spellEnd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062732" w:rsidRPr="00983B0E" w:rsidRDefault="00062732" w:rsidP="0006273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r-HR" w:bidi="hi-IN"/>
        </w:rPr>
      </w:pPr>
    </w:p>
    <w:p w:rsidR="00062732" w:rsidRPr="00983B0E" w:rsidRDefault="00062732" w:rsidP="000627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983B0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DOSTAVITI:                                                                                             </w:t>
      </w:r>
    </w:p>
    <w:p w:rsidR="00062732" w:rsidRDefault="00062732" w:rsidP="0006273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Dječiji vrtić Pinokio</w:t>
      </w:r>
      <w:r w:rsidRPr="0006273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</w:p>
    <w:p w:rsidR="00062732" w:rsidRPr="00062732" w:rsidRDefault="00062732" w:rsidP="0006273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Oglasna ploča i web Općine Podravska Moslavina</w:t>
      </w:r>
      <w:r w:rsidRPr="0006273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   </w:t>
      </w:r>
    </w:p>
    <w:p w:rsidR="00062732" w:rsidRPr="00983B0E" w:rsidRDefault="00062732" w:rsidP="0006273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983B0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Jedinstveni upravni odjel, ovdje</w:t>
      </w:r>
    </w:p>
    <w:p w:rsidR="00062732" w:rsidRPr="003B101A" w:rsidRDefault="00062732" w:rsidP="0006273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Pismohrana</w:t>
      </w:r>
    </w:p>
    <w:p w:rsidR="00062732" w:rsidRDefault="00062732" w:rsidP="00062732">
      <w:pPr>
        <w:spacing w:after="0" w:line="240" w:lineRule="auto"/>
      </w:pPr>
    </w:p>
    <w:p w:rsidR="009F5FFD" w:rsidRDefault="009F5FFD" w:rsidP="00062732">
      <w:pPr>
        <w:spacing w:after="0" w:line="240" w:lineRule="auto"/>
      </w:pPr>
    </w:p>
    <w:sectPr w:rsidR="009F5FFD" w:rsidSect="00E32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383620B6"/>
    <w:multiLevelType w:val="hybridMultilevel"/>
    <w:tmpl w:val="DE1094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2732"/>
    <w:rsid w:val="00015463"/>
    <w:rsid w:val="00062732"/>
    <w:rsid w:val="000913BD"/>
    <w:rsid w:val="004E2AF1"/>
    <w:rsid w:val="00850DAE"/>
    <w:rsid w:val="00876196"/>
    <w:rsid w:val="009623AE"/>
    <w:rsid w:val="009F5FFD"/>
    <w:rsid w:val="00A81D3C"/>
    <w:rsid w:val="00AB00D3"/>
    <w:rsid w:val="00BB1900"/>
    <w:rsid w:val="00F9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32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627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062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27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0627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Horvat</cp:lastModifiedBy>
  <cp:revision>2</cp:revision>
  <dcterms:created xsi:type="dcterms:W3CDTF">2022-06-02T06:44:00Z</dcterms:created>
  <dcterms:modified xsi:type="dcterms:W3CDTF">2022-06-02T06:44:00Z</dcterms:modified>
</cp:coreProperties>
</file>