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1D" w:rsidRPr="00DE611D" w:rsidRDefault="00DE611D" w:rsidP="00DE611D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</w:pPr>
      <w:bookmarkStart w:id="0" w:name="_Hlk100056727"/>
      <w:r w:rsidRPr="00DE611D">
        <w:rPr>
          <w:rFonts w:ascii="Times New Roman" w:eastAsia="SimSun" w:hAnsi="Times New Roman"/>
          <w:b/>
          <w:noProof/>
          <w:kern w:val="1"/>
          <w:sz w:val="24"/>
          <w:szCs w:val="24"/>
          <w:u w:val="single"/>
          <w:lang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-107950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  <w:t xml:space="preserve">            </w:t>
      </w:r>
      <w:r w:rsidRPr="00DE611D"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  <w:t>REPUBLIKA HRVATSKA</w:t>
      </w:r>
    </w:p>
    <w:p w:rsidR="00DE611D" w:rsidRPr="00DE611D" w:rsidRDefault="00DE611D" w:rsidP="00DE611D">
      <w:pPr>
        <w:pStyle w:val="Bezproreda"/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</w:pPr>
      <w:r w:rsidRPr="00DE611D"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  <w:t>OSJEČKO-BARANJSKA ŽUPANIJA</w:t>
      </w:r>
    </w:p>
    <w:p w:rsidR="00DE611D" w:rsidRPr="00DE611D" w:rsidRDefault="00DE611D" w:rsidP="00DE611D">
      <w:pPr>
        <w:pStyle w:val="Bezproreda"/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</w:pPr>
      <w:r w:rsidRPr="00DE611D"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  <w:t>OPĆINA PODRAVSKA MOSLAVINA</w:t>
      </w:r>
    </w:p>
    <w:p w:rsidR="00DE611D" w:rsidRPr="00DE611D" w:rsidRDefault="00DE611D" w:rsidP="00DE611D">
      <w:pPr>
        <w:pStyle w:val="Bezproreda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DE611D">
        <w:rPr>
          <w:rFonts w:ascii="Times New Roman" w:hAnsi="Times New Roman" w:cs="Times New Roman"/>
          <w:b/>
          <w:kern w:val="1"/>
          <w:sz w:val="24"/>
          <w:szCs w:val="24"/>
          <w:lang w:eastAsia="hr-HR" w:bidi="hi-IN"/>
        </w:rPr>
        <w:t xml:space="preserve">  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r-HR" w:bidi="hi-IN"/>
        </w:rPr>
        <w:t xml:space="preserve">              </w:t>
      </w:r>
      <w:r w:rsidRPr="00DE611D">
        <w:rPr>
          <w:rFonts w:ascii="Times New Roman" w:hAnsi="Times New Roman" w:cs="Times New Roman"/>
          <w:b/>
          <w:kern w:val="1"/>
          <w:sz w:val="24"/>
          <w:szCs w:val="24"/>
          <w:lang w:eastAsia="hr-HR" w:bidi="hi-IN"/>
        </w:rPr>
        <w:t>OPĆINSKO VIJEĆE</w:t>
      </w:r>
    </w:p>
    <w:p w:rsidR="00DE611D" w:rsidRPr="00DE611D" w:rsidRDefault="00DE611D" w:rsidP="00DE611D">
      <w:pPr>
        <w:pStyle w:val="Bezproreda"/>
        <w:rPr>
          <w:rFonts w:ascii="Times New Roman" w:hAnsi="Times New Roman" w:cs="Times New Roman"/>
          <w:kern w:val="1"/>
          <w:sz w:val="24"/>
          <w:szCs w:val="24"/>
          <w:u w:val="single"/>
          <w:lang w:bidi="hi-IN"/>
        </w:rPr>
      </w:pPr>
    </w:p>
    <w:p w:rsidR="00DE611D" w:rsidRPr="00DE611D" w:rsidRDefault="00DE611D" w:rsidP="00DE611D">
      <w:pPr>
        <w:pStyle w:val="Bezproreda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DE611D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 xml:space="preserve">KLASA: </w:t>
      </w:r>
      <w:r w:rsidR="009E6B0A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>403-01</w:t>
      </w:r>
      <w:r w:rsidRPr="00DE611D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>/2</w:t>
      </w:r>
      <w:r w:rsidR="009E6B0A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>2</w:t>
      </w:r>
      <w:r w:rsidRPr="00DE611D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>-01/</w:t>
      </w:r>
      <w:r w:rsidR="009E6B0A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>9</w:t>
      </w:r>
    </w:p>
    <w:p w:rsidR="00DE611D" w:rsidRPr="00DE611D" w:rsidRDefault="009E6B0A" w:rsidP="00DE611D">
      <w:pPr>
        <w:pStyle w:val="Bezproreda"/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>URBROJ: 2158-31-01-22-1</w:t>
      </w:r>
    </w:p>
    <w:p w:rsidR="00DE611D" w:rsidRPr="00DE611D" w:rsidRDefault="00DE611D" w:rsidP="00DE611D">
      <w:pPr>
        <w:pStyle w:val="Bezproreda"/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</w:pPr>
      <w:r w:rsidRPr="00DE611D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 xml:space="preserve">Podravska Moslavina, </w:t>
      </w:r>
      <w:r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>23. prosinca</w:t>
      </w:r>
      <w:r w:rsidRPr="00DE611D">
        <w:rPr>
          <w:rFonts w:ascii="Times New Roman" w:hAnsi="Times New Roman" w:cs="Times New Roman"/>
          <w:kern w:val="1"/>
          <w:sz w:val="24"/>
          <w:szCs w:val="24"/>
          <w:lang w:val="sv-SE" w:eastAsia="zh-CN" w:bidi="hi-IN"/>
        </w:rPr>
        <w:t xml:space="preserve"> 2022. godine </w:t>
      </w:r>
    </w:p>
    <w:p w:rsidR="00DE611D" w:rsidRDefault="00DE611D" w:rsidP="00DE611D">
      <w:pPr>
        <w:jc w:val="both"/>
        <w:textAlignment w:val="baseline"/>
        <w:rPr>
          <w:rFonts w:eastAsia="SimSun"/>
          <w:kern w:val="1"/>
          <w:lang w:val="sv-SE" w:bidi="hi-IN"/>
        </w:rPr>
      </w:pPr>
    </w:p>
    <w:p w:rsidR="001428E4" w:rsidRDefault="001428E4" w:rsidP="00577132">
      <w:pPr>
        <w:pStyle w:val="Default"/>
        <w:ind w:firstLine="720"/>
        <w:jc w:val="both"/>
      </w:pPr>
      <w:proofErr w:type="gramStart"/>
      <w:r w:rsidRPr="00D7615C">
        <w:t xml:space="preserve">Na </w:t>
      </w:r>
      <w:proofErr w:type="spellStart"/>
      <w:r w:rsidRPr="00D7615C">
        <w:t>temelju</w:t>
      </w:r>
      <w:proofErr w:type="spellEnd"/>
      <w:r w:rsidRPr="00D7615C">
        <w:t xml:space="preserve"> </w:t>
      </w:r>
      <w:proofErr w:type="spellStart"/>
      <w:r w:rsidRPr="00D7615C">
        <w:t>članka</w:t>
      </w:r>
      <w:proofErr w:type="spellEnd"/>
      <w:r w:rsidR="00577132">
        <w:t xml:space="preserve"> 120</w:t>
      </w:r>
      <w:r w:rsidRPr="00D7615C">
        <w:t>.</w:t>
      </w:r>
      <w:proofErr w:type="gramEnd"/>
      <w:r w:rsidRPr="00D7615C">
        <w:t xml:space="preserve"> </w:t>
      </w:r>
      <w:proofErr w:type="spellStart"/>
      <w:r w:rsidRPr="00D7615C">
        <w:t>Zakona</w:t>
      </w:r>
      <w:proofErr w:type="spellEnd"/>
      <w:r w:rsidRPr="00D7615C">
        <w:t xml:space="preserve"> o </w:t>
      </w:r>
      <w:proofErr w:type="spellStart"/>
      <w:r w:rsidRPr="00D7615C">
        <w:t>proračunu</w:t>
      </w:r>
      <w:proofErr w:type="spellEnd"/>
      <w:r w:rsidRPr="00D7615C">
        <w:t xml:space="preserve"> („</w:t>
      </w:r>
      <w:proofErr w:type="spellStart"/>
      <w:r w:rsidR="003E77E5">
        <w:t>Narodne</w:t>
      </w:r>
      <w:proofErr w:type="spellEnd"/>
      <w:r w:rsidR="003E77E5">
        <w:t xml:space="preserve"> </w:t>
      </w:r>
      <w:proofErr w:type="spellStart"/>
      <w:r w:rsidR="003E77E5">
        <w:t>novine</w:t>
      </w:r>
      <w:proofErr w:type="spellEnd"/>
      <w:proofErr w:type="gramStart"/>
      <w:r w:rsidR="003E77E5">
        <w:t>“ br</w:t>
      </w:r>
      <w:proofErr w:type="gramEnd"/>
      <w:r w:rsidR="003E77E5">
        <w:t>. 144/21.</w:t>
      </w:r>
      <w:r w:rsidRPr="00D7615C">
        <w:t xml:space="preserve">), </w:t>
      </w:r>
      <w:proofErr w:type="spellStart"/>
      <w:r w:rsidRPr="00D7615C">
        <w:t>članka</w:t>
      </w:r>
      <w:proofErr w:type="spellEnd"/>
      <w:r w:rsidRPr="00D7615C">
        <w:t xml:space="preserve"> 10. </w:t>
      </w:r>
      <w:proofErr w:type="spellStart"/>
      <w:proofErr w:type="gramStart"/>
      <w:r w:rsidRPr="00D7615C">
        <w:t>točke</w:t>
      </w:r>
      <w:proofErr w:type="spellEnd"/>
      <w:proofErr w:type="gramEnd"/>
      <w:r w:rsidRPr="00D7615C">
        <w:t xml:space="preserve"> 5. </w:t>
      </w:r>
      <w:proofErr w:type="spellStart"/>
      <w:r w:rsidRPr="00D7615C">
        <w:t>Pravilnika</w:t>
      </w:r>
      <w:proofErr w:type="spellEnd"/>
      <w:r w:rsidRPr="00D7615C">
        <w:t xml:space="preserve"> o </w:t>
      </w:r>
      <w:proofErr w:type="spellStart"/>
      <w:r w:rsidRPr="00D7615C">
        <w:t>postupku</w:t>
      </w:r>
      <w:proofErr w:type="spellEnd"/>
      <w:r w:rsidRPr="00D7615C">
        <w:t xml:space="preserve"> </w:t>
      </w:r>
      <w:proofErr w:type="spellStart"/>
      <w:r w:rsidRPr="00D7615C">
        <w:t>zaduživanja</w:t>
      </w:r>
      <w:proofErr w:type="spellEnd"/>
      <w:r w:rsidRPr="00D7615C">
        <w:t xml:space="preserve"> </w:t>
      </w:r>
      <w:proofErr w:type="spellStart"/>
      <w:r w:rsidRPr="00D7615C">
        <w:t>te</w:t>
      </w:r>
      <w:proofErr w:type="spellEnd"/>
      <w:r w:rsidRPr="00D7615C">
        <w:t xml:space="preserve"> </w:t>
      </w:r>
      <w:proofErr w:type="spellStart"/>
      <w:r w:rsidRPr="00D7615C">
        <w:t>davanja</w:t>
      </w:r>
      <w:proofErr w:type="spellEnd"/>
      <w:r w:rsidRPr="00D7615C">
        <w:t xml:space="preserve"> </w:t>
      </w:r>
      <w:proofErr w:type="spellStart"/>
      <w:r w:rsidRPr="00D7615C">
        <w:t>jamstava</w:t>
      </w:r>
      <w:proofErr w:type="spellEnd"/>
      <w:r w:rsidRPr="00D7615C">
        <w:t xml:space="preserve"> </w:t>
      </w:r>
      <w:proofErr w:type="spellStart"/>
      <w:r w:rsidRPr="00D7615C">
        <w:t>i</w:t>
      </w:r>
      <w:proofErr w:type="spellEnd"/>
      <w:r w:rsidRPr="00D7615C">
        <w:t xml:space="preserve"> </w:t>
      </w:r>
      <w:proofErr w:type="spellStart"/>
      <w:r w:rsidRPr="00D7615C">
        <w:t>suglasnosti</w:t>
      </w:r>
      <w:proofErr w:type="spellEnd"/>
      <w:r w:rsidRPr="00D7615C">
        <w:t xml:space="preserve"> </w:t>
      </w:r>
      <w:proofErr w:type="spellStart"/>
      <w:r w:rsidRPr="00D7615C">
        <w:t>jedinica</w:t>
      </w:r>
      <w:proofErr w:type="spellEnd"/>
      <w:r w:rsidRPr="00D7615C">
        <w:t xml:space="preserve"> </w:t>
      </w:r>
      <w:proofErr w:type="spellStart"/>
      <w:r w:rsidRPr="00D7615C">
        <w:t>lokalne</w:t>
      </w:r>
      <w:proofErr w:type="spellEnd"/>
      <w:r w:rsidRPr="00D7615C">
        <w:t xml:space="preserve"> </w:t>
      </w:r>
      <w:proofErr w:type="spellStart"/>
      <w:r w:rsidRPr="00D7615C">
        <w:t>i</w:t>
      </w:r>
      <w:proofErr w:type="spellEnd"/>
      <w:r w:rsidRPr="00D7615C">
        <w:t xml:space="preserve"> </w:t>
      </w:r>
      <w:proofErr w:type="spellStart"/>
      <w:r w:rsidRPr="00D7615C">
        <w:t>područne</w:t>
      </w:r>
      <w:proofErr w:type="spellEnd"/>
      <w:r w:rsidRPr="00D7615C">
        <w:t xml:space="preserve"> (</w:t>
      </w:r>
      <w:proofErr w:type="spellStart"/>
      <w:r w:rsidRPr="00D7615C">
        <w:t>regionalne</w:t>
      </w:r>
      <w:proofErr w:type="spellEnd"/>
      <w:r w:rsidRPr="00D7615C">
        <w:t xml:space="preserve">) </w:t>
      </w:r>
      <w:proofErr w:type="spellStart"/>
      <w:r w:rsidRPr="00D7615C">
        <w:t>samouprave</w:t>
      </w:r>
      <w:proofErr w:type="spellEnd"/>
      <w:r w:rsidRPr="00D7615C">
        <w:t xml:space="preserve"> („</w:t>
      </w:r>
      <w:proofErr w:type="spellStart"/>
      <w:r w:rsidRPr="00D7615C">
        <w:t>Narodne</w:t>
      </w:r>
      <w:proofErr w:type="spellEnd"/>
      <w:r w:rsidRPr="00D7615C">
        <w:t xml:space="preserve"> </w:t>
      </w:r>
      <w:proofErr w:type="spellStart"/>
      <w:r w:rsidRPr="00D7615C">
        <w:t>novine</w:t>
      </w:r>
      <w:proofErr w:type="spellEnd"/>
      <w:proofErr w:type="gramStart"/>
      <w:r w:rsidRPr="00D7615C">
        <w:t>“ br</w:t>
      </w:r>
      <w:proofErr w:type="gramEnd"/>
      <w:r w:rsidRPr="00D7615C">
        <w:t>. 55/09</w:t>
      </w:r>
      <w:r w:rsidR="00577132">
        <w:t>.</w:t>
      </w:r>
      <w:r w:rsidRPr="00D7615C">
        <w:t xml:space="preserve"> </w:t>
      </w:r>
      <w:proofErr w:type="spellStart"/>
      <w:r w:rsidRPr="00D7615C">
        <w:t>i</w:t>
      </w:r>
      <w:proofErr w:type="spellEnd"/>
      <w:r w:rsidRPr="00D7615C">
        <w:t xml:space="preserve"> 139/10</w:t>
      </w:r>
      <w:r w:rsidR="00577132">
        <w:t>.</w:t>
      </w:r>
      <w:r w:rsidRPr="00D7615C">
        <w:t xml:space="preserve">) </w:t>
      </w:r>
      <w:proofErr w:type="spellStart"/>
      <w:r w:rsidRPr="00D7615C">
        <w:t>i</w:t>
      </w:r>
      <w:proofErr w:type="spellEnd"/>
      <w:r w:rsidRPr="00D7615C">
        <w:t xml:space="preserve"> </w:t>
      </w:r>
      <w:proofErr w:type="spellStart"/>
      <w:r w:rsidRPr="00D7615C">
        <w:t>članka</w:t>
      </w:r>
      <w:proofErr w:type="spellEnd"/>
      <w:r w:rsidRPr="00D7615C">
        <w:t xml:space="preserve"> 2</w:t>
      </w:r>
      <w:r w:rsidR="00EE3E3F" w:rsidRPr="00D7615C">
        <w:t>7</w:t>
      </w:r>
      <w:r w:rsidRPr="00D7615C">
        <w:t xml:space="preserve">. </w:t>
      </w:r>
      <w:proofErr w:type="spellStart"/>
      <w:r w:rsidRPr="00D7615C">
        <w:t>Statuta</w:t>
      </w:r>
      <w:proofErr w:type="spellEnd"/>
      <w:r w:rsidRPr="00D7615C">
        <w:t xml:space="preserve"> </w:t>
      </w:r>
      <w:proofErr w:type="spellStart"/>
      <w:r w:rsidRPr="00D7615C">
        <w:t>Općine</w:t>
      </w:r>
      <w:proofErr w:type="spellEnd"/>
      <w:r w:rsidR="00EE3E3F" w:rsidRPr="00D7615C">
        <w:t xml:space="preserve"> </w:t>
      </w:r>
      <w:proofErr w:type="spellStart"/>
      <w:r w:rsidR="00EE3E3F" w:rsidRPr="00D7615C">
        <w:t>Podravska</w:t>
      </w:r>
      <w:proofErr w:type="spellEnd"/>
      <w:r w:rsidR="00EE3E3F" w:rsidRPr="00D7615C">
        <w:t xml:space="preserve"> </w:t>
      </w:r>
      <w:proofErr w:type="spellStart"/>
      <w:r w:rsidR="00EE3E3F" w:rsidRPr="00D7615C">
        <w:t>Moslavina</w:t>
      </w:r>
      <w:proofErr w:type="spellEnd"/>
      <w:r w:rsidRPr="00D7615C">
        <w:t xml:space="preserve"> ("</w:t>
      </w:r>
      <w:proofErr w:type="spellStart"/>
      <w:r w:rsidRPr="00D7615C">
        <w:t>Službeni</w:t>
      </w:r>
      <w:proofErr w:type="spellEnd"/>
      <w:r w:rsidRPr="00D7615C">
        <w:t xml:space="preserve"> </w:t>
      </w:r>
      <w:proofErr w:type="spellStart"/>
      <w:r w:rsidRPr="00D7615C">
        <w:t>glasnik</w:t>
      </w:r>
      <w:proofErr w:type="spellEnd"/>
      <w:r w:rsidRPr="00D7615C">
        <w:t xml:space="preserve">" </w:t>
      </w:r>
      <w:proofErr w:type="spellStart"/>
      <w:r w:rsidR="00EE3E3F" w:rsidRPr="00D7615C">
        <w:t>Općine</w:t>
      </w:r>
      <w:proofErr w:type="spellEnd"/>
      <w:r w:rsidR="00EE3E3F" w:rsidRPr="00D7615C">
        <w:t xml:space="preserve"> </w:t>
      </w:r>
      <w:proofErr w:type="spellStart"/>
      <w:r w:rsidR="00EE3E3F" w:rsidRPr="00D7615C">
        <w:t>Podravska</w:t>
      </w:r>
      <w:proofErr w:type="spellEnd"/>
      <w:r w:rsidR="00EE3E3F" w:rsidRPr="00D7615C">
        <w:t xml:space="preserve"> </w:t>
      </w:r>
      <w:proofErr w:type="spellStart"/>
      <w:r w:rsidR="00EE3E3F" w:rsidRPr="00D7615C">
        <w:t>Moslavina</w:t>
      </w:r>
      <w:proofErr w:type="spellEnd"/>
      <w:r w:rsidR="00EE3E3F" w:rsidRPr="00D7615C">
        <w:t xml:space="preserve">, </w:t>
      </w:r>
      <w:r w:rsidRPr="00D7615C">
        <w:t xml:space="preserve">br. </w:t>
      </w:r>
      <w:r w:rsidR="00EE3E3F" w:rsidRPr="00D7615C">
        <w:t>3</w:t>
      </w:r>
      <w:r w:rsidRPr="00D7615C">
        <w:t>/</w:t>
      </w:r>
      <w:r w:rsidR="00EE3E3F" w:rsidRPr="00D7615C">
        <w:t>21</w:t>
      </w:r>
      <w:r w:rsidRPr="00D7615C">
        <w:t xml:space="preserve">. </w:t>
      </w:r>
      <w:proofErr w:type="spellStart"/>
      <w:r w:rsidRPr="00D7615C">
        <w:t>i</w:t>
      </w:r>
      <w:proofErr w:type="spellEnd"/>
      <w:r w:rsidRPr="00D7615C">
        <w:t xml:space="preserve"> </w:t>
      </w:r>
      <w:r w:rsidR="00EE3E3F" w:rsidRPr="00D7615C">
        <w:t>18</w:t>
      </w:r>
      <w:r w:rsidRPr="00D7615C">
        <w:t>/</w:t>
      </w:r>
      <w:r w:rsidR="00EE3E3F" w:rsidRPr="00D7615C">
        <w:t>21</w:t>
      </w:r>
      <w:r w:rsidRPr="00D7615C">
        <w:t xml:space="preserve">.), </w:t>
      </w:r>
      <w:proofErr w:type="spellStart"/>
      <w:r w:rsidRPr="00D7615C">
        <w:t>Općinsko</w:t>
      </w:r>
      <w:proofErr w:type="spellEnd"/>
      <w:r w:rsidRPr="00D7615C">
        <w:t xml:space="preserve"> </w:t>
      </w:r>
      <w:proofErr w:type="spellStart"/>
      <w:r w:rsidRPr="00D7615C">
        <w:t>vijeće</w:t>
      </w:r>
      <w:proofErr w:type="spellEnd"/>
      <w:r w:rsidRPr="00D7615C">
        <w:t xml:space="preserve"> </w:t>
      </w:r>
      <w:proofErr w:type="spellStart"/>
      <w:r w:rsidRPr="00D7615C">
        <w:t>Općine</w:t>
      </w:r>
      <w:proofErr w:type="spellEnd"/>
      <w:r w:rsidRPr="00D7615C">
        <w:t xml:space="preserve"> </w:t>
      </w:r>
      <w:proofErr w:type="spellStart"/>
      <w:r w:rsidR="00EE3E3F" w:rsidRPr="00D7615C">
        <w:t>Podravska</w:t>
      </w:r>
      <w:proofErr w:type="spellEnd"/>
      <w:r w:rsidR="00EE3E3F" w:rsidRPr="00D7615C">
        <w:t xml:space="preserve"> </w:t>
      </w:r>
      <w:proofErr w:type="spellStart"/>
      <w:r w:rsidR="00EE3E3F" w:rsidRPr="00D7615C">
        <w:t>Moslavina</w:t>
      </w:r>
      <w:proofErr w:type="spellEnd"/>
      <w:r w:rsidRPr="00D7615C">
        <w:t xml:space="preserve"> </w:t>
      </w:r>
      <w:proofErr w:type="spellStart"/>
      <w:proofErr w:type="gramStart"/>
      <w:r w:rsidRPr="00D7615C">
        <w:t>na</w:t>
      </w:r>
      <w:proofErr w:type="spellEnd"/>
      <w:proofErr w:type="gramEnd"/>
      <w:r w:rsidRPr="00D7615C">
        <w:t xml:space="preserve"> </w:t>
      </w:r>
      <w:r w:rsidR="00B21FA8">
        <w:t>15</w:t>
      </w:r>
      <w:r w:rsidRPr="00D7615C">
        <w:t xml:space="preserve">. </w:t>
      </w:r>
      <w:proofErr w:type="spellStart"/>
      <w:proofErr w:type="gramStart"/>
      <w:r w:rsidRPr="00D7615C">
        <w:t>sjednici</w:t>
      </w:r>
      <w:proofErr w:type="spellEnd"/>
      <w:proofErr w:type="gramEnd"/>
      <w:r w:rsidRPr="00D7615C">
        <w:t xml:space="preserve">, </w:t>
      </w:r>
      <w:proofErr w:type="spellStart"/>
      <w:r w:rsidRPr="00D7615C">
        <w:t>održanoj</w:t>
      </w:r>
      <w:proofErr w:type="spellEnd"/>
      <w:r w:rsidRPr="00D7615C">
        <w:t xml:space="preserve"> </w:t>
      </w:r>
      <w:r w:rsidR="00B21FA8">
        <w:t xml:space="preserve">23. </w:t>
      </w:r>
      <w:proofErr w:type="spellStart"/>
      <w:proofErr w:type="gramStart"/>
      <w:r w:rsidR="00B21FA8">
        <w:t>prosinca</w:t>
      </w:r>
      <w:proofErr w:type="spellEnd"/>
      <w:proofErr w:type="gramEnd"/>
      <w:r w:rsidR="00921BDB">
        <w:t xml:space="preserve"> </w:t>
      </w:r>
      <w:r w:rsidRPr="00D7615C">
        <w:t>202</w:t>
      </w:r>
      <w:r w:rsidR="00EE3E3F" w:rsidRPr="00D7615C">
        <w:t>2</w:t>
      </w:r>
      <w:r w:rsidRPr="00D7615C">
        <w:t xml:space="preserve">. </w:t>
      </w:r>
      <w:proofErr w:type="spellStart"/>
      <w:proofErr w:type="gramStart"/>
      <w:r w:rsidRPr="00D7615C">
        <w:t>godine</w:t>
      </w:r>
      <w:proofErr w:type="spellEnd"/>
      <w:proofErr w:type="gramEnd"/>
      <w:r w:rsidRPr="00D7615C">
        <w:t xml:space="preserve">, </w:t>
      </w:r>
      <w:proofErr w:type="spellStart"/>
      <w:r w:rsidRPr="00D7615C">
        <w:t>donijelo</w:t>
      </w:r>
      <w:proofErr w:type="spellEnd"/>
      <w:r w:rsidRPr="00D7615C">
        <w:t xml:space="preserve"> je </w:t>
      </w:r>
    </w:p>
    <w:p w:rsidR="00577132" w:rsidRPr="00D7615C" w:rsidRDefault="00577132" w:rsidP="00EE3E3F">
      <w:pPr>
        <w:pStyle w:val="Default"/>
        <w:jc w:val="both"/>
      </w:pPr>
    </w:p>
    <w:p w:rsidR="001428E4" w:rsidRPr="00D7615C" w:rsidRDefault="001428E4" w:rsidP="00EE3E3F">
      <w:pPr>
        <w:pStyle w:val="Default"/>
        <w:jc w:val="center"/>
      </w:pPr>
      <w:r w:rsidRPr="00D7615C">
        <w:rPr>
          <w:b/>
          <w:bCs/>
        </w:rPr>
        <w:t>ODLUKU</w:t>
      </w:r>
    </w:p>
    <w:p w:rsidR="001428E4" w:rsidRPr="00D7615C" w:rsidRDefault="001428E4" w:rsidP="00EE3E3F">
      <w:pPr>
        <w:pStyle w:val="Default"/>
        <w:jc w:val="center"/>
      </w:pPr>
      <w:proofErr w:type="gramStart"/>
      <w:r w:rsidRPr="00D7615C">
        <w:rPr>
          <w:b/>
          <w:bCs/>
        </w:rPr>
        <w:t>o</w:t>
      </w:r>
      <w:proofErr w:type="gramEnd"/>
      <w:r w:rsidRPr="00D7615C">
        <w:rPr>
          <w:b/>
          <w:bCs/>
        </w:rPr>
        <w:t xml:space="preserve"> </w:t>
      </w:r>
      <w:proofErr w:type="spellStart"/>
      <w:r w:rsidRPr="00D7615C">
        <w:rPr>
          <w:b/>
          <w:bCs/>
        </w:rPr>
        <w:t>zaduživanju</w:t>
      </w:r>
      <w:proofErr w:type="spellEnd"/>
      <w:r w:rsidRPr="00D7615C">
        <w:rPr>
          <w:b/>
          <w:bCs/>
        </w:rPr>
        <w:t xml:space="preserve"> </w:t>
      </w:r>
      <w:proofErr w:type="spellStart"/>
      <w:r w:rsidRPr="00D7615C">
        <w:rPr>
          <w:b/>
          <w:bCs/>
        </w:rPr>
        <w:t>Općine</w:t>
      </w:r>
      <w:proofErr w:type="spellEnd"/>
      <w:r w:rsidRPr="00D7615C">
        <w:rPr>
          <w:b/>
          <w:bCs/>
        </w:rPr>
        <w:t xml:space="preserve"> </w:t>
      </w:r>
      <w:proofErr w:type="spellStart"/>
      <w:r w:rsidR="00EE3E3F" w:rsidRPr="00D7615C">
        <w:rPr>
          <w:b/>
          <w:bCs/>
        </w:rPr>
        <w:t>Podravska</w:t>
      </w:r>
      <w:proofErr w:type="spellEnd"/>
      <w:r w:rsidR="00EE3E3F" w:rsidRPr="00D7615C">
        <w:rPr>
          <w:b/>
          <w:bCs/>
        </w:rPr>
        <w:t xml:space="preserve"> </w:t>
      </w:r>
      <w:proofErr w:type="spellStart"/>
      <w:r w:rsidR="00EE3E3F" w:rsidRPr="00D7615C">
        <w:rPr>
          <w:b/>
          <w:bCs/>
        </w:rPr>
        <w:t>Moslavina</w:t>
      </w:r>
      <w:proofErr w:type="spellEnd"/>
    </w:p>
    <w:p w:rsidR="00577132" w:rsidRDefault="00577132" w:rsidP="00EE3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8E4" w:rsidRPr="00D7615C" w:rsidRDefault="00D03CBC" w:rsidP="00EE3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E3E3F" w:rsidRPr="00D7615C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AD59E1" w:rsidRPr="00D7615C" w:rsidRDefault="00EE3E3F" w:rsidP="00577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615C">
        <w:rPr>
          <w:rFonts w:ascii="Times New Roman" w:hAnsi="Times New Roman" w:cs="Times New Roman"/>
          <w:sz w:val="24"/>
          <w:szCs w:val="24"/>
        </w:rPr>
        <w:t>Općina Podravska Moslavina zadužuje se za projekte na području Općine Podravska Moslavina u iznosu od</w:t>
      </w:r>
      <w:r w:rsidR="003E77E5">
        <w:rPr>
          <w:rFonts w:ascii="Times New Roman" w:hAnsi="Times New Roman" w:cs="Times New Roman"/>
          <w:sz w:val="24"/>
          <w:szCs w:val="24"/>
        </w:rPr>
        <w:t xml:space="preserve"> </w:t>
      </w:r>
      <w:r w:rsidR="003E77E5">
        <w:rPr>
          <w:rFonts w:ascii="Times New Roman" w:eastAsia="Times New Roman" w:hAnsi="Times New Roman" w:cs="Times New Roman"/>
          <w:sz w:val="24"/>
          <w:szCs w:val="24"/>
          <w:lang w:bidi="en-US"/>
        </w:rPr>
        <w:t>196.695,00</w:t>
      </w:r>
      <w:r w:rsidR="00AD59E1" w:rsidRPr="00D761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E77E5">
        <w:rPr>
          <w:rFonts w:ascii="Times New Roman" w:eastAsia="Times New Roman" w:hAnsi="Times New Roman" w:cs="Times New Roman"/>
          <w:sz w:val="24"/>
          <w:szCs w:val="24"/>
          <w:lang w:bidi="en-US"/>
        </w:rPr>
        <w:t>€</w:t>
      </w:r>
      <w:r w:rsidR="00AD59E1" w:rsidRPr="00D761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 PDV-om (</w:t>
      </w:r>
      <w:proofErr w:type="spellStart"/>
      <w:r w:rsidR="003E77E5">
        <w:rPr>
          <w:rFonts w:ascii="Times New Roman" w:eastAsia="Times New Roman" w:hAnsi="Times New Roman" w:cs="Times New Roman"/>
          <w:sz w:val="24"/>
          <w:szCs w:val="24"/>
          <w:lang w:bidi="en-US"/>
        </w:rPr>
        <w:t>stodevedesetšesttisućašestodevedesetpet</w:t>
      </w:r>
      <w:proofErr w:type="spellEnd"/>
      <w:r w:rsidR="003E77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eura i nula centi</w:t>
      </w:r>
      <w:r w:rsidR="00AD59E1" w:rsidRPr="00D7615C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EE3E3F" w:rsidRPr="00D7615C" w:rsidRDefault="00EE3E3F" w:rsidP="001428E4">
      <w:pPr>
        <w:rPr>
          <w:rFonts w:ascii="Times New Roman" w:hAnsi="Times New Roman" w:cs="Times New Roman"/>
          <w:sz w:val="24"/>
          <w:szCs w:val="24"/>
        </w:rPr>
      </w:pPr>
    </w:p>
    <w:p w:rsidR="00EE3E3F" w:rsidRPr="00D7615C" w:rsidRDefault="00D03CBC" w:rsidP="00EE3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E3E3F" w:rsidRPr="00D7615C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EE3E3F" w:rsidRPr="00D7615C" w:rsidRDefault="00EE3E3F" w:rsidP="00577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15C">
        <w:rPr>
          <w:rFonts w:ascii="Times New Roman" w:hAnsi="Times New Roman" w:cs="Times New Roman"/>
          <w:sz w:val="24"/>
          <w:szCs w:val="24"/>
        </w:rPr>
        <w:t>Banka kreditor j</w:t>
      </w:r>
      <w:r w:rsidR="004D3737" w:rsidRPr="00D7615C">
        <w:rPr>
          <w:rFonts w:ascii="Times New Roman" w:hAnsi="Times New Roman" w:cs="Times New Roman"/>
          <w:sz w:val="24"/>
          <w:szCs w:val="24"/>
        </w:rPr>
        <w:t>e</w:t>
      </w:r>
      <w:r w:rsidRPr="00D7615C">
        <w:rPr>
          <w:rFonts w:ascii="Times New Roman" w:hAnsi="Times New Roman" w:cs="Times New Roman"/>
          <w:sz w:val="24"/>
          <w:szCs w:val="24"/>
        </w:rPr>
        <w:t xml:space="preserve"> Hrvatska banka za obnovu i razvitak (HBOR), Zagreb, Strossmayerov trg 9.</w:t>
      </w:r>
    </w:p>
    <w:p w:rsidR="00EE3E3F" w:rsidRPr="00D7615C" w:rsidRDefault="00D03CBC" w:rsidP="00EE3E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E3E3F" w:rsidRPr="00D7615C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EE3E3F" w:rsidRPr="00D7615C" w:rsidRDefault="00EE3E3F" w:rsidP="00577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15C">
        <w:rPr>
          <w:rFonts w:ascii="Times New Roman" w:hAnsi="Times New Roman" w:cs="Times New Roman"/>
          <w:sz w:val="24"/>
          <w:szCs w:val="24"/>
        </w:rPr>
        <w:t xml:space="preserve">Općina Podravska Moslavina zadužuje </w:t>
      </w:r>
      <w:r w:rsidR="004D3737" w:rsidRPr="00D7615C">
        <w:rPr>
          <w:rFonts w:ascii="Times New Roman" w:hAnsi="Times New Roman" w:cs="Times New Roman"/>
          <w:sz w:val="24"/>
          <w:szCs w:val="24"/>
        </w:rPr>
        <w:t>s</w:t>
      </w:r>
      <w:r w:rsidRPr="00D7615C">
        <w:rPr>
          <w:rFonts w:ascii="Times New Roman" w:hAnsi="Times New Roman" w:cs="Times New Roman"/>
          <w:sz w:val="24"/>
          <w:szCs w:val="24"/>
        </w:rPr>
        <w:t>e pod slijedećim uvjetima:</w:t>
      </w:r>
    </w:p>
    <w:p w:rsidR="004D3737" w:rsidRPr="00D7615C" w:rsidRDefault="004D3737" w:rsidP="004D373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662"/>
      </w:tblGrid>
      <w:tr w:rsidR="00C9221A" w:rsidRPr="00D7615C" w:rsidTr="00785E77">
        <w:trPr>
          <w:trHeight w:val="299"/>
        </w:trPr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Potencijalni korisnik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Općina Podravska Moslavina, Ulica J.J.Strossmayera 150, 31530 Podravska Moslavina  OIB 92638049877</w:t>
            </w:r>
          </w:p>
        </w:tc>
      </w:tr>
      <w:tr w:rsidR="00C9221A" w:rsidRPr="00D7615C" w:rsidTr="00785E77">
        <w:trPr>
          <w:trHeight w:val="127"/>
        </w:trPr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Projekti: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Rekonstrukcija građevine infrastrukturne namjene energetskog sustava – javna rasvjeta </w:t>
            </w:r>
          </w:p>
          <w:p w:rsidR="00C9221A" w:rsidRPr="00D7615C" w:rsidRDefault="00C9221A" w:rsidP="00C9221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Postavljanje vanjske ovojnice na Domu kulture u Krčeniku</w:t>
            </w:r>
          </w:p>
          <w:p w:rsidR="00C9221A" w:rsidRPr="00D7615C" w:rsidRDefault="00C9221A" w:rsidP="00C9221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Nabava i ugradnja jedne nove </w:t>
            </w:r>
            <w:proofErr w:type="spellStart"/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fotonaponske</w:t>
            </w:r>
            <w:proofErr w:type="spellEnd"/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elektrane za proizvodnju električne energije</w:t>
            </w:r>
          </w:p>
          <w:p w:rsidR="00C9221A" w:rsidRPr="00D7615C" w:rsidRDefault="00C9221A" w:rsidP="00C9221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Postavljanje ograde i staza na groblju u Krčeniku</w:t>
            </w:r>
          </w:p>
          <w:p w:rsidR="00C9221A" w:rsidRPr="00D7615C" w:rsidRDefault="00B21FA8" w:rsidP="00C9221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Odvojeno sakupljanje komunalnog otpada – nabava kanti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rPr>
          <w:trHeight w:val="195"/>
        </w:trPr>
        <w:tc>
          <w:tcPr>
            <w:tcW w:w="3261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Kreditor: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Hrvatska banka za obnovu i razvitak („HBOR“) – izravno </w:t>
            </w: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kreditiranje putem programa kreditiranja Investicije javnog sektora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val="en-US"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Iznos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3E77E5" w:rsidP="003E7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196.695,00 €</w:t>
            </w:r>
            <w:r w:rsidR="00C9221A"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s PDV-om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Namjena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Građevinski radovi, oprema i nadzor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Valuta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3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u </w:t>
            </w:r>
            <w:r w:rsidR="00C30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eurima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Krajnji rok korištenja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3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do 31.12.202</w:t>
            </w:r>
            <w:r w:rsidR="00C30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3</w:t>
            </w: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godine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1" w:name="_Hlk29800525"/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Otplata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300FC" w:rsidP="00C3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7</w:t>
            </w:r>
            <w:r w:rsidR="00C9221A"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godina uključujući poček od 1 godine</w:t>
            </w:r>
          </w:p>
        </w:tc>
      </w:tr>
      <w:bookmarkEnd w:id="1"/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Rok i način otplate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3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u </w:t>
            </w:r>
            <w:r w:rsidR="00C30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2</w:t>
            </w: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4</w:t>
            </w:r>
            <w:r w:rsidR="00C30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jednake uzastopne tromjesečne</w:t>
            </w: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rat</w:t>
            </w:r>
            <w:r w:rsidR="00C30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e</w:t>
            </w: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koje dospijevaju zadnjeg dana u mjesecu (1. rata dospijeva 31.3.202</w:t>
            </w:r>
            <w:r w:rsidR="00C300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5</w:t>
            </w: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. godine)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 w:type="page"/>
              <w:t>Kamatna stopa: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en-US"/>
              </w:rPr>
              <w:t>1,1 % godišnje, fiksna u skladu s Programom kreditiranja (I. Skupina razvijenosti)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Interkalarna</w:t>
            </w:r>
            <w:proofErr w:type="spellEnd"/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kamata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 razdoblju korištenja kredita na iskorišteni iznos kredita obračunavat će se kamata po metodi i u visini redovne. Kamate se obračunavaju i naplaćuju kvartalno.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Zatezna kamata: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U skladu s važećom Odlukom o kamatnim stopama HBOR-a, promjenjiva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Naknada za obradu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0,2% jednokratno, prije prvog korištenja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rPr>
          <w:trHeight w:val="298"/>
        </w:trPr>
        <w:tc>
          <w:tcPr>
            <w:tcW w:w="3261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Naknada za rezervaciju sredstava: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Ne naplaćuje se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Prijevremena otplata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Prijevremena otplata moguća je uz prethodnu pisanu obavijest HBOR-u te uključuje plaćanje naknade za prijevremeni povrat kredita. 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Naknada za prijevremenu otplatu kredita: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1% od svote prijevremeno otplaćene glavnice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Instrumenti osiguranja kredita: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Standardni instrumenti osiguranja za ovu vrstu financiranja, uključujući, ali ne ograničavajući se na: </w:t>
            </w:r>
          </w:p>
          <w:p w:rsidR="00C9221A" w:rsidRPr="00D7615C" w:rsidRDefault="00C9221A" w:rsidP="00C922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Mjenice Korisnika kredita;</w:t>
            </w:r>
          </w:p>
          <w:p w:rsidR="00C9221A" w:rsidRPr="00D7615C" w:rsidRDefault="00C9221A" w:rsidP="00C9221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Zadužnica Korisnika kredita.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bidi="en-US"/>
              </w:rPr>
            </w:pP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br w:type="page"/>
            </w: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br w:type="page"/>
            </w:r>
            <w:r w:rsidRPr="00D76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Preduvjeti korištenja kredita i/ili odobrenja:</w:t>
            </w: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Standardni preduvjeti za ovakvu vrstu financiranja što, među ostalim, uključuje: </w:t>
            </w:r>
          </w:p>
          <w:p w:rsidR="00C9221A" w:rsidRPr="00D7615C" w:rsidRDefault="00C9221A" w:rsidP="00C9221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Dostavu sveukupne projektne dokumentacije u skladu sa zahtjevima </w:t>
            </w:r>
            <w:proofErr w:type="spellStart"/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Kreditodavatelja</w:t>
            </w:r>
            <w:proofErr w:type="spellEnd"/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;</w:t>
            </w:r>
          </w:p>
          <w:p w:rsidR="00C9221A" w:rsidRPr="00D7615C" w:rsidRDefault="00C9221A" w:rsidP="00C9221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lastRenderedPageBreak/>
              <w:t>Dostavu svih dozvola, suglasnosti i rješenja potrebnih za gradnju;</w:t>
            </w:r>
          </w:p>
          <w:p w:rsidR="00C9221A" w:rsidRPr="00D7615C" w:rsidRDefault="00C9221A" w:rsidP="00C9221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Dostavu instrumenata osiguranja;</w:t>
            </w:r>
          </w:p>
          <w:p w:rsidR="00C9221A" w:rsidRPr="00D7615C" w:rsidRDefault="00C9221A" w:rsidP="00C9221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Plaćanje svih naknada </w:t>
            </w:r>
            <w:proofErr w:type="spellStart"/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Kreditodavatelju</w:t>
            </w:r>
            <w:proofErr w:type="spellEnd"/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;</w:t>
            </w:r>
          </w:p>
          <w:p w:rsidR="00C9221A" w:rsidRPr="00D7615C" w:rsidRDefault="00C9221A" w:rsidP="00C9221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Zahtjev za povlačenje kredita dostavljen s odgovarajućom dokumentacijom;</w:t>
            </w:r>
          </w:p>
          <w:p w:rsidR="00C9221A" w:rsidRPr="00D7615C" w:rsidRDefault="00C9221A" w:rsidP="00C9221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D761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Dostavu Suglasnosti Ministarstva financija/Vlade RH za zaduženje.</w:t>
            </w:r>
          </w:p>
        </w:tc>
      </w:tr>
      <w:tr w:rsidR="00C9221A" w:rsidRPr="00D7615C" w:rsidTr="00785E77">
        <w:tc>
          <w:tcPr>
            <w:tcW w:w="3261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62" w:type="dxa"/>
            <w:shd w:val="clear" w:color="auto" w:fill="auto"/>
          </w:tcPr>
          <w:p w:rsidR="00C9221A" w:rsidRPr="00D7615C" w:rsidRDefault="00C9221A" w:rsidP="00C9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  <w:lang w:bidi="en-US"/>
              </w:rPr>
            </w:pPr>
          </w:p>
        </w:tc>
      </w:tr>
    </w:tbl>
    <w:p w:rsidR="00EE3E3F" w:rsidRPr="00D7615C" w:rsidRDefault="00EE3E3F" w:rsidP="00EE3E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EF1" w:rsidRPr="00D7615C" w:rsidRDefault="00577132" w:rsidP="00330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330EF1" w:rsidRPr="00D7615C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330EF1" w:rsidRDefault="00330EF1" w:rsidP="00577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15C">
        <w:rPr>
          <w:rFonts w:ascii="Times New Roman" w:hAnsi="Times New Roman" w:cs="Times New Roman"/>
          <w:sz w:val="24"/>
          <w:szCs w:val="24"/>
        </w:rPr>
        <w:t xml:space="preserve">Sredstva za otplatu glavnice i kamata kao i pripadajućih naknada po predmetnom kreditnom zaduženju osigurana su u </w:t>
      </w:r>
      <w:r w:rsidR="00D03CBC">
        <w:rPr>
          <w:rFonts w:ascii="Times New Roman" w:hAnsi="Times New Roman" w:cs="Times New Roman"/>
          <w:sz w:val="24"/>
          <w:szCs w:val="24"/>
        </w:rPr>
        <w:t>P</w:t>
      </w:r>
      <w:r w:rsidRPr="00D7615C">
        <w:rPr>
          <w:rFonts w:ascii="Times New Roman" w:hAnsi="Times New Roman" w:cs="Times New Roman"/>
          <w:sz w:val="24"/>
          <w:szCs w:val="24"/>
        </w:rPr>
        <w:t>roračunu Općine Podravska Moslavina za 202</w:t>
      </w:r>
      <w:r w:rsidR="00577132">
        <w:rPr>
          <w:rFonts w:ascii="Times New Roman" w:hAnsi="Times New Roman" w:cs="Times New Roman"/>
          <w:sz w:val="24"/>
          <w:szCs w:val="24"/>
        </w:rPr>
        <w:t>3</w:t>
      </w:r>
      <w:r w:rsidRPr="00D7615C">
        <w:rPr>
          <w:rFonts w:ascii="Times New Roman" w:hAnsi="Times New Roman" w:cs="Times New Roman"/>
          <w:sz w:val="24"/>
          <w:szCs w:val="24"/>
        </w:rPr>
        <w:t>. godinu te projekcijama proračuna za 202</w:t>
      </w:r>
      <w:r w:rsidR="00577132">
        <w:rPr>
          <w:rFonts w:ascii="Times New Roman" w:hAnsi="Times New Roman" w:cs="Times New Roman"/>
          <w:sz w:val="24"/>
          <w:szCs w:val="24"/>
        </w:rPr>
        <w:t>4. i 2025</w:t>
      </w:r>
      <w:r w:rsidRPr="00D7615C">
        <w:rPr>
          <w:rFonts w:ascii="Times New Roman" w:hAnsi="Times New Roman" w:cs="Times New Roman"/>
          <w:sz w:val="24"/>
          <w:szCs w:val="24"/>
        </w:rPr>
        <w:t>. godinu, dok će se sredstva za otplatu kredita u narednim godinama osigurati u proračunima Općine Podravska Moslavina do konačne otplate kredita.</w:t>
      </w:r>
    </w:p>
    <w:p w:rsidR="00DE611D" w:rsidRPr="00D7615C" w:rsidRDefault="00DE611D" w:rsidP="00DE611D">
      <w:pPr>
        <w:pStyle w:val="Bezproreda"/>
      </w:pPr>
    </w:p>
    <w:p w:rsidR="00330EF1" w:rsidRPr="00D7615C" w:rsidRDefault="00577132" w:rsidP="00330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330EF1" w:rsidRPr="00D7615C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:rsidR="00330EF1" w:rsidRPr="00D7615C" w:rsidRDefault="00330EF1" w:rsidP="00577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15C">
        <w:rPr>
          <w:rFonts w:ascii="Times New Roman" w:hAnsi="Times New Roman" w:cs="Times New Roman"/>
          <w:sz w:val="24"/>
          <w:szCs w:val="24"/>
        </w:rPr>
        <w:t xml:space="preserve">Ovlašćuje se načelnik Općine Podravska Moslavina, Dominik Cerić, da zaključi s kreditorom Ugovor o kreditu nakon dobivene suglasnosti Vlade Republike </w:t>
      </w:r>
      <w:r w:rsidR="00921BDB">
        <w:rPr>
          <w:rFonts w:ascii="Times New Roman" w:hAnsi="Times New Roman" w:cs="Times New Roman"/>
          <w:sz w:val="24"/>
          <w:szCs w:val="24"/>
        </w:rPr>
        <w:t>H</w:t>
      </w:r>
      <w:r w:rsidRPr="00D7615C">
        <w:rPr>
          <w:rFonts w:ascii="Times New Roman" w:hAnsi="Times New Roman" w:cs="Times New Roman"/>
          <w:sz w:val="24"/>
          <w:szCs w:val="24"/>
        </w:rPr>
        <w:t>rvat</w:t>
      </w:r>
      <w:r w:rsidR="00921BDB">
        <w:rPr>
          <w:rFonts w:ascii="Times New Roman" w:hAnsi="Times New Roman" w:cs="Times New Roman"/>
          <w:sz w:val="24"/>
          <w:szCs w:val="24"/>
        </w:rPr>
        <w:t>s</w:t>
      </w:r>
      <w:r w:rsidRPr="00D7615C">
        <w:rPr>
          <w:rFonts w:ascii="Times New Roman" w:hAnsi="Times New Roman" w:cs="Times New Roman"/>
          <w:sz w:val="24"/>
          <w:szCs w:val="24"/>
        </w:rPr>
        <w:t>ke na kreditno zaduženje Općine Podravska Moslavina.</w:t>
      </w:r>
    </w:p>
    <w:p w:rsidR="00330EF1" w:rsidRPr="00D7615C" w:rsidRDefault="00577132" w:rsidP="00330E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330EF1" w:rsidRPr="00D7615C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330EF1" w:rsidRDefault="00330EF1" w:rsidP="00577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15C">
        <w:rPr>
          <w:rFonts w:ascii="Times New Roman" w:hAnsi="Times New Roman" w:cs="Times New Roman"/>
          <w:sz w:val="24"/>
          <w:szCs w:val="24"/>
        </w:rPr>
        <w:t>Ova Odluka s</w:t>
      </w:r>
      <w:r w:rsidR="00921BDB">
        <w:rPr>
          <w:rFonts w:ascii="Times New Roman" w:hAnsi="Times New Roman" w:cs="Times New Roman"/>
          <w:sz w:val="24"/>
          <w:szCs w:val="24"/>
        </w:rPr>
        <w:t>t</w:t>
      </w:r>
      <w:r w:rsidRPr="00D7615C">
        <w:rPr>
          <w:rFonts w:ascii="Times New Roman" w:hAnsi="Times New Roman" w:cs="Times New Roman"/>
          <w:sz w:val="24"/>
          <w:szCs w:val="24"/>
        </w:rPr>
        <w:t xml:space="preserve">upa na snagu osmog dana od dana objave u </w:t>
      </w:r>
      <w:r w:rsidR="00577132">
        <w:rPr>
          <w:rFonts w:ascii="Times New Roman" w:hAnsi="Times New Roman" w:cs="Times New Roman"/>
          <w:sz w:val="24"/>
          <w:szCs w:val="24"/>
        </w:rPr>
        <w:t>„</w:t>
      </w:r>
      <w:r w:rsidRPr="00D7615C">
        <w:rPr>
          <w:rFonts w:ascii="Times New Roman" w:hAnsi="Times New Roman" w:cs="Times New Roman"/>
          <w:sz w:val="24"/>
          <w:szCs w:val="24"/>
        </w:rPr>
        <w:t>Službenom glasniku Općine Podravska Moslavina</w:t>
      </w:r>
      <w:r w:rsidR="00577132">
        <w:rPr>
          <w:rFonts w:ascii="Times New Roman" w:hAnsi="Times New Roman" w:cs="Times New Roman"/>
          <w:sz w:val="24"/>
          <w:szCs w:val="24"/>
        </w:rPr>
        <w:t>“</w:t>
      </w:r>
      <w:r w:rsidRPr="00D7615C">
        <w:rPr>
          <w:rFonts w:ascii="Times New Roman" w:hAnsi="Times New Roman" w:cs="Times New Roman"/>
          <w:sz w:val="24"/>
          <w:szCs w:val="24"/>
        </w:rPr>
        <w:t>.</w:t>
      </w:r>
    </w:p>
    <w:p w:rsidR="00DE611D" w:rsidRDefault="00DE611D" w:rsidP="00577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611D" w:rsidRPr="00D7615C" w:rsidRDefault="00DE611D" w:rsidP="00577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4F57" w:rsidRPr="00D7615C" w:rsidRDefault="00014F57" w:rsidP="00014F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7615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PREDSJEDNIK OPĆINSKOG VIJEĆA</w:t>
      </w:r>
    </w:p>
    <w:p w:rsidR="00014F57" w:rsidRPr="00D7615C" w:rsidRDefault="00577132" w:rsidP="00577132">
      <w:pPr>
        <w:widowControl w:val="0"/>
        <w:suppressAutoHyphens/>
        <w:autoSpaceDE w:val="0"/>
        <w:spacing w:after="0" w:line="240" w:lineRule="auto"/>
        <w:ind w:left="5040" w:firstLine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</w:t>
      </w:r>
      <w:r w:rsidR="00014F57" w:rsidRPr="00D7615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Slavko </w:t>
      </w:r>
      <w:proofErr w:type="spellStart"/>
      <w:r w:rsidR="00014F57" w:rsidRPr="00D7615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Kupanovac</w:t>
      </w:r>
      <w:proofErr w:type="spellEnd"/>
    </w:p>
    <w:p w:rsidR="00014F57" w:rsidRPr="00D7615C" w:rsidRDefault="00014F57" w:rsidP="00014F5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sectPr w:rsidR="00014F57" w:rsidRPr="00D7615C" w:rsidSect="0057713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5BA"/>
    <w:multiLevelType w:val="hybridMultilevel"/>
    <w:tmpl w:val="6CA20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5B56"/>
    <w:multiLevelType w:val="hybridMultilevel"/>
    <w:tmpl w:val="994ED8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910A0E"/>
    <w:multiLevelType w:val="hybridMultilevel"/>
    <w:tmpl w:val="D31693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4630A5"/>
    <w:multiLevelType w:val="hybridMultilevel"/>
    <w:tmpl w:val="E6A03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428E4"/>
    <w:rsid w:val="00014F57"/>
    <w:rsid w:val="001428E4"/>
    <w:rsid w:val="002C7E75"/>
    <w:rsid w:val="002E3690"/>
    <w:rsid w:val="00330EF1"/>
    <w:rsid w:val="003A2FF6"/>
    <w:rsid w:val="003E77E5"/>
    <w:rsid w:val="004D3737"/>
    <w:rsid w:val="00560DEB"/>
    <w:rsid w:val="00577132"/>
    <w:rsid w:val="005E3F06"/>
    <w:rsid w:val="007C4CEE"/>
    <w:rsid w:val="00891352"/>
    <w:rsid w:val="008E338E"/>
    <w:rsid w:val="00906FDC"/>
    <w:rsid w:val="00921BDB"/>
    <w:rsid w:val="009C29FF"/>
    <w:rsid w:val="009E6B0A"/>
    <w:rsid w:val="009F7290"/>
    <w:rsid w:val="00AD59E1"/>
    <w:rsid w:val="00AF24BC"/>
    <w:rsid w:val="00AF602F"/>
    <w:rsid w:val="00B21FA8"/>
    <w:rsid w:val="00B91449"/>
    <w:rsid w:val="00C300FC"/>
    <w:rsid w:val="00C60AFB"/>
    <w:rsid w:val="00C9221A"/>
    <w:rsid w:val="00C97C24"/>
    <w:rsid w:val="00CA42CF"/>
    <w:rsid w:val="00CC43F4"/>
    <w:rsid w:val="00D03CBC"/>
    <w:rsid w:val="00D7615C"/>
    <w:rsid w:val="00DE611D"/>
    <w:rsid w:val="00EE3E3F"/>
    <w:rsid w:val="00F7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4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42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4D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D3737"/>
    <w:pPr>
      <w:ind w:left="720"/>
      <w:contextualSpacing/>
    </w:pPr>
  </w:style>
  <w:style w:type="paragraph" w:customStyle="1" w:styleId="Standard">
    <w:name w:val="Standard"/>
    <w:rsid w:val="00921B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hr-HR" w:eastAsia="zh-CN" w:bidi="hi-IN"/>
    </w:rPr>
  </w:style>
  <w:style w:type="paragraph" w:styleId="Tijeloteksta3">
    <w:name w:val="Body Text 3"/>
    <w:basedOn w:val="Normal"/>
    <w:link w:val="Tijeloteksta3Char"/>
    <w:rsid w:val="00921BDB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921BDB"/>
    <w:rPr>
      <w:rFonts w:ascii="HRTimes" w:eastAsia="Times New Roman" w:hAnsi="HRTimes" w:cs="Times New Roman"/>
      <w:noProof/>
      <w:sz w:val="24"/>
      <w:szCs w:val="20"/>
    </w:rPr>
  </w:style>
  <w:style w:type="paragraph" w:styleId="Bezproreda">
    <w:name w:val="No Spacing"/>
    <w:uiPriority w:val="1"/>
    <w:qFormat/>
    <w:rsid w:val="00D03CBC"/>
    <w:pPr>
      <w:spacing w:after="0" w:line="240" w:lineRule="auto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</cp:lastModifiedBy>
  <cp:revision>4</cp:revision>
  <cp:lastPrinted>2022-03-31T06:09:00Z</cp:lastPrinted>
  <dcterms:created xsi:type="dcterms:W3CDTF">2022-12-29T13:50:00Z</dcterms:created>
  <dcterms:modified xsi:type="dcterms:W3CDTF">2023-01-03T08:50:00Z</dcterms:modified>
</cp:coreProperties>
</file>