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F8" w:rsidRPr="001E5982" w:rsidRDefault="002272F8" w:rsidP="00361882">
      <w:pPr>
        <w:shd w:val="clear" w:color="auto" w:fill="FFFFFF"/>
        <w:tabs>
          <w:tab w:val="left" w:pos="3969"/>
        </w:tabs>
        <w:spacing w:after="0"/>
        <w:ind w:right="-1"/>
        <w:jc w:val="center"/>
        <w:rPr>
          <w:rFonts w:ascii="Cambria" w:hAnsi="Cambria"/>
          <w:b w:val="0"/>
          <w:bCs/>
          <w:sz w:val="36"/>
          <w:szCs w:val="36"/>
          <w:bdr w:val="none" w:sz="0" w:space="0" w:color="auto" w:frame="1"/>
          <w:shd w:val="clear" w:color="auto" w:fill="FFFFFF"/>
        </w:rPr>
      </w:pPr>
      <w:r w:rsidRPr="001E5982">
        <w:rPr>
          <w:rFonts w:ascii="Cambria" w:hAnsi="Cambria"/>
          <w:bCs/>
          <w:sz w:val="36"/>
          <w:szCs w:val="36"/>
          <w:bdr w:val="none" w:sz="0" w:space="0" w:color="auto" w:frame="1"/>
          <w:shd w:val="clear" w:color="auto" w:fill="FFFFFF"/>
        </w:rPr>
        <w:t>R E P U B L I K A   H R V A T S K A</w:t>
      </w:r>
    </w:p>
    <w:p w:rsidR="002272F8" w:rsidRPr="001E5982" w:rsidRDefault="00F72CB7" w:rsidP="00361882">
      <w:pPr>
        <w:shd w:val="clear" w:color="auto" w:fill="FFFFFF"/>
        <w:tabs>
          <w:tab w:val="left" w:pos="3969"/>
        </w:tabs>
        <w:spacing w:after="0"/>
        <w:ind w:right="-1"/>
        <w:jc w:val="center"/>
        <w:rPr>
          <w:rFonts w:ascii="Cambria" w:hAnsi="Cambria"/>
          <w:b w:val="0"/>
          <w:bCs/>
          <w:sz w:val="36"/>
          <w:szCs w:val="36"/>
          <w:bdr w:val="none" w:sz="0" w:space="0" w:color="auto" w:frame="1"/>
          <w:shd w:val="clear" w:color="auto" w:fill="FFFFFF"/>
        </w:rPr>
      </w:pPr>
      <w:r w:rsidRPr="001E5982">
        <w:rPr>
          <w:rFonts w:ascii="Cambria" w:hAnsi="Cambria"/>
          <w:bCs/>
          <w:sz w:val="36"/>
          <w:szCs w:val="36"/>
          <w:bdr w:val="none" w:sz="0" w:space="0" w:color="auto" w:frame="1"/>
          <w:shd w:val="clear" w:color="auto" w:fill="FFFFFF"/>
        </w:rPr>
        <w:t>OSJEČKO - BARANJSKA</w:t>
      </w:r>
      <w:r w:rsidR="002272F8" w:rsidRPr="001E5982">
        <w:rPr>
          <w:rFonts w:ascii="Cambria" w:hAnsi="Cambria"/>
          <w:bCs/>
          <w:sz w:val="36"/>
          <w:szCs w:val="36"/>
          <w:bdr w:val="none" w:sz="0" w:space="0" w:color="auto" w:frame="1"/>
          <w:shd w:val="clear" w:color="auto" w:fill="FFFFFF"/>
        </w:rPr>
        <w:t xml:space="preserve"> ŽUPANIJA</w:t>
      </w:r>
    </w:p>
    <w:p w:rsidR="002272F8" w:rsidRPr="001E5982" w:rsidRDefault="002272F8" w:rsidP="00361882">
      <w:pPr>
        <w:shd w:val="clear" w:color="auto" w:fill="FFFFFF"/>
        <w:tabs>
          <w:tab w:val="left" w:pos="3969"/>
          <w:tab w:val="left" w:pos="4536"/>
        </w:tabs>
        <w:spacing w:after="0"/>
        <w:ind w:right="-1"/>
        <w:jc w:val="center"/>
        <w:rPr>
          <w:rFonts w:ascii="Cambria" w:hAnsi="Cambria"/>
          <w:b w:val="0"/>
          <w:bCs/>
          <w:sz w:val="36"/>
          <w:szCs w:val="36"/>
          <w:bdr w:val="none" w:sz="0" w:space="0" w:color="auto" w:frame="1"/>
          <w:shd w:val="clear" w:color="auto" w:fill="FFFFFF"/>
        </w:rPr>
      </w:pPr>
      <w:r w:rsidRPr="001E5982">
        <w:rPr>
          <w:rFonts w:ascii="Cambria" w:hAnsi="Cambria"/>
          <w:bCs/>
          <w:sz w:val="36"/>
          <w:szCs w:val="36"/>
          <w:bdr w:val="none" w:sz="0" w:space="0" w:color="auto" w:frame="1"/>
          <w:shd w:val="clear" w:color="auto" w:fill="FFFFFF"/>
        </w:rPr>
        <w:t xml:space="preserve">OPĆINA </w:t>
      </w:r>
      <w:r w:rsidR="00F72CB7" w:rsidRPr="001E5982">
        <w:rPr>
          <w:rFonts w:ascii="Cambria" w:hAnsi="Cambria"/>
          <w:bCs/>
          <w:sz w:val="36"/>
          <w:szCs w:val="36"/>
          <w:bdr w:val="none" w:sz="0" w:space="0" w:color="auto" w:frame="1"/>
          <w:shd w:val="clear" w:color="auto" w:fill="FFFFFF"/>
        </w:rPr>
        <w:t>P</w:t>
      </w:r>
      <w:r w:rsidR="00C93C1A">
        <w:rPr>
          <w:rFonts w:ascii="Cambria" w:hAnsi="Cambria"/>
          <w:bCs/>
          <w:sz w:val="36"/>
          <w:szCs w:val="36"/>
          <w:bdr w:val="none" w:sz="0" w:space="0" w:color="auto" w:frame="1"/>
          <w:shd w:val="clear" w:color="auto" w:fill="FFFFFF"/>
        </w:rPr>
        <w:t>ODRAVSKA MOSLAVINA</w:t>
      </w:r>
    </w:p>
    <w:p w:rsidR="005C6010" w:rsidRPr="001E5982" w:rsidRDefault="005C6010" w:rsidP="00361882">
      <w:pPr>
        <w:spacing w:before="200" w:after="0" w:line="276" w:lineRule="auto"/>
        <w:ind w:right="-1"/>
        <w:jc w:val="center"/>
        <w:rPr>
          <w:rFonts w:ascii="Cambria" w:eastAsia="Times New Roman" w:hAnsi="Cambria"/>
          <w:sz w:val="24"/>
        </w:rPr>
      </w:pPr>
    </w:p>
    <w:p w:rsidR="002272F8" w:rsidRPr="001E5982" w:rsidRDefault="00D45E88" w:rsidP="00361882">
      <w:pPr>
        <w:spacing w:before="200" w:after="0" w:line="276" w:lineRule="auto"/>
        <w:ind w:right="-1"/>
        <w:jc w:val="center"/>
        <w:rPr>
          <w:rFonts w:ascii="Cambria" w:eastAsia="Times New Roman" w:hAnsi="Cambria"/>
          <w:sz w:val="24"/>
        </w:rPr>
      </w:pPr>
      <w:r>
        <w:rPr>
          <w:rFonts w:ascii="Cambria" w:hAnsi="Cambria"/>
          <w:b w:val="0"/>
          <w:noProof/>
          <w:lang w:eastAsia="hr-HR"/>
        </w:rPr>
        <w:drawing>
          <wp:inline distT="0" distB="0" distL="0" distR="0">
            <wp:extent cx="2133600" cy="2133600"/>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F21E53" w:rsidRPr="001E5982" w:rsidRDefault="00F21E53" w:rsidP="00361882">
      <w:pPr>
        <w:spacing w:before="200" w:after="0" w:line="276" w:lineRule="auto"/>
        <w:ind w:right="-1"/>
        <w:jc w:val="center"/>
        <w:rPr>
          <w:rFonts w:ascii="Cambria" w:hAnsi="Cambria"/>
          <w:b w:val="0"/>
          <w:bCs/>
          <w:sz w:val="24"/>
          <w:szCs w:val="24"/>
        </w:rPr>
      </w:pPr>
    </w:p>
    <w:p w:rsidR="00F21E53" w:rsidRPr="001E5982" w:rsidRDefault="00F21E53" w:rsidP="00CF27B9">
      <w:pPr>
        <w:spacing w:before="200" w:after="0" w:line="276" w:lineRule="auto"/>
        <w:ind w:right="-1"/>
        <w:rPr>
          <w:rFonts w:ascii="Cambria" w:hAnsi="Cambria"/>
          <w:b w:val="0"/>
          <w:bCs/>
          <w:sz w:val="24"/>
          <w:szCs w:val="24"/>
        </w:rPr>
      </w:pPr>
    </w:p>
    <w:p w:rsidR="00750986" w:rsidRPr="001E5982" w:rsidRDefault="00444A83" w:rsidP="00361882">
      <w:pPr>
        <w:spacing w:before="200" w:after="0" w:line="276" w:lineRule="auto"/>
        <w:ind w:right="-1"/>
        <w:jc w:val="center"/>
        <w:rPr>
          <w:rFonts w:ascii="Cambria" w:hAnsi="Cambria"/>
          <w:sz w:val="40"/>
          <w:szCs w:val="40"/>
        </w:rPr>
      </w:pPr>
      <w:r w:rsidRPr="001E5982">
        <w:rPr>
          <w:rFonts w:ascii="Cambria" w:hAnsi="Cambria"/>
          <w:sz w:val="40"/>
          <w:szCs w:val="40"/>
        </w:rPr>
        <w:t xml:space="preserve">ANALIZA </w:t>
      </w:r>
      <w:r w:rsidR="00352C30" w:rsidRPr="001E5982">
        <w:rPr>
          <w:rFonts w:ascii="Cambria" w:hAnsi="Cambria"/>
          <w:sz w:val="40"/>
          <w:szCs w:val="40"/>
        </w:rPr>
        <w:t>UPRAVL</w:t>
      </w:r>
      <w:r w:rsidRPr="001E5982">
        <w:rPr>
          <w:rFonts w:ascii="Cambria" w:hAnsi="Cambria"/>
          <w:sz w:val="40"/>
          <w:szCs w:val="40"/>
        </w:rPr>
        <w:t>JANJA</w:t>
      </w:r>
      <w:r w:rsidR="00AA4505" w:rsidRPr="001E5982">
        <w:rPr>
          <w:rFonts w:ascii="Cambria" w:hAnsi="Cambria"/>
          <w:sz w:val="40"/>
          <w:szCs w:val="40"/>
        </w:rPr>
        <w:t xml:space="preserve"> KOMUNALNOM INFRASTRUKTUROM </w:t>
      </w:r>
      <w:r w:rsidR="00AA4505" w:rsidRPr="001E5982">
        <w:rPr>
          <w:rFonts w:ascii="Cambria" w:hAnsi="Cambria"/>
          <w:color w:val="000000"/>
          <w:sz w:val="40"/>
          <w:szCs w:val="40"/>
        </w:rPr>
        <w:t>OPĆIN</w:t>
      </w:r>
      <w:r w:rsidR="002272F8" w:rsidRPr="001E5982">
        <w:rPr>
          <w:rFonts w:ascii="Cambria" w:hAnsi="Cambria"/>
          <w:color w:val="000000"/>
          <w:sz w:val="40"/>
          <w:szCs w:val="40"/>
        </w:rPr>
        <w:t>E</w:t>
      </w:r>
      <w:r w:rsidR="00B75681">
        <w:rPr>
          <w:rFonts w:ascii="Cambria" w:hAnsi="Cambria"/>
          <w:color w:val="000000"/>
          <w:sz w:val="40"/>
          <w:szCs w:val="40"/>
        </w:rPr>
        <w:t xml:space="preserve"> </w:t>
      </w:r>
      <w:r w:rsidR="00F72CB7" w:rsidRPr="001E5982">
        <w:rPr>
          <w:rFonts w:ascii="Cambria" w:hAnsi="Cambria"/>
          <w:color w:val="000000"/>
          <w:sz w:val="40"/>
          <w:szCs w:val="40"/>
        </w:rPr>
        <w:t>P</w:t>
      </w:r>
      <w:r w:rsidR="00C93C1A">
        <w:rPr>
          <w:rFonts w:ascii="Cambria" w:hAnsi="Cambria"/>
          <w:color w:val="000000"/>
          <w:sz w:val="40"/>
          <w:szCs w:val="40"/>
        </w:rPr>
        <w:t>ODRAVSKA MOSLAVINA</w:t>
      </w: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DD6CE5" w:rsidP="00361882">
      <w:pPr>
        <w:spacing w:before="200" w:after="0" w:line="276" w:lineRule="auto"/>
        <w:ind w:right="-1"/>
        <w:jc w:val="center"/>
        <w:rPr>
          <w:rFonts w:ascii="Cambria" w:hAnsi="Cambria"/>
          <w:b w:val="0"/>
          <w:bCs/>
          <w:sz w:val="24"/>
          <w:szCs w:val="24"/>
        </w:rPr>
      </w:pPr>
    </w:p>
    <w:p w:rsidR="00DD6CE5" w:rsidRPr="001E5982" w:rsidRDefault="00F72CB7" w:rsidP="00361882">
      <w:pPr>
        <w:spacing w:before="200" w:after="0" w:line="276" w:lineRule="auto"/>
        <w:ind w:right="-1"/>
        <w:jc w:val="center"/>
        <w:rPr>
          <w:rFonts w:ascii="Cambria" w:hAnsi="Cambria"/>
          <w:b w:val="0"/>
          <w:bCs/>
          <w:color w:val="000000"/>
          <w:sz w:val="22"/>
        </w:rPr>
      </w:pPr>
      <w:r w:rsidRPr="001E5982">
        <w:rPr>
          <w:rFonts w:ascii="Cambria" w:hAnsi="Cambria"/>
          <w:b w:val="0"/>
          <w:bCs/>
          <w:color w:val="000000"/>
          <w:sz w:val="22"/>
        </w:rPr>
        <w:t>P</w:t>
      </w:r>
      <w:r w:rsidR="00CF27B9">
        <w:rPr>
          <w:rFonts w:ascii="Cambria" w:hAnsi="Cambria"/>
          <w:b w:val="0"/>
          <w:bCs/>
          <w:color w:val="000000"/>
          <w:sz w:val="22"/>
        </w:rPr>
        <w:t>odravska Moslavina</w:t>
      </w:r>
      <w:r w:rsidRPr="001E5982">
        <w:rPr>
          <w:rFonts w:ascii="Cambria" w:hAnsi="Cambria"/>
          <w:b w:val="0"/>
          <w:bCs/>
          <w:color w:val="000000"/>
          <w:sz w:val="22"/>
        </w:rPr>
        <w:t xml:space="preserve">, </w:t>
      </w:r>
      <w:r w:rsidR="00CF27B9">
        <w:rPr>
          <w:rFonts w:ascii="Cambria" w:hAnsi="Cambria"/>
          <w:b w:val="0"/>
          <w:bCs/>
          <w:color w:val="000000"/>
          <w:sz w:val="22"/>
        </w:rPr>
        <w:t>prosinac</w:t>
      </w:r>
      <w:r w:rsidR="001B44E2" w:rsidRPr="001E5982">
        <w:rPr>
          <w:rFonts w:ascii="Cambria" w:hAnsi="Cambria"/>
          <w:b w:val="0"/>
          <w:bCs/>
          <w:color w:val="000000"/>
          <w:sz w:val="22"/>
        </w:rPr>
        <w:t xml:space="preserve"> 202</w:t>
      </w:r>
      <w:r w:rsidR="00DC7047" w:rsidRPr="001E5982">
        <w:rPr>
          <w:rFonts w:ascii="Cambria" w:hAnsi="Cambria"/>
          <w:b w:val="0"/>
          <w:bCs/>
          <w:color w:val="000000"/>
          <w:sz w:val="22"/>
        </w:rPr>
        <w:t>2</w:t>
      </w:r>
      <w:r w:rsidR="00F21E53" w:rsidRPr="001E5982">
        <w:rPr>
          <w:rFonts w:ascii="Cambria" w:hAnsi="Cambria"/>
          <w:b w:val="0"/>
          <w:bCs/>
          <w:color w:val="000000"/>
          <w:sz w:val="22"/>
        </w:rPr>
        <w:t>.</w:t>
      </w:r>
    </w:p>
    <w:p w:rsidR="005326D2" w:rsidRPr="005326D2" w:rsidRDefault="002272F8" w:rsidP="005326D2">
      <w:pPr>
        <w:pStyle w:val="TOCNaslov"/>
        <w:ind w:right="-1"/>
        <w:jc w:val="center"/>
        <w:rPr>
          <w:rFonts w:ascii="Cambria" w:hAnsi="Cambria"/>
          <w:noProof/>
        </w:rPr>
      </w:pPr>
      <w:r w:rsidRPr="001E5982">
        <w:rPr>
          <w:rFonts w:ascii="Cambria" w:hAnsi="Cambria"/>
          <w:b/>
          <w:bCs/>
          <w:sz w:val="36"/>
          <w:szCs w:val="36"/>
        </w:rPr>
        <w:br w:type="page"/>
      </w:r>
      <w:bookmarkStart w:id="0" w:name="_Hlk107490548"/>
      <w:r w:rsidR="00201B2F" w:rsidRPr="001E5982">
        <w:rPr>
          <w:rFonts w:ascii="Cambria" w:hAnsi="Cambria"/>
          <w:b/>
          <w:bCs/>
          <w:szCs w:val="24"/>
        </w:rPr>
        <w:lastRenderedPageBreak/>
        <w:t>SADRŽAJ</w:t>
      </w:r>
      <w:bookmarkStart w:id="1" w:name="_Hlk107489089"/>
      <w:r w:rsidR="000C71A3" w:rsidRPr="000C71A3">
        <w:rPr>
          <w:rFonts w:ascii="Cambria" w:hAnsi="Cambria"/>
          <w:bCs/>
          <w:caps/>
          <w:szCs w:val="24"/>
          <w:highlight w:val="yellow"/>
        </w:rPr>
        <w:fldChar w:fldCharType="begin"/>
      </w:r>
      <w:r w:rsidR="00CD36AA" w:rsidRPr="001E5982">
        <w:rPr>
          <w:rFonts w:ascii="Cambria" w:hAnsi="Cambria"/>
          <w:bCs/>
          <w:caps/>
          <w:szCs w:val="24"/>
          <w:highlight w:val="yellow"/>
        </w:rPr>
        <w:instrText xml:space="preserve"> TOC \o "1-3" \h \z \u </w:instrText>
      </w:r>
      <w:r w:rsidR="000C71A3" w:rsidRPr="000C71A3">
        <w:rPr>
          <w:rFonts w:ascii="Cambria" w:hAnsi="Cambria"/>
          <w:bCs/>
          <w:caps/>
          <w:szCs w:val="24"/>
          <w:highlight w:val="yellow"/>
        </w:rPr>
        <w:fldChar w:fldCharType="separate"/>
      </w:r>
    </w:p>
    <w:p w:rsidR="005326D2" w:rsidRPr="00E7425A" w:rsidRDefault="000C71A3" w:rsidP="005326D2">
      <w:pPr>
        <w:pStyle w:val="Sadraj1"/>
        <w:rPr>
          <w:rFonts w:eastAsia="Times New Roman" w:cs="Times New Roman"/>
          <w:noProof/>
          <w:sz w:val="22"/>
          <w:szCs w:val="22"/>
          <w:lang w:eastAsia="hr-HR"/>
        </w:rPr>
      </w:pPr>
      <w:hyperlink w:anchor="_Toc130287996" w:history="1">
        <w:r w:rsidR="005326D2" w:rsidRPr="005326D2">
          <w:rPr>
            <w:rStyle w:val="Hiperveza"/>
            <w:rFonts w:ascii="Cambria" w:eastAsia="Segoe UI" w:hAnsi="Cambria"/>
            <w:noProof/>
          </w:rPr>
          <w:t>1.</w:t>
        </w:r>
        <w:r w:rsidR="005326D2" w:rsidRPr="00E7425A">
          <w:rPr>
            <w:rFonts w:eastAsia="Times New Roman" w:cs="Times New Roman"/>
            <w:noProof/>
            <w:sz w:val="22"/>
            <w:szCs w:val="22"/>
            <w:lang w:eastAsia="hr-HR"/>
          </w:rPr>
          <w:tab/>
        </w:r>
        <w:r w:rsidR="005326D2" w:rsidRPr="005326D2">
          <w:rPr>
            <w:rStyle w:val="Hiperveza"/>
            <w:rFonts w:ascii="Cambria" w:eastAsia="Segoe UI" w:hAnsi="Cambria"/>
            <w:noProof/>
          </w:rPr>
          <w:t>UVOD</w:t>
        </w:r>
        <w:r w:rsidR="005326D2" w:rsidRPr="005326D2">
          <w:rPr>
            <w:noProof/>
            <w:webHidden/>
          </w:rPr>
          <w:tab/>
        </w:r>
        <w:r w:rsidRPr="005326D2">
          <w:rPr>
            <w:noProof/>
            <w:webHidden/>
          </w:rPr>
          <w:fldChar w:fldCharType="begin"/>
        </w:r>
        <w:r w:rsidR="005326D2" w:rsidRPr="005326D2">
          <w:rPr>
            <w:noProof/>
            <w:webHidden/>
          </w:rPr>
          <w:instrText xml:space="preserve"> PAGEREF _Toc130287996 \h </w:instrText>
        </w:r>
        <w:r w:rsidRPr="005326D2">
          <w:rPr>
            <w:noProof/>
            <w:webHidden/>
          </w:rPr>
        </w:r>
        <w:r w:rsidRPr="005326D2">
          <w:rPr>
            <w:noProof/>
            <w:webHidden/>
          </w:rPr>
          <w:fldChar w:fldCharType="separate"/>
        </w:r>
        <w:r w:rsidR="00532F32">
          <w:rPr>
            <w:noProof/>
            <w:webHidden/>
          </w:rPr>
          <w:t>4</w:t>
        </w:r>
        <w:r w:rsidRPr="005326D2">
          <w:rPr>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7997" w:history="1">
        <w:r w:rsidR="005326D2" w:rsidRPr="005326D2">
          <w:rPr>
            <w:rStyle w:val="Hiperveza"/>
            <w:rFonts w:ascii="Cambria" w:eastAsia="Segoe UI" w:hAnsi="Cambria"/>
            <w:noProof/>
          </w:rPr>
          <w:t>1.1. Revizija učinkovitosti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_Toc130287997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4</w:t>
        </w:r>
        <w:r w:rsidRPr="005326D2">
          <w:rPr>
            <w:rFonts w:ascii="Cambria" w:hAnsi="Cambria"/>
            <w:noProof/>
            <w:webHidden/>
          </w:rPr>
          <w:fldChar w:fldCharType="end"/>
        </w:r>
      </w:hyperlink>
    </w:p>
    <w:p w:rsidR="005326D2" w:rsidRPr="00E7425A" w:rsidRDefault="000C71A3" w:rsidP="005326D2">
      <w:pPr>
        <w:pStyle w:val="Sadraj1"/>
        <w:rPr>
          <w:rFonts w:eastAsia="Times New Roman" w:cs="Times New Roman"/>
          <w:noProof/>
          <w:sz w:val="22"/>
          <w:szCs w:val="22"/>
          <w:lang w:eastAsia="hr-HR"/>
        </w:rPr>
      </w:pPr>
      <w:hyperlink w:anchor="_Toc130287998" w:history="1">
        <w:r w:rsidR="005326D2" w:rsidRPr="005326D2">
          <w:rPr>
            <w:rStyle w:val="Hiperveza"/>
            <w:rFonts w:ascii="Cambria" w:eastAsia="Segoe UI" w:hAnsi="Cambria"/>
            <w:noProof/>
          </w:rPr>
          <w:t>2.</w:t>
        </w:r>
        <w:r w:rsidR="005326D2" w:rsidRPr="00E7425A">
          <w:rPr>
            <w:rFonts w:eastAsia="Times New Roman" w:cs="Times New Roman"/>
            <w:noProof/>
            <w:sz w:val="22"/>
            <w:szCs w:val="22"/>
            <w:lang w:eastAsia="hr-HR"/>
          </w:rPr>
          <w:tab/>
        </w:r>
        <w:r w:rsidR="005326D2" w:rsidRPr="005326D2">
          <w:rPr>
            <w:rStyle w:val="Hiperveza"/>
            <w:rFonts w:ascii="Cambria" w:eastAsia="Segoe UI" w:hAnsi="Cambria"/>
            <w:noProof/>
          </w:rPr>
          <w:t>GLAVNI CILJ UPRAVLJANJA KOMUNALNOM INFRASTRUKTUROM</w:t>
        </w:r>
        <w:r w:rsidR="005326D2" w:rsidRPr="005326D2">
          <w:rPr>
            <w:noProof/>
            <w:webHidden/>
          </w:rPr>
          <w:tab/>
        </w:r>
        <w:r w:rsidRPr="005326D2">
          <w:rPr>
            <w:noProof/>
            <w:webHidden/>
          </w:rPr>
          <w:fldChar w:fldCharType="begin"/>
        </w:r>
        <w:r w:rsidR="005326D2" w:rsidRPr="005326D2">
          <w:rPr>
            <w:noProof/>
            <w:webHidden/>
          </w:rPr>
          <w:instrText xml:space="preserve"> PAGEREF _Toc130287998 \h </w:instrText>
        </w:r>
        <w:r w:rsidRPr="005326D2">
          <w:rPr>
            <w:noProof/>
            <w:webHidden/>
          </w:rPr>
        </w:r>
        <w:r w:rsidRPr="005326D2">
          <w:rPr>
            <w:noProof/>
            <w:webHidden/>
          </w:rPr>
          <w:fldChar w:fldCharType="separate"/>
        </w:r>
        <w:r w:rsidR="00532F32">
          <w:rPr>
            <w:noProof/>
            <w:webHidden/>
          </w:rPr>
          <w:t>6</w:t>
        </w:r>
        <w:r w:rsidRPr="005326D2">
          <w:rPr>
            <w:noProof/>
            <w:webHidden/>
          </w:rPr>
          <w:fldChar w:fldCharType="end"/>
        </w:r>
      </w:hyperlink>
    </w:p>
    <w:p w:rsidR="005326D2" w:rsidRPr="00E7425A" w:rsidRDefault="000C71A3" w:rsidP="005326D2">
      <w:pPr>
        <w:pStyle w:val="Sadraj1"/>
        <w:rPr>
          <w:rFonts w:eastAsia="Times New Roman" w:cs="Times New Roman"/>
          <w:noProof/>
          <w:sz w:val="22"/>
          <w:szCs w:val="22"/>
          <w:lang w:eastAsia="hr-HR"/>
        </w:rPr>
      </w:pPr>
      <w:hyperlink w:anchor="_Toc130287999" w:history="1">
        <w:r w:rsidR="005326D2" w:rsidRPr="005326D2">
          <w:rPr>
            <w:rStyle w:val="Hiperveza"/>
            <w:rFonts w:ascii="Cambria" w:eastAsia="Segoe UI" w:hAnsi="Cambria"/>
            <w:noProof/>
          </w:rPr>
          <w:t>3. POSEBNI CILJ 1. KONTINUIRANO VOĐENJE I AŽURIRANJE EVIDENCIJE KOMUNALNE INFRASTRUKTURE</w:t>
        </w:r>
        <w:r w:rsidR="005326D2" w:rsidRPr="005326D2">
          <w:rPr>
            <w:noProof/>
            <w:webHidden/>
          </w:rPr>
          <w:tab/>
        </w:r>
        <w:r w:rsidRPr="005326D2">
          <w:rPr>
            <w:noProof/>
            <w:webHidden/>
          </w:rPr>
          <w:fldChar w:fldCharType="begin"/>
        </w:r>
        <w:r w:rsidR="005326D2" w:rsidRPr="005326D2">
          <w:rPr>
            <w:noProof/>
            <w:webHidden/>
          </w:rPr>
          <w:instrText xml:space="preserve"> PAGEREF _Toc130287999 \h </w:instrText>
        </w:r>
        <w:r w:rsidRPr="005326D2">
          <w:rPr>
            <w:noProof/>
            <w:webHidden/>
          </w:rPr>
        </w:r>
        <w:r w:rsidRPr="005326D2">
          <w:rPr>
            <w:noProof/>
            <w:webHidden/>
          </w:rPr>
          <w:fldChar w:fldCharType="separate"/>
        </w:r>
        <w:r w:rsidR="00532F32">
          <w:rPr>
            <w:noProof/>
            <w:webHidden/>
          </w:rPr>
          <w:t>8</w:t>
        </w:r>
        <w:r w:rsidRPr="005326D2">
          <w:rPr>
            <w:noProof/>
            <w:webHidden/>
          </w:rPr>
          <w:fldChar w:fldCharType="end"/>
        </w:r>
      </w:hyperlink>
    </w:p>
    <w:p w:rsidR="005326D2" w:rsidRPr="00E7425A" w:rsidRDefault="000C71A3" w:rsidP="005326D2">
      <w:pPr>
        <w:pStyle w:val="Sadraj2"/>
        <w:tabs>
          <w:tab w:val="left" w:pos="840"/>
          <w:tab w:val="right" w:leader="dot" w:pos="9912"/>
        </w:tabs>
        <w:jc w:val="both"/>
        <w:rPr>
          <w:rFonts w:ascii="Cambria" w:eastAsia="Times New Roman" w:hAnsi="Cambria" w:cs="Times New Roman"/>
          <w:smallCaps w:val="0"/>
          <w:noProof/>
          <w:sz w:val="22"/>
          <w:szCs w:val="22"/>
          <w:lang w:eastAsia="hr-HR"/>
        </w:rPr>
      </w:pPr>
      <w:hyperlink w:anchor="_Toc130288000" w:history="1">
        <w:r w:rsidR="005326D2" w:rsidRPr="005326D2">
          <w:rPr>
            <w:rStyle w:val="Hiperveza"/>
            <w:rFonts w:ascii="Cambria" w:eastAsia="Segoe UI" w:hAnsi="Cambria"/>
            <w:noProof/>
          </w:rPr>
          <w:t>3.1.</w:t>
        </w:r>
        <w:r w:rsidR="005326D2" w:rsidRPr="00E7425A">
          <w:rPr>
            <w:rFonts w:ascii="Cambria" w:eastAsia="Times New Roman" w:hAnsi="Cambria" w:cs="Times New Roman"/>
            <w:smallCaps w:val="0"/>
            <w:noProof/>
            <w:sz w:val="22"/>
            <w:szCs w:val="22"/>
            <w:lang w:eastAsia="hr-HR"/>
          </w:rPr>
          <w:tab/>
        </w:r>
        <w:r w:rsidR="005326D2" w:rsidRPr="005326D2">
          <w:rPr>
            <w:rStyle w:val="Hiperveza"/>
            <w:rFonts w:ascii="Cambria" w:eastAsia="Segoe UI" w:hAnsi="Cambria"/>
            <w:noProof/>
          </w:rPr>
          <w:t>Odluka o proglašenju komunalne infrastrukture javnim dobrom u općoj uporabi i odluka o ukidanju statusa javnog dobra u općoj uporabi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_Toc130288000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8</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01" w:history="1">
        <w:r w:rsidR="005326D2" w:rsidRPr="005326D2">
          <w:rPr>
            <w:rStyle w:val="Hiperveza"/>
            <w:rFonts w:ascii="Cambria" w:eastAsia="Segoe UI" w:hAnsi="Cambria"/>
            <w:noProof/>
          </w:rPr>
          <w:t>3.2. Izrada geodetskih elaborata izvedenog stanja komunalne infrastrukture (ISKI)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_Toc130288001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8</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02" w:history="1">
        <w:r w:rsidR="005326D2" w:rsidRPr="005326D2">
          <w:rPr>
            <w:rStyle w:val="Hiperveza"/>
            <w:rFonts w:ascii="Cambria" w:eastAsia="Segoe UI" w:hAnsi="Cambria"/>
            <w:noProof/>
          </w:rPr>
          <w:t>3.3. Nadopunjavanje i ažuriranje Evidencije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_Toc130288002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9</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03" w:history="1">
        <w:r w:rsidR="005326D2" w:rsidRPr="005326D2">
          <w:rPr>
            <w:rStyle w:val="Hiperveza"/>
            <w:rFonts w:ascii="Cambria" w:eastAsia="Segoe UI" w:hAnsi="Cambria"/>
            <w:noProof/>
          </w:rPr>
          <w:t>3.4. Popis imovine i ažuriranje poslovnih knjiga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_Toc130288003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10</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04" w:history="1">
        <w:r w:rsidR="005326D2" w:rsidRPr="005326D2">
          <w:rPr>
            <w:rStyle w:val="Hiperveza"/>
            <w:rFonts w:ascii="Cambria" w:eastAsia="Segoe UI" w:hAnsi="Cambria"/>
            <w:noProof/>
          </w:rPr>
          <w:t>3.4.1. Određivanje identifikacijskih oznaka za građevine i uređaje KI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_Toc130288004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11</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05" w:history="1">
        <w:r w:rsidR="005326D2" w:rsidRPr="005326D2">
          <w:rPr>
            <w:rStyle w:val="Hiperveza"/>
            <w:rFonts w:ascii="Cambria" w:eastAsia="Segoe UI" w:hAnsi="Cambria"/>
            <w:noProof/>
          </w:rPr>
          <w:t>3.4.2. Izrada popisa imovine i ažuriranje poslovnih knjiga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_Toc130288005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11</w:t>
        </w:r>
        <w:r w:rsidRPr="005326D2">
          <w:rPr>
            <w:rFonts w:ascii="Cambria" w:hAnsi="Cambria"/>
            <w:noProof/>
            <w:webHidden/>
          </w:rPr>
          <w:fldChar w:fldCharType="end"/>
        </w:r>
      </w:hyperlink>
    </w:p>
    <w:p w:rsidR="005326D2" w:rsidRPr="00E7425A" w:rsidRDefault="000C71A3" w:rsidP="005326D2">
      <w:pPr>
        <w:pStyle w:val="Sadraj1"/>
        <w:rPr>
          <w:rFonts w:eastAsia="Times New Roman" w:cs="Times New Roman"/>
          <w:noProof/>
          <w:sz w:val="22"/>
          <w:szCs w:val="22"/>
          <w:lang w:eastAsia="hr-HR"/>
        </w:rPr>
      </w:pPr>
      <w:hyperlink w:anchor="_Toc130288006" w:history="1">
        <w:r w:rsidR="005326D2" w:rsidRPr="005326D2">
          <w:rPr>
            <w:rStyle w:val="Hiperveza"/>
            <w:rFonts w:ascii="Cambria" w:eastAsia="Segoe UI" w:hAnsi="Cambria"/>
            <w:noProof/>
          </w:rPr>
          <w:t>4. POSEBNI CILJ 2. NORMATIVNO UREĐENJE UPRAVLJANJA KOMUNALNOM INFRASTRUKTUROM</w:t>
        </w:r>
        <w:r w:rsidR="005326D2" w:rsidRPr="005326D2">
          <w:rPr>
            <w:noProof/>
            <w:webHidden/>
          </w:rPr>
          <w:tab/>
        </w:r>
        <w:r w:rsidRPr="005326D2">
          <w:rPr>
            <w:noProof/>
            <w:webHidden/>
          </w:rPr>
          <w:fldChar w:fldCharType="begin"/>
        </w:r>
        <w:r w:rsidR="005326D2" w:rsidRPr="005326D2">
          <w:rPr>
            <w:noProof/>
            <w:webHidden/>
          </w:rPr>
          <w:instrText xml:space="preserve"> PAGEREF _Toc130288006 \h </w:instrText>
        </w:r>
        <w:r w:rsidRPr="005326D2">
          <w:rPr>
            <w:noProof/>
            <w:webHidden/>
          </w:rPr>
        </w:r>
        <w:r w:rsidRPr="005326D2">
          <w:rPr>
            <w:noProof/>
            <w:webHidden/>
          </w:rPr>
          <w:fldChar w:fldCharType="separate"/>
        </w:r>
        <w:r w:rsidR="00532F32">
          <w:rPr>
            <w:noProof/>
            <w:webHidden/>
          </w:rPr>
          <w:t>16</w:t>
        </w:r>
        <w:r w:rsidRPr="005326D2">
          <w:rPr>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07" w:history="1">
        <w:r w:rsidR="005326D2" w:rsidRPr="005326D2">
          <w:rPr>
            <w:rStyle w:val="Hiperveza"/>
            <w:rFonts w:ascii="Cambria" w:eastAsia="Segoe UI" w:hAnsi="Cambria"/>
            <w:noProof/>
          </w:rPr>
          <w:t>4.1. Komunalne djelatnosti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_Toc130288007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16</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08" w:history="1">
        <w:r w:rsidR="005326D2" w:rsidRPr="005326D2">
          <w:rPr>
            <w:rStyle w:val="Hiperveza"/>
            <w:rFonts w:ascii="Cambria" w:eastAsia="Segoe UI" w:hAnsi="Cambria"/>
            <w:noProof/>
          </w:rPr>
          <w:t>4.2. Organizacijski oblici obavljanja komunalnih djelatnosti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_Toc130288008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18</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09" w:history="1">
        <w:r w:rsidR="005326D2" w:rsidRPr="005326D2">
          <w:rPr>
            <w:rStyle w:val="Hiperveza"/>
            <w:rFonts w:ascii="Cambria" w:eastAsia="Segoe UI" w:hAnsi="Cambria"/>
            <w:noProof/>
          </w:rPr>
          <w:t>4.2.1. Koncesija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_Toc130288009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19</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0" w:history="1">
        <w:r w:rsidR="005326D2" w:rsidRPr="005326D2">
          <w:rPr>
            <w:rStyle w:val="Hiperveza"/>
            <w:rFonts w:ascii="Cambria" w:eastAsia="Segoe UI" w:hAnsi="Cambria"/>
            <w:noProof/>
          </w:rPr>
          <w:t>4.2.2. Ugovor o obavljanju komunalne djelatnosti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_Toc130288010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20</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11" w:history="1">
        <w:r w:rsidR="005326D2" w:rsidRPr="005326D2">
          <w:rPr>
            <w:rStyle w:val="Hiperveza"/>
            <w:rFonts w:ascii="Cambria" w:hAnsi="Cambria"/>
            <w:bCs/>
            <w:noProof/>
          </w:rPr>
          <w:t>4.3. Financiranje uslužnih komunalnih djelatnosti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_Toc130288011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21</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2" w:history="1">
        <w:r w:rsidR="005326D2" w:rsidRPr="005326D2">
          <w:rPr>
            <w:rStyle w:val="Hiperveza"/>
            <w:rFonts w:ascii="Cambria" w:hAnsi="Cambria"/>
            <w:bCs/>
            <w:noProof/>
          </w:rPr>
          <w:t>4.3.1. Cijena komunalne usluge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_Toc130288012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21</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3" w:history="1">
        <w:r w:rsidR="005326D2" w:rsidRPr="005326D2">
          <w:rPr>
            <w:rStyle w:val="Hiperveza"/>
            <w:rFonts w:ascii="Cambria" w:hAnsi="Cambria"/>
            <w:bCs/>
            <w:noProof/>
          </w:rPr>
          <w:t>4.3.2. Cjenik komunalnih usluga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_Toc130288013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22</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4" w:history="1">
        <w:r w:rsidR="005326D2" w:rsidRPr="005326D2">
          <w:rPr>
            <w:rStyle w:val="Hiperveza"/>
            <w:rFonts w:ascii="Cambria" w:hAnsi="Cambria"/>
            <w:bCs/>
            <w:noProof/>
          </w:rPr>
          <w:t>4.3.3. Uvjeti isporuke komunalnih usluga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_Toc130288014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22</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5" w:history="1">
        <w:r w:rsidR="005326D2" w:rsidRPr="005326D2">
          <w:rPr>
            <w:rStyle w:val="Hiperveza"/>
            <w:rFonts w:ascii="Cambria" w:hAnsi="Cambria"/>
            <w:bCs/>
            <w:noProof/>
          </w:rPr>
          <w:t>4.3.4. Proračun jedinice lokalne samouprave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_Toc130288015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23</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16" w:history="1">
        <w:r w:rsidR="005326D2" w:rsidRPr="005326D2">
          <w:rPr>
            <w:rStyle w:val="Hiperveza"/>
            <w:rFonts w:ascii="Cambria" w:eastAsia="Wingdings" w:hAnsi="Cambria"/>
            <w:bCs/>
            <w:noProof/>
          </w:rPr>
          <w:t>4.4. Komunalna infrastruktura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_Toc130288016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23</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7" w:history="1">
        <w:r w:rsidR="005326D2" w:rsidRPr="005326D2">
          <w:rPr>
            <w:rStyle w:val="Hiperveza"/>
            <w:rFonts w:ascii="Cambria" w:hAnsi="Cambria"/>
            <w:bCs/>
            <w:noProof/>
          </w:rPr>
          <w:t>4.4.1.</w:t>
        </w:r>
        <w:r w:rsidR="005326D2" w:rsidRPr="005326D2">
          <w:rPr>
            <w:rStyle w:val="Hiperveza"/>
            <w:rFonts w:ascii="Cambria" w:eastAsia="Segoe UI" w:hAnsi="Cambria"/>
            <w:noProof/>
          </w:rPr>
          <w:t>Građenje i održavanje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_Toc130288017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24</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8" w:history="1">
        <w:r w:rsidR="005326D2" w:rsidRPr="005326D2">
          <w:rPr>
            <w:rStyle w:val="Hiperveza"/>
            <w:rFonts w:ascii="Cambria" w:eastAsia="Segoe UI" w:hAnsi="Cambria"/>
            <w:noProof/>
          </w:rPr>
          <w:t>4.4.1.1. Građenje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_Toc130288018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24</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19" w:history="1">
        <w:r w:rsidR="005326D2" w:rsidRPr="005326D2">
          <w:rPr>
            <w:rStyle w:val="Hiperveza"/>
            <w:rFonts w:ascii="Cambria" w:eastAsia="Segoe UI" w:hAnsi="Cambria"/>
            <w:noProof/>
          </w:rPr>
          <w:t>4.4.1.2. Održavanje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_Toc130288019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26</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20" w:history="1">
        <w:r w:rsidR="005326D2" w:rsidRPr="005326D2">
          <w:rPr>
            <w:rStyle w:val="Hiperveza"/>
            <w:rFonts w:ascii="Cambria" w:eastAsia="Segoe UI" w:hAnsi="Cambria"/>
            <w:noProof/>
          </w:rPr>
          <w:t>4.5. Financiranje građenja i održavanja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_Toc130288020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27</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21" w:history="1">
        <w:r w:rsidR="005326D2" w:rsidRPr="005326D2">
          <w:rPr>
            <w:rStyle w:val="Hiperveza"/>
            <w:rFonts w:ascii="Cambria" w:hAnsi="Cambria"/>
            <w:noProof/>
          </w:rPr>
          <w:t>4.5.1. Komunalni doprinos</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_Toc130288021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28</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22" w:history="1">
        <w:r w:rsidR="005326D2" w:rsidRPr="005326D2">
          <w:rPr>
            <w:rStyle w:val="Hiperveza"/>
            <w:rFonts w:ascii="Cambria" w:hAnsi="Cambria"/>
            <w:noProof/>
          </w:rPr>
          <w:t>4.5.2. Komunalna naknada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_Toc130288022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29</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23" w:history="1">
        <w:r w:rsidR="005326D2" w:rsidRPr="005326D2">
          <w:rPr>
            <w:rStyle w:val="Hiperveza"/>
            <w:rFonts w:ascii="Cambria" w:eastAsia="Cambria Math" w:hAnsi="Cambria"/>
            <w:noProof/>
          </w:rPr>
          <w:t>4.6. Komunalni red i održavanje komunalnog reda – komunalni redari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_Toc130288023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31</w:t>
        </w:r>
        <w:r w:rsidRPr="005326D2">
          <w:rPr>
            <w:rFonts w:ascii="Cambria" w:hAnsi="Cambria"/>
            <w:noProof/>
            <w:webHidden/>
          </w:rPr>
          <w:fldChar w:fldCharType="end"/>
        </w:r>
      </w:hyperlink>
    </w:p>
    <w:p w:rsidR="005326D2" w:rsidRPr="00E7425A" w:rsidRDefault="000C71A3" w:rsidP="005326D2">
      <w:pPr>
        <w:pStyle w:val="Sadraj1"/>
        <w:rPr>
          <w:rFonts w:eastAsia="Times New Roman" w:cs="Times New Roman"/>
          <w:noProof/>
          <w:sz w:val="22"/>
          <w:szCs w:val="22"/>
          <w:lang w:eastAsia="hr-HR"/>
        </w:rPr>
      </w:pPr>
      <w:hyperlink w:anchor="_Toc130288024" w:history="1">
        <w:r w:rsidR="005326D2" w:rsidRPr="005326D2">
          <w:rPr>
            <w:rStyle w:val="Hiperveza"/>
            <w:rFonts w:ascii="Cambria" w:eastAsia="Cambria Math" w:hAnsi="Cambria"/>
            <w:noProof/>
          </w:rPr>
          <w:t>5. POSEBNI CILJ 3. NADZOR</w:t>
        </w:r>
        <w:r w:rsidR="005326D2" w:rsidRPr="005326D2">
          <w:rPr>
            <w:rStyle w:val="Hiperveza"/>
            <w:rFonts w:ascii="Cambria" w:hAnsi="Cambria"/>
            <w:noProof/>
          </w:rPr>
          <w:t xml:space="preserve"> NAD UPRAVLJANJEM KOMUNALNOM INFRASTRUKTUROM</w:t>
        </w:r>
        <w:r w:rsidR="005326D2" w:rsidRPr="005326D2">
          <w:rPr>
            <w:noProof/>
            <w:webHidden/>
          </w:rPr>
          <w:tab/>
        </w:r>
        <w:r w:rsidRPr="005326D2">
          <w:rPr>
            <w:noProof/>
            <w:webHidden/>
          </w:rPr>
          <w:fldChar w:fldCharType="begin"/>
        </w:r>
        <w:r w:rsidR="005326D2" w:rsidRPr="005326D2">
          <w:rPr>
            <w:noProof/>
            <w:webHidden/>
          </w:rPr>
          <w:instrText xml:space="preserve"> PAGEREF _Toc130288024 \h </w:instrText>
        </w:r>
        <w:r w:rsidRPr="005326D2">
          <w:rPr>
            <w:noProof/>
            <w:webHidden/>
          </w:rPr>
        </w:r>
        <w:r w:rsidRPr="005326D2">
          <w:rPr>
            <w:noProof/>
            <w:webHidden/>
          </w:rPr>
          <w:fldChar w:fldCharType="separate"/>
        </w:r>
        <w:r w:rsidR="00532F32">
          <w:rPr>
            <w:noProof/>
            <w:webHidden/>
          </w:rPr>
          <w:t>37</w:t>
        </w:r>
        <w:r w:rsidRPr="005326D2">
          <w:rPr>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25" w:history="1">
        <w:r w:rsidR="005326D2" w:rsidRPr="005326D2">
          <w:rPr>
            <w:rStyle w:val="Hiperveza"/>
            <w:rFonts w:ascii="Cambria" w:eastAsia="Cambria Math" w:hAnsi="Cambria"/>
            <w:noProof/>
          </w:rPr>
          <w:t>5.1. Sustavna analiza i vrednovanje učinka upravljanja i korištenja komunalnom infrastrukturom</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_Toc130288025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37</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26" w:history="1">
        <w:r w:rsidR="005326D2" w:rsidRPr="005326D2">
          <w:rPr>
            <w:rStyle w:val="Hiperveza"/>
            <w:rFonts w:ascii="Cambria" w:eastAsia="Cambria Math" w:hAnsi="Cambria"/>
            <w:noProof/>
          </w:rPr>
          <w:t>5.1.1. Organizacija obavljanja komunalne djelatnosti</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_Toc130288026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38</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27" w:history="1">
        <w:r w:rsidR="005326D2" w:rsidRPr="005326D2">
          <w:rPr>
            <w:rStyle w:val="Hiperveza"/>
            <w:rFonts w:ascii="Cambria" w:eastAsia="Cambria Math" w:hAnsi="Cambria"/>
            <w:noProof/>
          </w:rPr>
          <w:t>5.1.2. Financiranje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_Toc130288027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39</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28" w:history="1">
        <w:r w:rsidR="005326D2" w:rsidRPr="005326D2">
          <w:rPr>
            <w:rStyle w:val="Hiperveza"/>
            <w:rFonts w:ascii="Cambria" w:eastAsia="Cambria Math" w:hAnsi="Cambria"/>
            <w:noProof/>
          </w:rPr>
          <w:t>5.1.3. Građenje i održavanja komunalne infrastrukture</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_Toc130288028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39</w:t>
        </w:r>
        <w:r w:rsidRPr="005326D2">
          <w:rPr>
            <w:rFonts w:ascii="Cambria" w:hAnsi="Cambria"/>
            <w:noProof/>
            <w:webHidden/>
          </w:rPr>
          <w:fldChar w:fldCharType="end"/>
        </w:r>
      </w:hyperlink>
    </w:p>
    <w:p w:rsidR="005326D2" w:rsidRPr="00E7425A" w:rsidRDefault="000C71A3" w:rsidP="005326D2">
      <w:pPr>
        <w:pStyle w:val="Sadraj3"/>
        <w:tabs>
          <w:tab w:val="right" w:leader="dot" w:pos="9912"/>
        </w:tabs>
        <w:jc w:val="both"/>
        <w:rPr>
          <w:rFonts w:ascii="Cambria" w:eastAsia="Times New Roman" w:hAnsi="Cambria" w:cs="Times New Roman"/>
          <w:i w:val="0"/>
          <w:iCs w:val="0"/>
          <w:noProof/>
          <w:sz w:val="22"/>
          <w:szCs w:val="22"/>
          <w:lang w:eastAsia="hr-HR"/>
        </w:rPr>
      </w:pPr>
      <w:hyperlink w:anchor="_Toc130288029" w:history="1">
        <w:r w:rsidR="005326D2" w:rsidRPr="005326D2">
          <w:rPr>
            <w:rStyle w:val="Hiperveza"/>
            <w:rFonts w:ascii="Cambria" w:eastAsia="Cambria Math" w:hAnsi="Cambria"/>
            <w:noProof/>
          </w:rPr>
          <w:t>5.1.4.Komunalni red i održavanje komunalnog reda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_Toc130288029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46</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30" w:history="1">
        <w:r w:rsidR="005326D2" w:rsidRPr="005326D2">
          <w:rPr>
            <w:rStyle w:val="Hiperveza"/>
            <w:rFonts w:ascii="Cambria" w:eastAsia="Cambria Math" w:hAnsi="Cambria"/>
            <w:noProof/>
          </w:rPr>
          <w:t>5.2.Načela komunalnog gospodarstva</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_Toc130288030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47</w:t>
        </w:r>
        <w:r w:rsidRPr="005326D2">
          <w:rPr>
            <w:rFonts w:ascii="Cambria" w:hAnsi="Cambria"/>
            <w:noProof/>
            <w:webHidden/>
          </w:rPr>
          <w:fldChar w:fldCharType="end"/>
        </w:r>
      </w:hyperlink>
    </w:p>
    <w:p w:rsidR="005326D2" w:rsidRPr="00E7425A" w:rsidRDefault="000C71A3" w:rsidP="005326D2">
      <w:pPr>
        <w:pStyle w:val="Sadraj2"/>
        <w:tabs>
          <w:tab w:val="right" w:leader="dot" w:pos="9912"/>
        </w:tabs>
        <w:jc w:val="both"/>
        <w:rPr>
          <w:rFonts w:ascii="Cambria" w:eastAsia="Times New Roman" w:hAnsi="Cambria" w:cs="Times New Roman"/>
          <w:smallCaps w:val="0"/>
          <w:noProof/>
          <w:sz w:val="22"/>
          <w:szCs w:val="22"/>
          <w:lang w:eastAsia="hr-HR"/>
        </w:rPr>
      </w:pPr>
      <w:hyperlink w:anchor="_Toc130288031" w:history="1">
        <w:r w:rsidR="005326D2" w:rsidRPr="005326D2">
          <w:rPr>
            <w:rStyle w:val="Hiperveza"/>
            <w:rFonts w:ascii="Cambria" w:hAnsi="Cambria"/>
            <w:noProof/>
          </w:rPr>
          <w:t xml:space="preserve">5.3. </w:t>
        </w:r>
        <w:r w:rsidR="005326D2" w:rsidRPr="005326D2">
          <w:rPr>
            <w:rStyle w:val="Hiperveza"/>
            <w:rFonts w:ascii="Cambria" w:eastAsia="Cambria Math" w:hAnsi="Cambria"/>
            <w:noProof/>
          </w:rPr>
          <w:t>Kriteriji učinkovitosti upravljanjakomunalnom infrastrukturom</w:t>
        </w:r>
        <w:r w:rsidR="005326D2" w:rsidRPr="005326D2">
          <w:rPr>
            <w:rFonts w:ascii="Cambria" w:hAnsi="Cambria"/>
            <w:noProof/>
            <w:webHidden/>
          </w:rPr>
          <w:tab/>
        </w:r>
        <w:r w:rsidRPr="005326D2">
          <w:rPr>
            <w:rFonts w:ascii="Cambria" w:hAnsi="Cambria"/>
            <w:noProof/>
            <w:webHidden/>
          </w:rPr>
          <w:fldChar w:fldCharType="begin"/>
        </w:r>
        <w:r w:rsidR="005326D2" w:rsidRPr="005326D2">
          <w:rPr>
            <w:rFonts w:ascii="Cambria" w:hAnsi="Cambria"/>
            <w:noProof/>
            <w:webHidden/>
          </w:rPr>
          <w:instrText xml:space="preserve"> PAGEREF _Toc130288031 \h </w:instrText>
        </w:r>
        <w:r w:rsidRPr="005326D2">
          <w:rPr>
            <w:rFonts w:ascii="Cambria" w:hAnsi="Cambria"/>
            <w:noProof/>
            <w:webHidden/>
          </w:rPr>
        </w:r>
        <w:r w:rsidRPr="005326D2">
          <w:rPr>
            <w:rFonts w:ascii="Cambria" w:hAnsi="Cambria"/>
            <w:noProof/>
            <w:webHidden/>
          </w:rPr>
          <w:fldChar w:fldCharType="separate"/>
        </w:r>
        <w:r w:rsidR="00532F32">
          <w:rPr>
            <w:rFonts w:ascii="Cambria" w:hAnsi="Cambria"/>
            <w:noProof/>
            <w:webHidden/>
          </w:rPr>
          <w:t>50</w:t>
        </w:r>
        <w:r w:rsidRPr="005326D2">
          <w:rPr>
            <w:rFonts w:ascii="Cambria" w:hAnsi="Cambria"/>
            <w:noProof/>
            <w:webHidden/>
          </w:rPr>
          <w:fldChar w:fldCharType="end"/>
        </w:r>
      </w:hyperlink>
    </w:p>
    <w:p w:rsidR="005326D2" w:rsidRPr="00E7425A" w:rsidRDefault="000C71A3" w:rsidP="005326D2">
      <w:pPr>
        <w:pStyle w:val="Sadraj1"/>
        <w:rPr>
          <w:rFonts w:eastAsia="Times New Roman" w:cs="Times New Roman"/>
          <w:noProof/>
          <w:sz w:val="22"/>
          <w:szCs w:val="22"/>
          <w:lang w:eastAsia="hr-HR"/>
        </w:rPr>
      </w:pPr>
      <w:hyperlink w:anchor="_Toc130288032" w:history="1">
        <w:r w:rsidR="005326D2" w:rsidRPr="005326D2">
          <w:rPr>
            <w:rStyle w:val="Hiperveza"/>
            <w:rFonts w:ascii="Cambria" w:eastAsia="Cambria Math" w:hAnsi="Cambria"/>
            <w:i/>
            <w:noProof/>
          </w:rPr>
          <w:t>6.</w:t>
        </w:r>
        <w:r w:rsidR="005326D2" w:rsidRPr="00E7425A">
          <w:rPr>
            <w:rFonts w:eastAsia="Times New Roman" w:cs="Times New Roman"/>
            <w:noProof/>
            <w:sz w:val="22"/>
            <w:szCs w:val="22"/>
            <w:lang w:eastAsia="hr-HR"/>
          </w:rPr>
          <w:tab/>
        </w:r>
        <w:r w:rsidR="005326D2" w:rsidRPr="005326D2">
          <w:rPr>
            <w:rStyle w:val="Hiperveza"/>
            <w:rFonts w:ascii="Cambria" w:eastAsia="Cambria Math" w:hAnsi="Cambria"/>
            <w:noProof/>
          </w:rPr>
          <w:t>PROCES UPRAVLJANJA KOMUNALNOM INFRASTRUKTUROM</w:t>
        </w:r>
        <w:r w:rsidR="005326D2" w:rsidRPr="005326D2">
          <w:rPr>
            <w:noProof/>
            <w:webHidden/>
          </w:rPr>
          <w:tab/>
        </w:r>
        <w:r w:rsidRPr="005326D2">
          <w:rPr>
            <w:noProof/>
            <w:webHidden/>
          </w:rPr>
          <w:fldChar w:fldCharType="begin"/>
        </w:r>
        <w:r w:rsidR="005326D2" w:rsidRPr="005326D2">
          <w:rPr>
            <w:noProof/>
            <w:webHidden/>
          </w:rPr>
          <w:instrText xml:space="preserve"> PAGEREF _Toc130288032 \h </w:instrText>
        </w:r>
        <w:r w:rsidRPr="005326D2">
          <w:rPr>
            <w:noProof/>
            <w:webHidden/>
          </w:rPr>
        </w:r>
        <w:r w:rsidRPr="005326D2">
          <w:rPr>
            <w:noProof/>
            <w:webHidden/>
          </w:rPr>
          <w:fldChar w:fldCharType="separate"/>
        </w:r>
        <w:r w:rsidR="00532F32">
          <w:rPr>
            <w:noProof/>
            <w:webHidden/>
          </w:rPr>
          <w:t>56</w:t>
        </w:r>
        <w:r w:rsidRPr="005326D2">
          <w:rPr>
            <w:noProof/>
            <w:webHidden/>
          </w:rPr>
          <w:fldChar w:fldCharType="end"/>
        </w:r>
      </w:hyperlink>
    </w:p>
    <w:p w:rsidR="005326D2" w:rsidRPr="00E7425A" w:rsidRDefault="000C71A3" w:rsidP="005326D2">
      <w:pPr>
        <w:pStyle w:val="Sadraj1"/>
        <w:rPr>
          <w:rFonts w:eastAsia="Times New Roman" w:cs="Times New Roman"/>
          <w:noProof/>
          <w:sz w:val="22"/>
          <w:szCs w:val="22"/>
          <w:lang w:eastAsia="hr-HR"/>
        </w:rPr>
      </w:pPr>
      <w:hyperlink w:anchor="_Toc130288033" w:history="1">
        <w:r w:rsidR="005326D2" w:rsidRPr="005326D2">
          <w:rPr>
            <w:rStyle w:val="Hiperveza"/>
            <w:rFonts w:ascii="Cambria" w:hAnsi="Cambria"/>
            <w:noProof/>
          </w:rPr>
          <w:t>7. ZAKLJUČAK</w:t>
        </w:r>
        <w:r w:rsidR="005326D2" w:rsidRPr="005326D2">
          <w:rPr>
            <w:noProof/>
            <w:webHidden/>
          </w:rPr>
          <w:tab/>
        </w:r>
        <w:r w:rsidRPr="005326D2">
          <w:rPr>
            <w:noProof/>
            <w:webHidden/>
          </w:rPr>
          <w:fldChar w:fldCharType="begin"/>
        </w:r>
        <w:r w:rsidR="005326D2" w:rsidRPr="005326D2">
          <w:rPr>
            <w:noProof/>
            <w:webHidden/>
          </w:rPr>
          <w:instrText xml:space="preserve"> PAGEREF _Toc130288033 \h </w:instrText>
        </w:r>
        <w:r w:rsidRPr="005326D2">
          <w:rPr>
            <w:noProof/>
            <w:webHidden/>
          </w:rPr>
        </w:r>
        <w:r w:rsidRPr="005326D2">
          <w:rPr>
            <w:noProof/>
            <w:webHidden/>
          </w:rPr>
          <w:fldChar w:fldCharType="separate"/>
        </w:r>
        <w:r w:rsidR="00532F32">
          <w:rPr>
            <w:noProof/>
            <w:webHidden/>
          </w:rPr>
          <w:t>57</w:t>
        </w:r>
        <w:r w:rsidRPr="005326D2">
          <w:rPr>
            <w:noProof/>
            <w:webHidden/>
          </w:rPr>
          <w:fldChar w:fldCharType="end"/>
        </w:r>
      </w:hyperlink>
    </w:p>
    <w:p w:rsidR="005326D2" w:rsidRPr="00E7425A" w:rsidRDefault="000C71A3" w:rsidP="005326D2">
      <w:pPr>
        <w:pStyle w:val="Sadraj1"/>
        <w:rPr>
          <w:rFonts w:ascii="Calibri" w:eastAsia="Times New Roman" w:hAnsi="Calibri" w:cs="Times New Roman"/>
          <w:noProof/>
          <w:sz w:val="22"/>
          <w:szCs w:val="22"/>
          <w:lang w:eastAsia="hr-HR"/>
        </w:rPr>
      </w:pPr>
      <w:hyperlink w:anchor="_Toc130288034" w:history="1">
        <w:r w:rsidR="005326D2" w:rsidRPr="005326D2">
          <w:rPr>
            <w:rStyle w:val="Hiperveza"/>
            <w:rFonts w:ascii="Cambria" w:hAnsi="Cambria"/>
            <w:noProof/>
          </w:rPr>
          <w:t>8. IZVORI PODATAKA</w:t>
        </w:r>
        <w:r w:rsidR="005326D2" w:rsidRPr="005326D2">
          <w:rPr>
            <w:noProof/>
            <w:webHidden/>
          </w:rPr>
          <w:tab/>
        </w:r>
        <w:r w:rsidRPr="005326D2">
          <w:rPr>
            <w:noProof/>
            <w:webHidden/>
          </w:rPr>
          <w:fldChar w:fldCharType="begin"/>
        </w:r>
        <w:r w:rsidR="005326D2" w:rsidRPr="005326D2">
          <w:rPr>
            <w:noProof/>
            <w:webHidden/>
          </w:rPr>
          <w:instrText xml:space="preserve"> PAGEREF _Toc130288034 \h </w:instrText>
        </w:r>
        <w:r w:rsidRPr="005326D2">
          <w:rPr>
            <w:noProof/>
            <w:webHidden/>
          </w:rPr>
        </w:r>
        <w:r w:rsidRPr="005326D2">
          <w:rPr>
            <w:noProof/>
            <w:webHidden/>
          </w:rPr>
          <w:fldChar w:fldCharType="separate"/>
        </w:r>
        <w:r w:rsidR="00532F32">
          <w:rPr>
            <w:noProof/>
            <w:webHidden/>
          </w:rPr>
          <w:t>58</w:t>
        </w:r>
        <w:r w:rsidRPr="005326D2">
          <w:rPr>
            <w:noProof/>
            <w:webHidden/>
          </w:rPr>
          <w:fldChar w:fldCharType="end"/>
        </w:r>
      </w:hyperlink>
    </w:p>
    <w:p w:rsidR="00986460" w:rsidRPr="001E5982" w:rsidRDefault="000C71A3" w:rsidP="00775537">
      <w:pPr>
        <w:spacing w:after="0" w:line="276" w:lineRule="auto"/>
        <w:ind w:right="-1"/>
        <w:jc w:val="center"/>
        <w:rPr>
          <w:rFonts w:ascii="Cambria" w:hAnsi="Cambria"/>
          <w:b w:val="0"/>
          <w:bCs/>
          <w:sz w:val="24"/>
          <w:szCs w:val="24"/>
          <w:highlight w:val="yellow"/>
        </w:rPr>
      </w:pPr>
      <w:r w:rsidRPr="001E5982">
        <w:rPr>
          <w:rFonts w:ascii="Cambria" w:hAnsi="Cambria" w:cs="Wingdings"/>
          <w:bCs/>
          <w:caps/>
          <w:sz w:val="24"/>
          <w:szCs w:val="24"/>
          <w:highlight w:val="yellow"/>
        </w:rPr>
        <w:fldChar w:fldCharType="end"/>
      </w:r>
      <w:bookmarkEnd w:id="0"/>
      <w:bookmarkEnd w:id="1"/>
      <w:r w:rsidR="00192129" w:rsidRPr="001E5982">
        <w:rPr>
          <w:rFonts w:ascii="Cambria" w:hAnsi="Cambria"/>
          <w:sz w:val="24"/>
          <w:szCs w:val="24"/>
          <w:highlight w:val="yellow"/>
        </w:rPr>
        <w:br w:type="page"/>
      </w:r>
      <w:r w:rsidR="00986460" w:rsidRPr="001E5982">
        <w:rPr>
          <w:rFonts w:ascii="Cambria" w:hAnsi="Cambria"/>
          <w:sz w:val="24"/>
          <w:szCs w:val="24"/>
        </w:rPr>
        <w:lastRenderedPageBreak/>
        <w:t>POPIS TABLICA</w:t>
      </w:r>
    </w:p>
    <w:p w:rsidR="00986460" w:rsidRPr="005326D2" w:rsidRDefault="00986460" w:rsidP="005326D2">
      <w:pPr>
        <w:spacing w:after="0" w:line="276" w:lineRule="auto"/>
        <w:ind w:right="-1"/>
        <w:jc w:val="both"/>
        <w:rPr>
          <w:rFonts w:ascii="Cambria" w:hAnsi="Cambria"/>
          <w:sz w:val="22"/>
          <w:highlight w:val="yellow"/>
        </w:rPr>
      </w:pPr>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r w:rsidRPr="000C71A3">
        <w:rPr>
          <w:rFonts w:ascii="Cambria" w:eastAsia="Times New Roman" w:hAnsi="Cambria"/>
          <w:b w:val="0"/>
          <w:iCs/>
          <w:noProof/>
          <w:sz w:val="22"/>
          <w:highlight w:val="yellow"/>
          <w:u w:val="single"/>
          <w:lang w:eastAsia="hr-HR"/>
        </w:rPr>
        <w:fldChar w:fldCharType="begin"/>
      </w:r>
      <w:r w:rsidR="00986460" w:rsidRPr="005326D2">
        <w:rPr>
          <w:rFonts w:ascii="Cambria" w:eastAsia="Times New Roman" w:hAnsi="Cambria"/>
          <w:b w:val="0"/>
          <w:iCs/>
          <w:noProof/>
          <w:sz w:val="22"/>
          <w:highlight w:val="yellow"/>
          <w:u w:val="single"/>
          <w:lang w:eastAsia="hr-HR"/>
        </w:rPr>
        <w:instrText xml:space="preserve"> TOC \h \z \c "Tablica" </w:instrText>
      </w:r>
      <w:r w:rsidRPr="000C71A3">
        <w:rPr>
          <w:rFonts w:ascii="Cambria" w:eastAsia="Times New Roman" w:hAnsi="Cambria"/>
          <w:b w:val="0"/>
          <w:iCs/>
          <w:noProof/>
          <w:sz w:val="22"/>
          <w:highlight w:val="yellow"/>
          <w:u w:val="single"/>
          <w:lang w:eastAsia="hr-HR"/>
        </w:rPr>
        <w:fldChar w:fldCharType="separate"/>
      </w:r>
      <w:hyperlink w:anchor="_Toc130288192" w:history="1">
        <w:r w:rsidR="005326D2" w:rsidRPr="005326D2">
          <w:rPr>
            <w:rStyle w:val="Hiperveza"/>
            <w:rFonts w:ascii="Cambria" w:hAnsi="Cambria"/>
            <w:b w:val="0"/>
            <w:bCs/>
            <w:i/>
            <w:noProof/>
            <w:sz w:val="24"/>
            <w:szCs w:val="24"/>
          </w:rPr>
          <w:t>Tablica 1. Pregled posebnih ciljeva i mjera</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_Toc130288192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7</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3" w:history="1">
        <w:r w:rsidR="005326D2" w:rsidRPr="005326D2">
          <w:rPr>
            <w:rStyle w:val="Hiperveza"/>
            <w:rFonts w:ascii="Cambria" w:eastAsia="Calibri" w:hAnsi="Cambria" w:cs="Times New Roman"/>
            <w:b w:val="0"/>
            <w:bCs/>
            <w:i/>
            <w:iCs/>
            <w:noProof/>
            <w:sz w:val="24"/>
            <w:szCs w:val="24"/>
          </w:rPr>
          <w:t xml:space="preserve">Tablica 2. </w:t>
        </w:r>
        <w:r w:rsidR="005326D2" w:rsidRPr="005326D2">
          <w:rPr>
            <w:rStyle w:val="Hiperveza"/>
            <w:rFonts w:ascii="Cambria" w:eastAsia="Arial" w:hAnsi="Cambria" w:cs="Times New Roman"/>
            <w:b w:val="0"/>
            <w:bCs/>
            <w:i/>
            <w:iCs/>
            <w:noProof/>
            <w:sz w:val="24"/>
            <w:szCs w:val="24"/>
          </w:rPr>
          <w:t>Komunalna infrastruktura za koju su se pribavili geodetski elaborati ISKI</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_Toc130288193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9</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4" w:history="1">
        <w:r w:rsidR="005326D2" w:rsidRPr="005326D2">
          <w:rPr>
            <w:rStyle w:val="Hiperveza"/>
            <w:rFonts w:ascii="Cambria" w:hAnsi="Cambria"/>
            <w:b w:val="0"/>
            <w:bCs/>
            <w:i/>
            <w:iCs/>
            <w:noProof/>
            <w:sz w:val="24"/>
            <w:szCs w:val="24"/>
          </w:rPr>
          <w:t xml:space="preserve">Tablica 3. </w:t>
        </w:r>
        <w:r w:rsidR="005326D2" w:rsidRPr="005326D2">
          <w:rPr>
            <w:rStyle w:val="Hiperveza"/>
            <w:rFonts w:ascii="Cambria" w:eastAsia="Segoe UI" w:hAnsi="Cambria"/>
            <w:b w:val="0"/>
            <w:bCs/>
            <w:i/>
            <w:iCs/>
            <w:noProof/>
            <w:sz w:val="24"/>
            <w:szCs w:val="24"/>
          </w:rPr>
          <w:t>Posebni cilj 1. Kontinuirano vođenje i ažuriranje Evidencije komunalne infrastrukture</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_Toc130288194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13</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5" w:history="1">
        <w:r w:rsidR="005326D2" w:rsidRPr="005326D2">
          <w:rPr>
            <w:rStyle w:val="Hiperveza"/>
            <w:rFonts w:ascii="Cambria" w:hAnsi="Cambria"/>
            <w:b w:val="0"/>
            <w:bCs/>
            <w:i/>
            <w:iCs/>
            <w:noProof/>
            <w:sz w:val="24"/>
            <w:szCs w:val="24"/>
          </w:rPr>
          <w:t xml:space="preserve">Tablica 4. </w:t>
        </w:r>
        <w:r w:rsidR="005326D2" w:rsidRPr="005326D2">
          <w:rPr>
            <w:rStyle w:val="Hiperveza"/>
            <w:rFonts w:ascii="Cambria" w:eastAsia="Cambria Math" w:hAnsi="Cambria"/>
            <w:b w:val="0"/>
            <w:bCs/>
            <w:i/>
            <w:iCs/>
            <w:noProof/>
            <w:sz w:val="24"/>
            <w:szCs w:val="24"/>
          </w:rPr>
          <w:t>Posebni cilj 2. Normativno uređenje upravljanja komunalnom infrastrukturom</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_Toc130288195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33</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6" w:history="1">
        <w:r w:rsidR="005326D2" w:rsidRPr="005326D2">
          <w:rPr>
            <w:rStyle w:val="Hiperveza"/>
            <w:rFonts w:ascii="Cambria" w:hAnsi="Cambria"/>
            <w:b w:val="0"/>
            <w:bCs/>
            <w:i/>
            <w:iCs/>
            <w:noProof/>
            <w:sz w:val="24"/>
            <w:szCs w:val="24"/>
          </w:rPr>
          <w:t xml:space="preserve">Tablica 5. </w:t>
        </w:r>
        <w:r w:rsidR="005326D2" w:rsidRPr="005326D2">
          <w:rPr>
            <w:rStyle w:val="Hiperveza"/>
            <w:rFonts w:ascii="Cambria" w:eastAsia="Cambria Math" w:hAnsi="Cambria"/>
            <w:b w:val="0"/>
            <w:bCs/>
            <w:i/>
            <w:iCs/>
            <w:noProof/>
            <w:sz w:val="24"/>
            <w:szCs w:val="24"/>
          </w:rPr>
          <w:t>Organizacija obavljanja komunalne djelatnosti u Općini Podravska Moslavina</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_Toc130288196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38</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7" w:history="1">
        <w:r w:rsidR="005326D2" w:rsidRPr="005326D2">
          <w:rPr>
            <w:rStyle w:val="Hiperveza"/>
            <w:rFonts w:ascii="Cambria" w:hAnsi="Cambria"/>
            <w:b w:val="0"/>
            <w:bCs/>
            <w:i/>
            <w:iCs/>
            <w:noProof/>
            <w:sz w:val="24"/>
            <w:szCs w:val="24"/>
          </w:rPr>
          <w:t xml:space="preserve">Tablica 6. </w:t>
        </w:r>
        <w:r w:rsidR="005326D2" w:rsidRPr="005326D2">
          <w:rPr>
            <w:rStyle w:val="Hiperveza"/>
            <w:rFonts w:ascii="Cambria" w:eastAsia="Cambria Math" w:hAnsi="Cambria"/>
            <w:b w:val="0"/>
            <w:bCs/>
            <w:i/>
            <w:iCs/>
            <w:noProof/>
            <w:sz w:val="24"/>
            <w:szCs w:val="24"/>
          </w:rPr>
          <w:t>Financiranje komunalne infrastrukture</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_Toc130288197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39</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8" w:history="1">
        <w:r w:rsidR="005326D2" w:rsidRPr="005326D2">
          <w:rPr>
            <w:rStyle w:val="Hiperveza"/>
            <w:rFonts w:ascii="Cambria" w:hAnsi="Cambria"/>
            <w:b w:val="0"/>
            <w:bCs/>
            <w:i/>
            <w:iCs/>
            <w:noProof/>
            <w:sz w:val="24"/>
            <w:szCs w:val="24"/>
          </w:rPr>
          <w:t xml:space="preserve">Tablica 7. </w:t>
        </w:r>
        <w:r w:rsidR="005326D2" w:rsidRPr="005326D2">
          <w:rPr>
            <w:rStyle w:val="Hiperveza"/>
            <w:rFonts w:ascii="Cambria" w:eastAsia="Cambria Math" w:hAnsi="Cambria"/>
            <w:b w:val="0"/>
            <w:bCs/>
            <w:i/>
            <w:iCs/>
            <w:noProof/>
            <w:sz w:val="24"/>
            <w:szCs w:val="24"/>
          </w:rPr>
          <w:t>Analiza građenja i održavanja komunalne infrastrukture</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_Toc130288198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39</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199" w:history="1">
        <w:r w:rsidR="005326D2" w:rsidRPr="005326D2">
          <w:rPr>
            <w:rStyle w:val="Hiperveza"/>
            <w:rFonts w:ascii="Cambria" w:hAnsi="Cambria"/>
            <w:b w:val="0"/>
            <w:bCs/>
            <w:i/>
            <w:iCs/>
            <w:noProof/>
            <w:sz w:val="24"/>
            <w:szCs w:val="24"/>
          </w:rPr>
          <w:t>Tablica 8. Program građenja komunalne infrastrukture Općine Podravska Moslavina</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_Toc130288199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40</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200" w:history="1">
        <w:r w:rsidR="005326D2" w:rsidRPr="005326D2">
          <w:rPr>
            <w:rStyle w:val="Hiperveza"/>
            <w:rFonts w:ascii="Cambria" w:hAnsi="Cambria"/>
            <w:b w:val="0"/>
            <w:bCs/>
            <w:i/>
            <w:iCs/>
            <w:noProof/>
            <w:sz w:val="24"/>
            <w:szCs w:val="24"/>
          </w:rPr>
          <w:t>Tablica 9. Program održavanja komunalne infrastrukture Općine Podravska Moslavina</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_Toc130288200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44</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201" w:history="1">
        <w:r w:rsidR="005326D2" w:rsidRPr="005326D2">
          <w:rPr>
            <w:rStyle w:val="Hiperveza"/>
            <w:rFonts w:ascii="Cambria" w:hAnsi="Cambria"/>
            <w:b w:val="0"/>
            <w:bCs/>
            <w:i/>
            <w:iCs/>
            <w:noProof/>
            <w:sz w:val="24"/>
            <w:szCs w:val="24"/>
          </w:rPr>
          <w:t xml:space="preserve">Tablica 10. </w:t>
        </w:r>
        <w:r w:rsidR="005326D2" w:rsidRPr="005326D2">
          <w:rPr>
            <w:rStyle w:val="Hiperveza"/>
            <w:rFonts w:ascii="Cambria" w:eastAsia="Cambria Math" w:hAnsi="Cambria"/>
            <w:b w:val="0"/>
            <w:bCs/>
            <w:i/>
            <w:iCs/>
            <w:noProof/>
            <w:sz w:val="24"/>
            <w:szCs w:val="24"/>
          </w:rPr>
          <w:t>Provođenje komunalnog reda</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_Toc130288201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46</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bCs/>
          <w:noProof/>
          <w:sz w:val="24"/>
          <w:szCs w:val="24"/>
          <w:lang w:eastAsia="hr-HR"/>
        </w:rPr>
      </w:pPr>
      <w:hyperlink w:anchor="_Toc130288202" w:history="1">
        <w:r w:rsidR="005326D2" w:rsidRPr="005326D2">
          <w:rPr>
            <w:rStyle w:val="Hiperveza"/>
            <w:rFonts w:ascii="Cambria" w:hAnsi="Cambria"/>
            <w:b w:val="0"/>
            <w:bCs/>
            <w:i/>
            <w:iCs/>
            <w:noProof/>
            <w:sz w:val="24"/>
            <w:szCs w:val="24"/>
          </w:rPr>
          <w:t xml:space="preserve">Tablica 11. </w:t>
        </w:r>
        <w:r w:rsidR="005326D2" w:rsidRPr="005326D2">
          <w:rPr>
            <w:rStyle w:val="Hiperveza"/>
            <w:rFonts w:ascii="Cambria" w:eastAsia="Cambria Math" w:hAnsi="Cambria"/>
            <w:b w:val="0"/>
            <w:bCs/>
            <w:i/>
            <w:iCs/>
            <w:noProof/>
            <w:sz w:val="24"/>
            <w:szCs w:val="24"/>
          </w:rPr>
          <w:t>Postupanje u skladu s načelima komunalnog gospodarstva</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_Toc130288202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47</w:t>
        </w:r>
        <w:r w:rsidRPr="005326D2">
          <w:rPr>
            <w:rFonts w:ascii="Cambria" w:hAnsi="Cambria"/>
            <w:b w:val="0"/>
            <w:bCs/>
            <w:noProof/>
            <w:webHidden/>
            <w:sz w:val="24"/>
            <w:szCs w:val="24"/>
          </w:rPr>
          <w:fldChar w:fldCharType="end"/>
        </w:r>
      </w:hyperlink>
    </w:p>
    <w:p w:rsidR="005326D2" w:rsidRPr="00E7425A" w:rsidRDefault="000C71A3" w:rsidP="005326D2">
      <w:pPr>
        <w:pStyle w:val="Tablicaslika"/>
        <w:tabs>
          <w:tab w:val="right" w:leader="dot" w:pos="9912"/>
        </w:tabs>
        <w:jc w:val="both"/>
        <w:rPr>
          <w:rFonts w:ascii="Cambria" w:eastAsia="Times New Roman" w:hAnsi="Cambria" w:cs="Times New Roman"/>
          <w:b w:val="0"/>
          <w:noProof/>
          <w:sz w:val="22"/>
          <w:lang w:eastAsia="hr-HR"/>
        </w:rPr>
      </w:pPr>
      <w:hyperlink w:anchor="_Toc130288203" w:history="1">
        <w:r w:rsidR="005326D2" w:rsidRPr="005326D2">
          <w:rPr>
            <w:rStyle w:val="Hiperveza"/>
            <w:rFonts w:ascii="Cambria" w:hAnsi="Cambria"/>
            <w:b w:val="0"/>
            <w:bCs/>
            <w:i/>
            <w:iCs/>
            <w:noProof/>
            <w:sz w:val="24"/>
            <w:szCs w:val="24"/>
          </w:rPr>
          <w:t xml:space="preserve">Tablica 12. </w:t>
        </w:r>
        <w:r w:rsidR="005326D2" w:rsidRPr="005326D2">
          <w:rPr>
            <w:rStyle w:val="Hiperveza"/>
            <w:rFonts w:ascii="Cambria" w:eastAsia="Cambria Math" w:hAnsi="Cambria"/>
            <w:b w:val="0"/>
            <w:bCs/>
            <w:i/>
            <w:iCs/>
            <w:noProof/>
            <w:sz w:val="24"/>
            <w:szCs w:val="24"/>
          </w:rPr>
          <w:t>Kriteriji učinkovitosti upravljanja komunalnom infrastrukturom</w:t>
        </w:r>
        <w:r w:rsidR="005326D2" w:rsidRPr="005326D2">
          <w:rPr>
            <w:rFonts w:ascii="Cambria" w:hAnsi="Cambria"/>
            <w:b w:val="0"/>
            <w:bCs/>
            <w:noProof/>
            <w:webHidden/>
            <w:sz w:val="24"/>
            <w:szCs w:val="24"/>
          </w:rPr>
          <w:tab/>
        </w:r>
        <w:r w:rsidRPr="005326D2">
          <w:rPr>
            <w:rFonts w:ascii="Cambria" w:hAnsi="Cambria"/>
            <w:b w:val="0"/>
            <w:bCs/>
            <w:noProof/>
            <w:webHidden/>
            <w:sz w:val="24"/>
            <w:szCs w:val="24"/>
          </w:rPr>
          <w:fldChar w:fldCharType="begin"/>
        </w:r>
        <w:r w:rsidR="005326D2" w:rsidRPr="005326D2">
          <w:rPr>
            <w:rFonts w:ascii="Cambria" w:hAnsi="Cambria"/>
            <w:b w:val="0"/>
            <w:bCs/>
            <w:noProof/>
            <w:webHidden/>
            <w:sz w:val="24"/>
            <w:szCs w:val="24"/>
          </w:rPr>
          <w:instrText xml:space="preserve"> PAGEREF _Toc130288203 \h </w:instrText>
        </w:r>
        <w:r w:rsidRPr="005326D2">
          <w:rPr>
            <w:rFonts w:ascii="Cambria" w:hAnsi="Cambria"/>
            <w:b w:val="0"/>
            <w:bCs/>
            <w:noProof/>
            <w:webHidden/>
            <w:sz w:val="24"/>
            <w:szCs w:val="24"/>
          </w:rPr>
        </w:r>
        <w:r w:rsidRPr="005326D2">
          <w:rPr>
            <w:rFonts w:ascii="Cambria" w:hAnsi="Cambria"/>
            <w:b w:val="0"/>
            <w:bCs/>
            <w:noProof/>
            <w:webHidden/>
            <w:sz w:val="24"/>
            <w:szCs w:val="24"/>
          </w:rPr>
          <w:fldChar w:fldCharType="separate"/>
        </w:r>
        <w:r w:rsidR="00532F32">
          <w:rPr>
            <w:rFonts w:ascii="Cambria" w:hAnsi="Cambria"/>
            <w:b w:val="0"/>
            <w:bCs/>
            <w:noProof/>
            <w:webHidden/>
            <w:sz w:val="24"/>
            <w:szCs w:val="24"/>
          </w:rPr>
          <w:t>50</w:t>
        </w:r>
        <w:r w:rsidRPr="005326D2">
          <w:rPr>
            <w:rFonts w:ascii="Cambria" w:hAnsi="Cambria"/>
            <w:b w:val="0"/>
            <w:bCs/>
            <w:noProof/>
            <w:webHidden/>
            <w:sz w:val="24"/>
            <w:szCs w:val="24"/>
          </w:rPr>
          <w:fldChar w:fldCharType="end"/>
        </w:r>
      </w:hyperlink>
    </w:p>
    <w:p w:rsidR="00605910" w:rsidRPr="001E5982" w:rsidRDefault="000C71A3" w:rsidP="005326D2">
      <w:pPr>
        <w:spacing w:after="0" w:line="276" w:lineRule="auto"/>
        <w:ind w:right="-1"/>
        <w:jc w:val="both"/>
        <w:rPr>
          <w:rFonts w:ascii="Cambria" w:eastAsia="Times New Roman" w:hAnsi="Cambria"/>
          <w:b w:val="0"/>
          <w:iCs/>
          <w:smallCaps/>
          <w:noProof/>
          <w:sz w:val="22"/>
          <w:highlight w:val="yellow"/>
          <w:u w:val="single"/>
          <w:lang w:eastAsia="hr-HR"/>
        </w:rPr>
      </w:pPr>
      <w:r w:rsidRPr="005326D2">
        <w:rPr>
          <w:rFonts w:ascii="Cambria" w:eastAsia="Times New Roman" w:hAnsi="Cambria"/>
          <w:b w:val="0"/>
          <w:iCs/>
          <w:smallCaps/>
          <w:noProof/>
          <w:sz w:val="22"/>
          <w:highlight w:val="yellow"/>
          <w:u w:val="single"/>
          <w:lang w:eastAsia="hr-HR"/>
        </w:rPr>
        <w:fldChar w:fldCharType="end"/>
      </w:r>
    </w:p>
    <w:p w:rsidR="00FD7F8C" w:rsidRPr="001E5982" w:rsidRDefault="000C6A2F" w:rsidP="008621C3">
      <w:pPr>
        <w:pStyle w:val="Naslov1"/>
        <w:numPr>
          <w:ilvl w:val="0"/>
          <w:numId w:val="44"/>
        </w:numPr>
        <w:tabs>
          <w:tab w:val="left" w:pos="993"/>
        </w:tabs>
        <w:spacing w:before="0"/>
        <w:ind w:left="993" w:hanging="426"/>
        <w:rPr>
          <w:rFonts w:ascii="Cambria" w:eastAsia="Segoe UI" w:hAnsi="Cambria"/>
          <w:sz w:val="26"/>
          <w:szCs w:val="26"/>
        </w:rPr>
      </w:pPr>
      <w:bookmarkStart w:id="2" w:name="_Toc107402487"/>
      <w:bookmarkStart w:id="3" w:name="_Toc107490905"/>
      <w:r w:rsidRPr="001E5982">
        <w:rPr>
          <w:rFonts w:ascii="Cambria" w:eastAsia="Segoe UI" w:hAnsi="Cambria"/>
          <w:sz w:val="26"/>
          <w:szCs w:val="26"/>
        </w:rPr>
        <w:br w:type="page"/>
      </w:r>
      <w:bookmarkStart w:id="4" w:name="_Toc130287996"/>
      <w:bookmarkStart w:id="5" w:name="_Hlk29221384"/>
      <w:bookmarkEnd w:id="2"/>
      <w:bookmarkEnd w:id="3"/>
      <w:r w:rsidR="00485E77" w:rsidRPr="001E5982">
        <w:rPr>
          <w:rFonts w:ascii="Cambria" w:eastAsia="Segoe UI" w:hAnsi="Cambria"/>
          <w:sz w:val="26"/>
          <w:szCs w:val="26"/>
        </w:rPr>
        <w:lastRenderedPageBreak/>
        <w:t>UVOD</w:t>
      </w:r>
      <w:bookmarkEnd w:id="4"/>
    </w:p>
    <w:bookmarkEnd w:id="5"/>
    <w:p w:rsidR="00A35E6C" w:rsidRPr="001E5982" w:rsidRDefault="00573D6B" w:rsidP="00ED3523">
      <w:pPr>
        <w:spacing w:before="200"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Zako</w:t>
      </w:r>
      <w:r w:rsidR="00BD4359" w:rsidRPr="001E5982">
        <w:rPr>
          <w:rFonts w:ascii="Cambria" w:eastAsia="Segoe UI" w:hAnsi="Cambria"/>
          <w:b w:val="0"/>
          <w:bCs/>
          <w:sz w:val="24"/>
          <w:szCs w:val="24"/>
        </w:rPr>
        <w:t>nom</w:t>
      </w:r>
      <w:r w:rsidRPr="001E5982">
        <w:rPr>
          <w:rFonts w:ascii="Cambria" w:eastAsia="Segoe UI" w:hAnsi="Cambria"/>
          <w:b w:val="0"/>
          <w:bCs/>
          <w:sz w:val="24"/>
          <w:szCs w:val="24"/>
        </w:rPr>
        <w:t xml:space="preserve"> o lokalnoj i područnoj (regionalnoj) samoupravi (</w:t>
      </w:r>
      <w:r w:rsidR="00E60F8D" w:rsidRPr="001E5982">
        <w:rPr>
          <w:rFonts w:ascii="Cambria" w:eastAsia="Segoe UI" w:hAnsi="Cambria"/>
          <w:b w:val="0"/>
          <w:bCs/>
          <w:sz w:val="24"/>
          <w:szCs w:val="24"/>
        </w:rPr>
        <w:t>»</w:t>
      </w:r>
      <w:r w:rsidRPr="001E5982">
        <w:rPr>
          <w:rFonts w:ascii="Cambria" w:eastAsia="Segoe UI" w:hAnsi="Cambria"/>
          <w:b w:val="0"/>
          <w:bCs/>
          <w:sz w:val="24"/>
          <w:szCs w:val="24"/>
        </w:rPr>
        <w:t>Narodne novine</w:t>
      </w:r>
      <w:r w:rsidR="00E60F8D" w:rsidRPr="001E5982">
        <w:rPr>
          <w:rFonts w:ascii="Cambria" w:eastAsia="Segoe UI" w:hAnsi="Cambria"/>
          <w:b w:val="0"/>
          <w:bCs/>
          <w:sz w:val="24"/>
          <w:szCs w:val="24"/>
        </w:rPr>
        <w:t>«, broj</w:t>
      </w:r>
      <w:r w:rsidRPr="001E5982">
        <w:rPr>
          <w:rFonts w:ascii="Cambria" w:eastAsia="Segoe UI" w:hAnsi="Cambria"/>
          <w:b w:val="0"/>
          <w:bCs/>
          <w:sz w:val="24"/>
          <w:szCs w:val="24"/>
        </w:rPr>
        <w:t xml:space="preserve"> 33/01, 60/01 – vjerodostojno tumačenje, 129/05, 109/07, 125/08, 36/09, 36/09, 150/11, 144/12, 19/13 – pročišćeni tekst, 137/15 – ispravak, 123/17, 98/19 i 144/20) propisano je kako JLS u svom samoupravnom djelokrugu obavljaju poslove lokalnog značaja kojima se neposredno ostvaruju potrebe građana između ostalog to se odnosi i na poslove komunalnog gospodarstva</w:t>
      </w:r>
      <w:r w:rsidR="004543D6" w:rsidRPr="001E5982">
        <w:rPr>
          <w:rFonts w:ascii="Cambria" w:eastAsia="Segoe UI" w:hAnsi="Cambria"/>
          <w:b w:val="0"/>
          <w:bCs/>
          <w:sz w:val="24"/>
          <w:szCs w:val="24"/>
        </w:rPr>
        <w:t xml:space="preserve"> koje je regulirano Zakonom o komunalnom gospodarstvu (</w:t>
      </w:r>
      <w:r w:rsidR="00E60F8D" w:rsidRPr="001E5982">
        <w:rPr>
          <w:rFonts w:ascii="Cambria" w:eastAsia="Segoe UI" w:hAnsi="Cambria"/>
          <w:b w:val="0"/>
          <w:bCs/>
          <w:sz w:val="24"/>
          <w:szCs w:val="24"/>
        </w:rPr>
        <w:t>»</w:t>
      </w:r>
      <w:r w:rsidR="004543D6" w:rsidRPr="001E5982">
        <w:rPr>
          <w:rFonts w:ascii="Cambria" w:eastAsia="Segoe UI" w:hAnsi="Cambria"/>
          <w:b w:val="0"/>
          <w:bCs/>
          <w:sz w:val="24"/>
          <w:szCs w:val="24"/>
        </w:rPr>
        <w:t>Narodne novine</w:t>
      </w:r>
      <w:r w:rsidR="00E60F8D" w:rsidRPr="001E5982">
        <w:rPr>
          <w:rFonts w:ascii="Cambria" w:eastAsia="Segoe UI" w:hAnsi="Cambria"/>
          <w:b w:val="0"/>
          <w:bCs/>
          <w:sz w:val="24"/>
          <w:szCs w:val="24"/>
        </w:rPr>
        <w:t>«, broj</w:t>
      </w:r>
      <w:r w:rsidR="004543D6" w:rsidRPr="001E5982">
        <w:rPr>
          <w:rFonts w:ascii="Cambria" w:eastAsia="Segoe UI" w:hAnsi="Cambria"/>
          <w:b w:val="0"/>
          <w:bCs/>
          <w:sz w:val="24"/>
          <w:szCs w:val="24"/>
        </w:rPr>
        <w:t xml:space="preserve"> 68/18, 110/18, 32/20). </w:t>
      </w:r>
      <w:r w:rsidR="00432E37" w:rsidRPr="001E5982">
        <w:rPr>
          <w:rFonts w:ascii="Cambria" w:eastAsia="Segoe UI" w:hAnsi="Cambria"/>
          <w:b w:val="0"/>
          <w:bCs/>
          <w:sz w:val="24"/>
          <w:szCs w:val="24"/>
        </w:rPr>
        <w:t xml:space="preserve">Komunalno gospodarstvo cjelovit je sustav obavljanja komunalnih djelatnosti, građenja i održavanja komunalne infrastrukture te održavanja komunalnog reda na području jedinice lokalne samouprave. </w:t>
      </w:r>
      <w:r w:rsidR="00512A56" w:rsidRPr="001E5982">
        <w:rPr>
          <w:rFonts w:ascii="Cambria" w:eastAsia="Segoe UI" w:hAnsi="Cambria"/>
          <w:b w:val="0"/>
          <w:bCs/>
          <w:sz w:val="24"/>
          <w:szCs w:val="24"/>
        </w:rPr>
        <w:t xml:space="preserve">Komunalno gospodarstvo temelji se na načelima: zaštite javnog interesa, razmjerne koristi, solidarnosti, javne službe, neprofitnosti, </w:t>
      </w:r>
      <w:r w:rsidR="00E134F8" w:rsidRPr="001E5982">
        <w:rPr>
          <w:rFonts w:ascii="Cambria" w:eastAsia="Segoe UI" w:hAnsi="Cambria"/>
          <w:b w:val="0"/>
          <w:bCs/>
          <w:sz w:val="24"/>
          <w:szCs w:val="24"/>
        </w:rPr>
        <w:t xml:space="preserve">supsidijarnosti, </w:t>
      </w:r>
      <w:r w:rsidR="00512A56" w:rsidRPr="001E5982">
        <w:rPr>
          <w:rFonts w:ascii="Cambria" w:eastAsia="Segoe UI" w:hAnsi="Cambria"/>
          <w:b w:val="0"/>
          <w:bCs/>
          <w:sz w:val="24"/>
          <w:szCs w:val="24"/>
        </w:rPr>
        <w:t>univerzalnosti i jednakosti pristupa,</w:t>
      </w:r>
      <w:r w:rsidR="00E134F8" w:rsidRPr="001E5982">
        <w:rPr>
          <w:rFonts w:ascii="Cambria" w:eastAsia="Segoe UI" w:hAnsi="Cambria"/>
          <w:b w:val="0"/>
          <w:bCs/>
          <w:sz w:val="24"/>
          <w:szCs w:val="24"/>
        </w:rPr>
        <w:t xml:space="preserve"> prilagodljivosti,</w:t>
      </w:r>
      <w:r w:rsidR="00512A56" w:rsidRPr="001E5982">
        <w:rPr>
          <w:rFonts w:ascii="Cambria" w:eastAsia="Segoe UI" w:hAnsi="Cambria"/>
          <w:b w:val="0"/>
          <w:bCs/>
          <w:sz w:val="24"/>
          <w:szCs w:val="24"/>
        </w:rPr>
        <w:t xml:space="preserve"> kontinuiteta i kakvoće obavljanja komunalnih djelatnosti, ekonomičnosti i učinkovitosti, zaštite korisnika, prostora, okoliša i kulturnih dobara, sigurnosti, javnosti, prihvatljivosti cijene komunalnih usluga</w:t>
      </w:r>
      <w:r w:rsidR="00E134F8" w:rsidRPr="001E5982">
        <w:rPr>
          <w:rFonts w:ascii="Cambria" w:eastAsia="Segoe UI" w:hAnsi="Cambria"/>
          <w:b w:val="0"/>
          <w:bCs/>
          <w:sz w:val="24"/>
          <w:szCs w:val="24"/>
        </w:rPr>
        <w:t xml:space="preserve"> i</w:t>
      </w:r>
      <w:r w:rsidR="00512A56" w:rsidRPr="001E5982">
        <w:rPr>
          <w:rFonts w:ascii="Cambria" w:eastAsia="Segoe UI" w:hAnsi="Cambria"/>
          <w:b w:val="0"/>
          <w:bCs/>
          <w:sz w:val="24"/>
          <w:szCs w:val="24"/>
        </w:rPr>
        <w:t xml:space="preserve"> zaštite ugroženih kategorija građana. </w:t>
      </w:r>
    </w:p>
    <w:p w:rsidR="000B39C4" w:rsidRPr="001E5982" w:rsidRDefault="00ED3523" w:rsidP="00ED3523">
      <w:pPr>
        <w:pStyle w:val="Naslov2"/>
        <w:ind w:firstLine="567"/>
        <w:rPr>
          <w:rFonts w:ascii="Cambria" w:eastAsia="Segoe UI" w:hAnsi="Cambria"/>
          <w:szCs w:val="24"/>
        </w:rPr>
      </w:pPr>
      <w:bookmarkStart w:id="6" w:name="_Toc130287997"/>
      <w:r>
        <w:rPr>
          <w:rFonts w:ascii="Cambria" w:eastAsia="Segoe UI" w:hAnsi="Cambria"/>
          <w:szCs w:val="24"/>
        </w:rPr>
        <w:t xml:space="preserve">1.1. </w:t>
      </w:r>
      <w:r w:rsidR="00D420E2" w:rsidRPr="001E5982">
        <w:rPr>
          <w:rFonts w:ascii="Cambria" w:eastAsia="Segoe UI" w:hAnsi="Cambria"/>
          <w:szCs w:val="24"/>
        </w:rPr>
        <w:t>Revizija učinkovitosti</w:t>
      </w:r>
      <w:bookmarkEnd w:id="6"/>
    </w:p>
    <w:p w:rsidR="00380E61" w:rsidRPr="001E5982" w:rsidRDefault="006F5D99" w:rsidP="00361882">
      <w:pPr>
        <w:spacing w:before="200" w:after="0" w:line="276" w:lineRule="auto"/>
        <w:ind w:right="-1" w:firstLine="567"/>
        <w:jc w:val="both"/>
        <w:rPr>
          <w:rFonts w:ascii="Cambria" w:eastAsia="Segoe UI" w:hAnsi="Cambria"/>
          <w:b w:val="0"/>
          <w:bCs/>
          <w:color w:val="FF0000"/>
          <w:sz w:val="24"/>
          <w:szCs w:val="24"/>
        </w:rPr>
      </w:pPr>
      <w:r w:rsidRPr="001E5982">
        <w:rPr>
          <w:rFonts w:ascii="Cambria" w:eastAsia="Segoe UI" w:hAnsi="Cambria"/>
          <w:b w:val="0"/>
          <w:bCs/>
          <w:sz w:val="24"/>
          <w:szCs w:val="24"/>
        </w:rPr>
        <w:t>Na temelju</w:t>
      </w:r>
      <w:r w:rsidR="00B75681">
        <w:rPr>
          <w:rFonts w:ascii="Cambria" w:eastAsia="Segoe UI" w:hAnsi="Cambria"/>
          <w:b w:val="0"/>
          <w:bCs/>
          <w:sz w:val="24"/>
          <w:szCs w:val="24"/>
        </w:rPr>
        <w:t xml:space="preserve"> </w:t>
      </w:r>
      <w:r w:rsidRPr="001E5982">
        <w:rPr>
          <w:rFonts w:ascii="Cambria" w:eastAsia="Segoe UI" w:hAnsi="Cambria"/>
          <w:b w:val="0"/>
          <w:bCs/>
          <w:sz w:val="24"/>
          <w:szCs w:val="24"/>
        </w:rPr>
        <w:t>članaka 19. i 21. Zakona o Državnom uredu za reviziju (</w:t>
      </w:r>
      <w:r w:rsidR="00E60F8D" w:rsidRPr="001E5982">
        <w:rPr>
          <w:rFonts w:ascii="Cambria" w:eastAsia="Segoe UI" w:hAnsi="Cambria"/>
          <w:b w:val="0"/>
          <w:bCs/>
          <w:sz w:val="24"/>
          <w:szCs w:val="24"/>
        </w:rPr>
        <w:t>»</w:t>
      </w:r>
      <w:r w:rsidRPr="001E5982">
        <w:rPr>
          <w:rFonts w:ascii="Cambria" w:eastAsia="Segoe UI" w:hAnsi="Cambria"/>
          <w:b w:val="0"/>
          <w:bCs/>
          <w:sz w:val="24"/>
          <w:szCs w:val="24"/>
        </w:rPr>
        <w:t>Narodne novine</w:t>
      </w:r>
      <w:r w:rsidR="00E60F8D" w:rsidRPr="001E5982">
        <w:rPr>
          <w:rFonts w:ascii="Cambria" w:eastAsia="Segoe UI" w:hAnsi="Cambria"/>
          <w:b w:val="0"/>
          <w:bCs/>
          <w:sz w:val="24"/>
          <w:szCs w:val="24"/>
        </w:rPr>
        <w:t>«, broj</w:t>
      </w:r>
      <w:r w:rsidRPr="001E5982">
        <w:rPr>
          <w:rFonts w:ascii="Cambria" w:eastAsia="Segoe UI" w:hAnsi="Cambria"/>
          <w:b w:val="0"/>
          <w:bCs/>
          <w:sz w:val="24"/>
          <w:szCs w:val="24"/>
        </w:rPr>
        <w:t xml:space="preserve"> 25/19), obavljena je revizija učinkovitosti upravljanja komunalnom infrastrukturom u jedinicama lokalne samoupr</w:t>
      </w:r>
      <w:r w:rsidR="002B2052" w:rsidRPr="001E5982">
        <w:rPr>
          <w:rFonts w:ascii="Cambria" w:eastAsia="Segoe UI" w:hAnsi="Cambria"/>
          <w:b w:val="0"/>
          <w:bCs/>
          <w:sz w:val="24"/>
          <w:szCs w:val="24"/>
        </w:rPr>
        <w:t xml:space="preserve">ave na području </w:t>
      </w:r>
      <w:r w:rsidR="002B2052" w:rsidRPr="00A27956">
        <w:rPr>
          <w:rFonts w:ascii="Cambria" w:eastAsia="Segoe UI" w:hAnsi="Cambria"/>
          <w:b w:val="0"/>
          <w:bCs/>
          <w:color w:val="000000"/>
          <w:sz w:val="24"/>
          <w:szCs w:val="24"/>
        </w:rPr>
        <w:t>Osječko – baranjske županije</w:t>
      </w:r>
      <w:r w:rsidRPr="00A27956">
        <w:rPr>
          <w:rFonts w:ascii="Cambria" w:eastAsia="Segoe UI" w:hAnsi="Cambria"/>
          <w:b w:val="0"/>
          <w:bCs/>
          <w:sz w:val="24"/>
          <w:szCs w:val="24"/>
        </w:rPr>
        <w:t xml:space="preserve">. </w:t>
      </w:r>
      <w:r w:rsidR="00380E61" w:rsidRPr="00A27956">
        <w:rPr>
          <w:rFonts w:ascii="Cambria" w:eastAsia="Segoe UI" w:hAnsi="Cambria"/>
          <w:b w:val="0"/>
          <w:bCs/>
          <w:sz w:val="24"/>
          <w:szCs w:val="24"/>
        </w:rPr>
        <w:t>Državni ured za reviziju pr</w:t>
      </w:r>
      <w:r w:rsidRPr="00A27956">
        <w:rPr>
          <w:rFonts w:ascii="Cambria" w:eastAsia="Segoe UI" w:hAnsi="Cambria"/>
          <w:b w:val="0"/>
          <w:bCs/>
          <w:sz w:val="24"/>
          <w:szCs w:val="24"/>
        </w:rPr>
        <w:t>ovodio</w:t>
      </w:r>
      <w:r w:rsidR="00380E61" w:rsidRPr="00A27956">
        <w:rPr>
          <w:rFonts w:ascii="Cambria" w:eastAsia="Segoe UI" w:hAnsi="Cambria"/>
          <w:b w:val="0"/>
          <w:bCs/>
          <w:sz w:val="24"/>
          <w:szCs w:val="24"/>
        </w:rPr>
        <w:t xml:space="preserve"> je postupak revizije od </w:t>
      </w:r>
      <w:r w:rsidR="00380E61" w:rsidRPr="00A27956">
        <w:rPr>
          <w:rFonts w:ascii="Cambria" w:eastAsia="Segoe UI" w:hAnsi="Cambria"/>
          <w:b w:val="0"/>
          <w:bCs/>
          <w:color w:val="000000"/>
          <w:sz w:val="24"/>
          <w:szCs w:val="24"/>
        </w:rPr>
        <w:t>8. srp</w:t>
      </w:r>
      <w:r w:rsidR="002B2052" w:rsidRPr="00A27956">
        <w:rPr>
          <w:rFonts w:ascii="Cambria" w:eastAsia="Segoe UI" w:hAnsi="Cambria"/>
          <w:b w:val="0"/>
          <w:bCs/>
          <w:color w:val="000000"/>
          <w:sz w:val="24"/>
          <w:szCs w:val="24"/>
        </w:rPr>
        <w:t>nja 2020. do 2. studenoga</w:t>
      </w:r>
      <w:r w:rsidR="00380E61" w:rsidRPr="00A27956">
        <w:rPr>
          <w:rFonts w:ascii="Cambria" w:eastAsia="Segoe UI" w:hAnsi="Cambria"/>
          <w:b w:val="0"/>
          <w:bCs/>
          <w:color w:val="000000"/>
          <w:sz w:val="24"/>
          <w:szCs w:val="24"/>
        </w:rPr>
        <w:t xml:space="preserve"> 2021.</w:t>
      </w:r>
    </w:p>
    <w:p w:rsidR="00380E61" w:rsidRPr="001E5982" w:rsidRDefault="00380E61" w:rsidP="00AD3195">
      <w:pPr>
        <w:spacing w:before="200" w:after="20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Revizijom je obuhvaćena provedba aktivnosti iz nadležnosti jedinica lokalne samouprave u vezi s vođenjem evidencija o komunalnoj infrastrukturi, normativnim uređenjem upravljanja komunalnom infrastrukturom, upravljanjem komunalnom infrastrukturom te obavljanjem nadzora nad upravljanjem komunalnom infrastrukturom u 2019. i 2020.</w:t>
      </w:r>
    </w:p>
    <w:p w:rsidR="00380E61" w:rsidRPr="001E5982" w:rsidRDefault="00380E61" w:rsidP="00AD3195">
      <w:pPr>
        <w:spacing w:after="20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U svrhu ocjene učinkovitosti upravljanja komunalnom infrastrukturom, utvrđeni su sljedeći ciljevi:</w:t>
      </w:r>
    </w:p>
    <w:p w:rsidR="00380E61" w:rsidRPr="001E5982" w:rsidRDefault="00380E61" w:rsidP="00A27956">
      <w:pPr>
        <w:numPr>
          <w:ilvl w:val="3"/>
          <w:numId w:val="3"/>
        </w:numPr>
        <w:tabs>
          <w:tab w:val="left" w:pos="851"/>
        </w:tabs>
        <w:spacing w:after="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provjeriti cjelovitost podataka jedinica lokalne samouprave o komunalnoj infrastrukturi i njezinu pravnom statusu</w:t>
      </w:r>
      <w:r w:rsidR="008B5BA5" w:rsidRPr="001E5982">
        <w:rPr>
          <w:rFonts w:ascii="Cambria" w:eastAsia="Segoe UI" w:hAnsi="Cambria"/>
          <w:b w:val="0"/>
          <w:bCs/>
          <w:sz w:val="24"/>
          <w:szCs w:val="24"/>
        </w:rPr>
        <w:t>,</w:t>
      </w:r>
    </w:p>
    <w:p w:rsidR="009C20B0" w:rsidRPr="001E5982" w:rsidRDefault="00380E61" w:rsidP="00A27956">
      <w:pPr>
        <w:numPr>
          <w:ilvl w:val="3"/>
          <w:numId w:val="3"/>
        </w:numPr>
        <w:tabs>
          <w:tab w:val="left" w:pos="851"/>
        </w:tabs>
        <w:spacing w:after="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provjeriti normativno uređenje upravljanja komunalnom infrastrukturom</w:t>
      </w:r>
      <w:r w:rsidR="008B5BA5" w:rsidRPr="001E5982">
        <w:rPr>
          <w:rFonts w:ascii="Cambria" w:eastAsia="Segoe UI" w:hAnsi="Cambria"/>
          <w:b w:val="0"/>
          <w:bCs/>
          <w:sz w:val="24"/>
          <w:szCs w:val="24"/>
        </w:rPr>
        <w:t>,</w:t>
      </w:r>
    </w:p>
    <w:p w:rsidR="009C20B0" w:rsidRPr="001E5982" w:rsidRDefault="00380E61" w:rsidP="00A27956">
      <w:pPr>
        <w:numPr>
          <w:ilvl w:val="3"/>
          <w:numId w:val="3"/>
        </w:numPr>
        <w:tabs>
          <w:tab w:val="left" w:pos="851"/>
        </w:tabs>
        <w:spacing w:after="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provjeriti upravljaju li jedinice lokalne samouprave komunalnom infrastrukturom u skladu s propisima</w:t>
      </w:r>
      <w:r w:rsidR="008B5BA5" w:rsidRPr="001E5982">
        <w:rPr>
          <w:rFonts w:ascii="Cambria" w:eastAsia="Segoe UI" w:hAnsi="Cambria"/>
          <w:b w:val="0"/>
          <w:bCs/>
          <w:sz w:val="24"/>
          <w:szCs w:val="24"/>
        </w:rPr>
        <w:t>,</w:t>
      </w:r>
    </w:p>
    <w:p w:rsidR="009C20B0" w:rsidRPr="001E5982" w:rsidRDefault="00380E61" w:rsidP="00A27956">
      <w:pPr>
        <w:numPr>
          <w:ilvl w:val="3"/>
          <w:numId w:val="3"/>
        </w:numPr>
        <w:tabs>
          <w:tab w:val="left" w:pos="851"/>
        </w:tabs>
        <w:spacing w:after="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ocijeniti učinkovitost sustava nadzora nad upravljanjem komunalnom infrastrukturom</w:t>
      </w:r>
      <w:r w:rsidR="008B5BA5" w:rsidRPr="001E5982">
        <w:rPr>
          <w:rFonts w:ascii="Cambria" w:eastAsia="Segoe UI" w:hAnsi="Cambria"/>
          <w:b w:val="0"/>
          <w:bCs/>
          <w:sz w:val="24"/>
          <w:szCs w:val="24"/>
        </w:rPr>
        <w:t>,</w:t>
      </w:r>
    </w:p>
    <w:p w:rsidR="00A16A27" w:rsidRPr="001E5982" w:rsidRDefault="00380E61" w:rsidP="00A27956">
      <w:pPr>
        <w:numPr>
          <w:ilvl w:val="3"/>
          <w:numId w:val="3"/>
        </w:numPr>
        <w:tabs>
          <w:tab w:val="left" w:pos="851"/>
          <w:tab w:val="left" w:pos="2410"/>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ocijeniti učinkovitost jedinica lokalne samouprave u zadovoljenju potreba građana koje se odnose na komunalno gospodarstvo.</w:t>
      </w:r>
    </w:p>
    <w:p w:rsidR="002850BA" w:rsidRPr="001E5982" w:rsidRDefault="00C35DB3" w:rsidP="00AD3195">
      <w:pPr>
        <w:spacing w:after="20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Za ocjenu učinkovitosti upravljanja komunalnom infrastrukturom utvrđeni su kriteriji koji proizlaze iz zakona i drugih propisa te unutarnjih akata, kao i poduzetih aktivnosti jedinica lokalne samouprave u vezi s upravljanjem komunalnom infrastrukturom.</w:t>
      </w:r>
      <w:r w:rsidR="003B2C0B" w:rsidRPr="001E5982">
        <w:rPr>
          <w:rFonts w:ascii="Cambria" w:eastAsia="Segoe UI" w:hAnsi="Cambria"/>
          <w:b w:val="0"/>
          <w:bCs/>
          <w:sz w:val="24"/>
          <w:szCs w:val="24"/>
        </w:rPr>
        <w:t xml:space="preserve"> Upravljanje </w:t>
      </w:r>
      <w:r w:rsidR="003B2C0B" w:rsidRPr="001E5982">
        <w:rPr>
          <w:rFonts w:ascii="Cambria" w:eastAsia="Segoe UI" w:hAnsi="Cambria"/>
          <w:b w:val="0"/>
          <w:bCs/>
          <w:sz w:val="24"/>
          <w:szCs w:val="24"/>
        </w:rPr>
        <w:lastRenderedPageBreak/>
        <w:t xml:space="preserve">komunalnom infrastrukturom </w:t>
      </w:r>
      <w:r w:rsidR="00702ACC" w:rsidRPr="001E5982">
        <w:rPr>
          <w:rFonts w:ascii="Cambria" w:eastAsia="Segoe UI" w:hAnsi="Cambria"/>
          <w:b w:val="0"/>
          <w:bCs/>
          <w:sz w:val="24"/>
          <w:szCs w:val="24"/>
        </w:rPr>
        <w:t>revizija je ocjenjivala učinkovitom, djelomično učinkovitom i neučinkovitom.</w:t>
      </w:r>
    </w:p>
    <w:p w:rsidR="00871BED" w:rsidRPr="001E5982" w:rsidRDefault="00871BED" w:rsidP="002B7133">
      <w:pPr>
        <w:spacing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 xml:space="preserve">Državni ured za reviziju, na temelju utvrđenih činjenica, uzimajući u obzir postavljene ciljeve revizije i kriterije za ocjenu učinkovitosti, ocijenio je </w:t>
      </w:r>
      <w:r w:rsidR="00AE7790" w:rsidRPr="001E5982">
        <w:rPr>
          <w:rFonts w:ascii="Cambria" w:eastAsia="Segoe UI" w:hAnsi="Cambria"/>
          <w:b w:val="0"/>
          <w:bCs/>
          <w:sz w:val="24"/>
          <w:szCs w:val="24"/>
        </w:rPr>
        <w:t>kako</w:t>
      </w:r>
      <w:r w:rsidRPr="001E5982">
        <w:rPr>
          <w:rFonts w:ascii="Cambria" w:eastAsia="Segoe UI" w:hAnsi="Cambria"/>
          <w:b w:val="0"/>
          <w:bCs/>
          <w:sz w:val="24"/>
          <w:szCs w:val="24"/>
        </w:rPr>
        <w:t xml:space="preserve"> je upravljanje komunalnom infrastrukturom u </w:t>
      </w:r>
      <w:r w:rsidRPr="00A27956">
        <w:rPr>
          <w:rFonts w:ascii="Cambria" w:eastAsia="Segoe UI" w:hAnsi="Cambria"/>
          <w:b w:val="0"/>
          <w:bCs/>
          <w:color w:val="000000"/>
          <w:sz w:val="24"/>
          <w:szCs w:val="24"/>
        </w:rPr>
        <w:t xml:space="preserve">Općini </w:t>
      </w:r>
      <w:r w:rsidR="0042034F" w:rsidRPr="00A27956">
        <w:rPr>
          <w:rFonts w:ascii="Cambria" w:eastAsia="Segoe UI" w:hAnsi="Cambria"/>
          <w:b w:val="0"/>
          <w:bCs/>
          <w:color w:val="000000"/>
          <w:sz w:val="24"/>
          <w:szCs w:val="24"/>
        </w:rPr>
        <w:t>P</w:t>
      </w:r>
      <w:r w:rsidR="005A131C" w:rsidRPr="00A27956">
        <w:rPr>
          <w:rFonts w:ascii="Cambria" w:eastAsia="Segoe UI" w:hAnsi="Cambria"/>
          <w:b w:val="0"/>
          <w:bCs/>
          <w:color w:val="000000"/>
          <w:sz w:val="24"/>
          <w:szCs w:val="24"/>
        </w:rPr>
        <w:t>odravska Moslavina</w:t>
      </w:r>
      <w:r w:rsidRPr="00A27956">
        <w:rPr>
          <w:rFonts w:ascii="Cambria" w:eastAsia="Segoe UI" w:hAnsi="Cambria"/>
          <w:b w:val="0"/>
          <w:bCs/>
          <w:color w:val="000000"/>
          <w:sz w:val="24"/>
          <w:szCs w:val="24"/>
        </w:rPr>
        <w:t xml:space="preserve"> djelomično učinkovito</w:t>
      </w:r>
      <w:r w:rsidRPr="001E5982">
        <w:rPr>
          <w:rFonts w:ascii="Cambria" w:eastAsia="Segoe UI" w:hAnsi="Cambria"/>
          <w:b w:val="0"/>
          <w:bCs/>
          <w:sz w:val="24"/>
          <w:szCs w:val="24"/>
        </w:rPr>
        <w:t xml:space="preserve"> te su Općini dani nalozi i preporuke čijom bi se provedbom povećala učinkovitost upravljanja komunalnom infrastrukturom.</w:t>
      </w:r>
    </w:p>
    <w:p w:rsidR="00871BED" w:rsidRPr="001E5982" w:rsidRDefault="00871BED" w:rsidP="00AD3195">
      <w:pPr>
        <w:spacing w:before="200" w:after="0" w:line="276" w:lineRule="auto"/>
        <w:ind w:right="-1"/>
        <w:jc w:val="both"/>
        <w:rPr>
          <w:rFonts w:ascii="Cambria" w:eastAsia="Segoe UI" w:hAnsi="Cambria"/>
          <w:b w:val="0"/>
          <w:bCs/>
          <w:sz w:val="24"/>
          <w:szCs w:val="24"/>
        </w:rPr>
        <w:sectPr w:rsidR="00871BED" w:rsidRPr="001E5982" w:rsidSect="00BC741F">
          <w:footerReference w:type="default" r:id="rId9"/>
          <w:footerReference w:type="first" r:id="rId10"/>
          <w:pgSz w:w="11906" w:h="16838"/>
          <w:pgMar w:top="1440" w:right="991" w:bottom="1440" w:left="993" w:header="708" w:footer="708" w:gutter="0"/>
          <w:cols w:space="708"/>
          <w:docGrid w:linePitch="382"/>
        </w:sectPr>
      </w:pPr>
    </w:p>
    <w:p w:rsidR="00817EEE" w:rsidRPr="001E5982" w:rsidRDefault="00E74664" w:rsidP="008621C3">
      <w:pPr>
        <w:pStyle w:val="Naslov1"/>
        <w:numPr>
          <w:ilvl w:val="0"/>
          <w:numId w:val="44"/>
        </w:numPr>
        <w:tabs>
          <w:tab w:val="left" w:pos="851"/>
        </w:tabs>
        <w:spacing w:before="0" w:after="200"/>
        <w:ind w:hanging="720"/>
        <w:rPr>
          <w:rFonts w:ascii="Cambria" w:eastAsia="Segoe UI" w:hAnsi="Cambria"/>
          <w:sz w:val="26"/>
          <w:szCs w:val="26"/>
        </w:rPr>
      </w:pPr>
      <w:bookmarkStart w:id="7" w:name="_Toc130287998"/>
      <w:r w:rsidRPr="001E5982">
        <w:rPr>
          <w:rFonts w:ascii="Cambria" w:eastAsia="Segoe UI" w:hAnsi="Cambria"/>
          <w:sz w:val="26"/>
          <w:szCs w:val="26"/>
        </w:rPr>
        <w:lastRenderedPageBreak/>
        <w:t>G</w:t>
      </w:r>
      <w:r w:rsidR="002D23C9" w:rsidRPr="001E5982">
        <w:rPr>
          <w:rFonts w:ascii="Cambria" w:eastAsia="Segoe UI" w:hAnsi="Cambria"/>
          <w:sz w:val="26"/>
          <w:szCs w:val="26"/>
        </w:rPr>
        <w:t xml:space="preserve">LAVNI </w:t>
      </w:r>
      <w:r w:rsidR="00B841D6" w:rsidRPr="001E5982">
        <w:rPr>
          <w:rFonts w:ascii="Cambria" w:eastAsia="Segoe UI" w:hAnsi="Cambria"/>
          <w:sz w:val="26"/>
          <w:szCs w:val="26"/>
        </w:rPr>
        <w:t>CILJ UPRAVLJANJA KOMUNALNOM INFRA</w:t>
      </w:r>
      <w:r w:rsidR="00F04ED1" w:rsidRPr="001E5982">
        <w:rPr>
          <w:rFonts w:ascii="Cambria" w:eastAsia="Segoe UI" w:hAnsi="Cambria"/>
          <w:sz w:val="26"/>
          <w:szCs w:val="26"/>
        </w:rPr>
        <w:t>ST</w:t>
      </w:r>
      <w:r w:rsidR="00B841D6" w:rsidRPr="001E5982">
        <w:rPr>
          <w:rFonts w:ascii="Cambria" w:eastAsia="Segoe UI" w:hAnsi="Cambria"/>
          <w:sz w:val="26"/>
          <w:szCs w:val="26"/>
        </w:rPr>
        <w:t>RUKTUROM</w:t>
      </w:r>
      <w:bookmarkEnd w:id="7"/>
    </w:p>
    <w:p w:rsidR="00C515EA" w:rsidRPr="001E5982" w:rsidRDefault="00785E74" w:rsidP="00AD3195">
      <w:pPr>
        <w:spacing w:line="276" w:lineRule="auto"/>
        <w:ind w:right="-1" w:firstLine="567"/>
        <w:jc w:val="both"/>
        <w:rPr>
          <w:rFonts w:ascii="Cambria" w:hAnsi="Cambria"/>
          <w:b w:val="0"/>
          <w:bCs/>
          <w:sz w:val="24"/>
          <w:szCs w:val="24"/>
        </w:rPr>
      </w:pPr>
      <w:r w:rsidRPr="00A27956">
        <w:rPr>
          <w:rFonts w:ascii="Cambria" w:hAnsi="Cambria"/>
          <w:b w:val="0"/>
          <w:bCs/>
          <w:sz w:val="24"/>
          <w:szCs w:val="24"/>
        </w:rPr>
        <w:t>G</w:t>
      </w:r>
      <w:r w:rsidR="00BB5EA5" w:rsidRPr="00A27956">
        <w:rPr>
          <w:rFonts w:ascii="Cambria" w:hAnsi="Cambria"/>
          <w:b w:val="0"/>
          <w:bCs/>
          <w:sz w:val="24"/>
          <w:szCs w:val="24"/>
        </w:rPr>
        <w:t xml:space="preserve">lavni cilj </w:t>
      </w:r>
      <w:r w:rsidR="00365710" w:rsidRPr="00A27956">
        <w:rPr>
          <w:rFonts w:ascii="Cambria" w:hAnsi="Cambria"/>
          <w:b w:val="0"/>
          <w:bCs/>
          <w:sz w:val="24"/>
          <w:szCs w:val="24"/>
        </w:rPr>
        <w:t>upravljanja</w:t>
      </w:r>
      <w:r w:rsidR="00BB5EA5" w:rsidRPr="00A27956">
        <w:rPr>
          <w:rFonts w:ascii="Cambria" w:hAnsi="Cambria"/>
          <w:b w:val="0"/>
          <w:bCs/>
          <w:sz w:val="24"/>
          <w:szCs w:val="24"/>
        </w:rPr>
        <w:t xml:space="preserve"> komunalnom </w:t>
      </w:r>
      <w:r w:rsidR="00365710" w:rsidRPr="00A27956">
        <w:rPr>
          <w:rFonts w:ascii="Cambria" w:hAnsi="Cambria"/>
          <w:b w:val="0"/>
          <w:bCs/>
          <w:sz w:val="24"/>
          <w:szCs w:val="24"/>
        </w:rPr>
        <w:t>infrastrukturom:</w:t>
      </w:r>
      <w:r w:rsidR="00C515EA" w:rsidRPr="00A27956">
        <w:rPr>
          <w:rFonts w:ascii="Cambria" w:hAnsi="Cambria"/>
          <w:b w:val="0"/>
          <w:bCs/>
          <w:sz w:val="24"/>
          <w:szCs w:val="24"/>
        </w:rPr>
        <w:t xml:space="preserve"> učinkovito upravljati komunalnom infrastrukturom na području Općine </w:t>
      </w:r>
      <w:r w:rsidR="0042034F" w:rsidRPr="00A27956">
        <w:rPr>
          <w:rFonts w:ascii="Cambria" w:hAnsi="Cambria"/>
          <w:b w:val="0"/>
          <w:bCs/>
          <w:sz w:val="24"/>
          <w:szCs w:val="24"/>
        </w:rPr>
        <w:t>P</w:t>
      </w:r>
      <w:r w:rsidRPr="00A27956">
        <w:rPr>
          <w:rFonts w:ascii="Cambria" w:hAnsi="Cambria"/>
          <w:b w:val="0"/>
          <w:bCs/>
          <w:sz w:val="24"/>
          <w:szCs w:val="24"/>
        </w:rPr>
        <w:t>odravska Moslavina</w:t>
      </w:r>
      <w:r w:rsidR="00C515EA" w:rsidRPr="00A27956">
        <w:rPr>
          <w:rFonts w:ascii="Cambria" w:hAnsi="Cambria"/>
          <w:b w:val="0"/>
          <w:bCs/>
          <w:sz w:val="24"/>
          <w:szCs w:val="24"/>
        </w:rPr>
        <w:t xml:space="preserve"> prema temeljnim načelima komunalnog gospodarstva</w:t>
      </w:r>
      <w:r w:rsidR="00FA0891" w:rsidRPr="00A27956">
        <w:rPr>
          <w:rFonts w:ascii="Cambria" w:hAnsi="Cambria"/>
          <w:b w:val="0"/>
          <w:bCs/>
          <w:sz w:val="24"/>
          <w:szCs w:val="24"/>
        </w:rPr>
        <w:t>.</w:t>
      </w:r>
    </w:p>
    <w:p w:rsidR="00F478C3" w:rsidRPr="001E5982" w:rsidRDefault="00C515EA" w:rsidP="00AD3195">
      <w:pPr>
        <w:spacing w:line="276" w:lineRule="auto"/>
        <w:ind w:right="-1" w:firstLine="567"/>
        <w:jc w:val="both"/>
        <w:rPr>
          <w:rFonts w:ascii="Cambria" w:hAnsi="Cambria"/>
          <w:b w:val="0"/>
          <w:bCs/>
          <w:sz w:val="24"/>
          <w:szCs w:val="24"/>
        </w:rPr>
      </w:pPr>
      <w:r w:rsidRPr="001E5982">
        <w:rPr>
          <w:rFonts w:ascii="Cambria" w:hAnsi="Cambria"/>
          <w:b w:val="0"/>
          <w:bCs/>
          <w:sz w:val="24"/>
          <w:szCs w:val="24"/>
        </w:rPr>
        <w:t>U svrhu postizanja glavnog cilj</w:t>
      </w:r>
      <w:r w:rsidR="00D12F8D" w:rsidRPr="001E5982">
        <w:rPr>
          <w:rFonts w:ascii="Cambria" w:hAnsi="Cambria"/>
          <w:b w:val="0"/>
          <w:bCs/>
          <w:sz w:val="24"/>
          <w:szCs w:val="24"/>
        </w:rPr>
        <w:t>a</w:t>
      </w:r>
      <w:r w:rsidRPr="001E5982">
        <w:rPr>
          <w:rFonts w:ascii="Cambria" w:hAnsi="Cambria"/>
          <w:b w:val="0"/>
          <w:bCs/>
          <w:sz w:val="24"/>
          <w:szCs w:val="24"/>
        </w:rPr>
        <w:t xml:space="preserve"> postavljanju se posebni ciljevi </w:t>
      </w:r>
      <w:r w:rsidR="00D658A7" w:rsidRPr="001E5982">
        <w:rPr>
          <w:rFonts w:ascii="Cambria" w:hAnsi="Cambria"/>
          <w:b w:val="0"/>
          <w:bCs/>
          <w:sz w:val="24"/>
          <w:szCs w:val="24"/>
        </w:rPr>
        <w:t xml:space="preserve">koji će se ostvariti kroz </w:t>
      </w:r>
      <w:r w:rsidRPr="001E5982">
        <w:rPr>
          <w:rFonts w:ascii="Cambria" w:hAnsi="Cambria"/>
          <w:b w:val="0"/>
          <w:bCs/>
          <w:sz w:val="24"/>
          <w:szCs w:val="24"/>
        </w:rPr>
        <w:t>pripadajuće mjere</w:t>
      </w:r>
      <w:r w:rsidR="00B75681">
        <w:rPr>
          <w:rFonts w:ascii="Cambria" w:hAnsi="Cambria"/>
          <w:b w:val="0"/>
          <w:bCs/>
          <w:sz w:val="24"/>
          <w:szCs w:val="24"/>
        </w:rPr>
        <w:t xml:space="preserve"> </w:t>
      </w:r>
      <w:r w:rsidRPr="001E5982">
        <w:rPr>
          <w:rFonts w:ascii="Cambria" w:hAnsi="Cambria"/>
          <w:b w:val="0"/>
          <w:bCs/>
          <w:sz w:val="24"/>
          <w:szCs w:val="24"/>
        </w:rPr>
        <w:t>i aktivnosti.</w:t>
      </w:r>
    </w:p>
    <w:p w:rsidR="00A06F49" w:rsidRPr="001E5982" w:rsidRDefault="000C71A3" w:rsidP="00361882">
      <w:pPr>
        <w:ind w:right="-1"/>
        <w:rPr>
          <w:rFonts w:ascii="Cambria" w:hAnsi="Cambria"/>
          <w:b w:val="0"/>
          <w:bCs/>
          <w:sz w:val="24"/>
          <w:szCs w:val="24"/>
        </w:rPr>
      </w:pPr>
      <w:r>
        <w:rPr>
          <w:rFonts w:ascii="Cambria" w:hAnsi="Cambria"/>
          <w:b w:val="0"/>
          <w:bCs/>
          <w:noProof/>
          <w:sz w:val="24"/>
          <w:szCs w:val="24"/>
        </w:rPr>
        <w:pict>
          <v:roundrect id="_x0000_s2062" style="position:absolute;margin-left:297.7pt;margin-top:5.75pt;width:224.85pt;height:55.65pt;z-index:251655680;visibility:visible" arcsize="10923f" strokecolor="#8faadc" strokeweight="1pt">
            <v:fill color2="#b4c7e7" focus="100%" type="gradient"/>
            <v:shadow on="t" color="#203864" opacity=".5" offset="1pt"/>
            <v:textbox style="mso-next-textbox:#_x0000_s2062">
              <w:txbxContent>
                <w:p w:rsidR="00B75681" w:rsidRPr="00495B83" w:rsidRDefault="00B75681" w:rsidP="00C515EA">
                  <w:pPr>
                    <w:jc w:val="center"/>
                    <w:rPr>
                      <w:rFonts w:ascii="Cambria" w:hAnsi="Cambria"/>
                      <w:color w:val="44546A"/>
                      <w:sz w:val="22"/>
                    </w:rPr>
                  </w:pPr>
                  <w:r w:rsidRPr="00495B83">
                    <w:rPr>
                      <w:rFonts w:ascii="Cambria" w:hAnsi="Cambria"/>
                      <w:color w:val="44546A"/>
                      <w:sz w:val="22"/>
                    </w:rPr>
                    <w:t>Posebni cilj 1. - kontinuirano vođenje i ažuriranje Evidencije komunalne infrastrukture.</w:t>
                  </w:r>
                </w:p>
              </w:txbxContent>
            </v:textbox>
            <w10:wrap type="square"/>
          </v:roundrect>
        </w:pict>
      </w:r>
    </w:p>
    <w:p w:rsidR="00A06F49" w:rsidRPr="001E5982" w:rsidRDefault="000C71A3" w:rsidP="00361882">
      <w:pPr>
        <w:ind w:right="-1"/>
        <w:rPr>
          <w:rFonts w:ascii="Cambria" w:hAnsi="Cambria"/>
          <w:b w:val="0"/>
          <w:bCs/>
          <w:sz w:val="24"/>
          <w:szCs w:val="24"/>
        </w:rPr>
      </w:pPr>
      <w:r>
        <w:rPr>
          <w:rFonts w:ascii="Cambria" w:hAnsi="Cambria"/>
          <w:b w:val="0"/>
          <w:bCs/>
          <w:noProof/>
          <w:sz w:val="24"/>
          <w:szCs w:val="24"/>
        </w:rPr>
        <w:pict>
          <v:roundrect id="AutoShape 7" o:spid="_x0000_s2061" style="position:absolute;margin-left:-2.05pt;margin-top:28.5pt;width:163.85pt;height:126.1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" strokecolor="#8faadc" strokeweight="1pt">
            <v:fill color2="#b4c7e7" focus="100%" type="gradient"/>
            <v:shadow on="t" color="#203864" opacity=".5" offset="1pt"/>
            <v:textbox style="mso-next-textbox:#AutoShape 7">
              <w:txbxContent>
                <w:p w:rsidR="00B75681" w:rsidRPr="004849E8" w:rsidRDefault="00B75681" w:rsidP="00693D05">
                  <w:pPr>
                    <w:jc w:val="center"/>
                    <w:rPr>
                      <w:rFonts w:ascii="Cambria" w:hAnsi="Cambria"/>
                      <w:color w:val="44546A"/>
                      <w:sz w:val="22"/>
                    </w:rPr>
                  </w:pPr>
                  <w:r w:rsidRPr="004849E8">
                    <w:rPr>
                      <w:rFonts w:ascii="Cambria" w:hAnsi="Cambria"/>
                      <w:color w:val="44546A"/>
                      <w:sz w:val="22"/>
                    </w:rPr>
                    <w:t xml:space="preserve">Glavni cilj- Učinkovito upravljati komunalnom infrastrukturom na području Općine </w:t>
                  </w:r>
                  <w:r w:rsidRPr="00A27956">
                    <w:rPr>
                      <w:rFonts w:ascii="Cambria" w:hAnsi="Cambria"/>
                      <w:color w:val="44546A"/>
                      <w:sz w:val="22"/>
                    </w:rPr>
                    <w:t>Podravska Moslavina</w:t>
                  </w:r>
                  <w:r w:rsidRPr="004849E8">
                    <w:rPr>
                      <w:rFonts w:ascii="Cambria" w:hAnsi="Cambria"/>
                      <w:color w:val="44546A"/>
                      <w:sz w:val="22"/>
                    </w:rPr>
                    <w:t xml:space="preserve"> prema temeljnim načelima komunalnog gospodarstva</w:t>
                  </w:r>
                </w:p>
              </w:txbxContent>
            </v:textbox>
            <w10:wrap type="square"/>
          </v:roundrect>
        </w:pict>
      </w:r>
      <w:r>
        <w:rPr>
          <w:rFonts w:ascii="Cambria" w:hAnsi="Cambria"/>
          <w:b w:val="0"/>
          <w:bCs/>
          <w:noProof/>
          <w:sz w:val="24"/>
          <w:szCs w:val="24"/>
        </w:rPr>
        <w:pict>
          <v:shapetype id="_x0000_t32" coordsize="21600,21600" o:spt="32" o:oned="t" path="m,l21600,21600e" filled="f">
            <v:path arrowok="t" fillok="f" o:connecttype="none"/>
            <o:lock v:ext="edit" shapetype="t"/>
          </v:shapetype>
          <v:shape id="_x0000_s2066" type="#_x0000_t32" style="position:absolute;margin-left:161.8pt;margin-top:14.25pt;width:133.4pt;height:67.7pt;flip:y;z-index:251658752" o:connectortype="straight" strokecolor="#8eaadb" strokeweight="1.5pt">
            <v:stroke endarrow="block"/>
            <v:shadow type="perspective" color="#7f7f7f" opacity=".5" offset="1pt" offset2="-1pt"/>
          </v:shape>
        </w:pict>
      </w:r>
    </w:p>
    <w:p w:rsidR="00A06F49" w:rsidRPr="001E5982" w:rsidRDefault="00A06F49" w:rsidP="00361882">
      <w:pPr>
        <w:ind w:right="-1"/>
        <w:rPr>
          <w:rFonts w:ascii="Cambria" w:hAnsi="Cambria"/>
          <w:b w:val="0"/>
          <w:bCs/>
          <w:sz w:val="24"/>
          <w:szCs w:val="24"/>
        </w:rPr>
      </w:pPr>
    </w:p>
    <w:p w:rsidR="00A06F49" w:rsidRPr="001E5982" w:rsidRDefault="000C71A3" w:rsidP="00361882">
      <w:pPr>
        <w:ind w:right="-1"/>
        <w:rPr>
          <w:rFonts w:ascii="Cambria" w:hAnsi="Cambria"/>
          <w:b w:val="0"/>
          <w:bCs/>
          <w:sz w:val="24"/>
          <w:szCs w:val="24"/>
        </w:rPr>
      </w:pPr>
      <w:r>
        <w:rPr>
          <w:rFonts w:ascii="Cambria" w:hAnsi="Cambria"/>
          <w:b w:val="0"/>
          <w:bCs/>
          <w:noProof/>
          <w:sz w:val="24"/>
          <w:szCs w:val="24"/>
        </w:rPr>
        <w:pict>
          <v:roundrect id="_x0000_s2063" style="position:absolute;margin-left:123.65pt;margin-top:.85pt;width:227.35pt;height:56.95pt;z-index:251656704;visibility:visible" arcsize="10923f" strokecolor="#8faadc" strokeweight="1pt">
            <v:fill color2="#b4c7e7" focus="100%" type="gradient"/>
            <v:shadow on="t" color="#203864" opacity=".5" offset="1pt"/>
            <v:textbox style="mso-next-textbox:#_x0000_s2063">
              <w:txbxContent>
                <w:p w:rsidR="00B75681" w:rsidRPr="00DF453D" w:rsidRDefault="00B75681" w:rsidP="00E10A99">
                  <w:pPr>
                    <w:spacing w:after="0"/>
                    <w:ind w:right="-83"/>
                    <w:jc w:val="center"/>
                    <w:rPr>
                      <w:rFonts w:ascii="Cambria" w:hAnsi="Cambria" w:cs="Calibri"/>
                      <w:color w:val="44546A"/>
                      <w:sz w:val="22"/>
                    </w:rPr>
                  </w:pPr>
                  <w:r w:rsidRPr="00DF453D">
                    <w:rPr>
                      <w:rFonts w:ascii="Cambria" w:hAnsi="Cambria" w:cs="Calibri"/>
                      <w:color w:val="44546A"/>
                      <w:sz w:val="22"/>
                    </w:rPr>
                    <w:t>Posebni cilj 2. - normativno uređenje upravljanja komunalnom infrastrukturom</w:t>
                  </w:r>
                </w:p>
              </w:txbxContent>
            </v:textbox>
            <w10:wrap type="square"/>
          </v:roundrect>
        </w:pict>
      </w:r>
    </w:p>
    <w:p w:rsidR="00A06F49" w:rsidRPr="001E5982" w:rsidRDefault="000C71A3" w:rsidP="00361882">
      <w:pPr>
        <w:ind w:right="-1"/>
        <w:rPr>
          <w:rFonts w:ascii="Cambria" w:hAnsi="Cambria"/>
          <w:b w:val="0"/>
          <w:bCs/>
          <w:sz w:val="24"/>
          <w:szCs w:val="24"/>
        </w:rPr>
      </w:pPr>
      <w:r>
        <w:rPr>
          <w:rFonts w:ascii="Cambria" w:hAnsi="Cambria"/>
          <w:b w:val="0"/>
          <w:bCs/>
          <w:noProof/>
          <w:sz w:val="24"/>
          <w:szCs w:val="24"/>
        </w:rPr>
        <w:pict>
          <v:shape id="_x0000_s2067" type="#_x0000_t32" style="position:absolute;margin-left:-9.75pt;margin-top:12.4pt;width:135.9pt;height:55.3pt;z-index:251659776" o:connectortype="straight" strokecolor="#8eaadb" strokeweight="1.5pt">
            <v:stroke endarrow="block"/>
            <v:shadow type="perspective" color="#7f7f7f" opacity=".5" offset="1pt" offset2="-1pt"/>
          </v:shape>
        </w:pict>
      </w:r>
      <w:r>
        <w:rPr>
          <w:rFonts w:ascii="Cambria" w:hAnsi="Cambria"/>
          <w:b w:val="0"/>
          <w:bCs/>
          <w:noProof/>
          <w:sz w:val="24"/>
          <w:szCs w:val="24"/>
        </w:rPr>
        <w:pict>
          <v:shape id="_x0000_s2068" type="#_x0000_t32" style="position:absolute;margin-left:-8.2pt;margin-top:7.6pt;width:131.85pt;height:4.8pt;flip:y;z-index:251660800" o:connectortype="straight" strokecolor="#8eaadb" strokeweight="1.5pt">
            <v:stroke endarrow="block"/>
            <v:shadow type="perspective" color="#7f7f7f" opacity=".5" offset="1pt" offset2="-1pt"/>
          </v:shape>
        </w:pict>
      </w:r>
    </w:p>
    <w:p w:rsidR="00A06F49" w:rsidRPr="001E5982" w:rsidRDefault="000C71A3" w:rsidP="00361882">
      <w:pPr>
        <w:ind w:right="-1"/>
        <w:rPr>
          <w:rFonts w:ascii="Cambria" w:hAnsi="Cambria"/>
          <w:b w:val="0"/>
          <w:bCs/>
          <w:sz w:val="24"/>
          <w:szCs w:val="24"/>
        </w:rPr>
      </w:pPr>
      <w:r>
        <w:rPr>
          <w:rFonts w:ascii="Cambria" w:hAnsi="Cambria"/>
          <w:b w:val="0"/>
          <w:bCs/>
          <w:noProof/>
          <w:sz w:val="24"/>
          <w:szCs w:val="24"/>
        </w:rPr>
        <w:pict>
          <v:roundrect id="_x0000_s2065" style="position:absolute;margin-left:127.35pt;margin-top:19.45pt;width:223.65pt;height:57.3pt;z-index:251657728;visibility:visible" arcsize="10923f" strokecolor="#8faadc" strokeweight="1pt">
            <v:fill color2="#b4c7e7" focus="100%" type="gradient"/>
            <v:shadow on="t" color="#203864" opacity=".5" offset="1pt"/>
            <v:textbox style="mso-next-textbox:#_x0000_s2065">
              <w:txbxContent>
                <w:p w:rsidR="00B75681" w:rsidRPr="00495B83" w:rsidRDefault="00B75681" w:rsidP="00E10A99">
                  <w:pPr>
                    <w:spacing w:after="0"/>
                    <w:jc w:val="center"/>
                    <w:rPr>
                      <w:rFonts w:ascii="Cambria" w:hAnsi="Cambria"/>
                      <w:color w:val="44546A"/>
                      <w:sz w:val="22"/>
                    </w:rPr>
                  </w:pPr>
                  <w:r w:rsidRPr="00495B83">
                    <w:rPr>
                      <w:rFonts w:ascii="Cambria" w:hAnsi="Cambria"/>
                      <w:color w:val="44546A"/>
                      <w:sz w:val="22"/>
                    </w:rPr>
                    <w:t>Posebni cilj 3. - nadzor nad upravljanjem komunalnom infrastrukturom</w:t>
                  </w:r>
                </w:p>
              </w:txbxContent>
            </v:textbox>
            <w10:wrap type="square"/>
          </v:roundrect>
        </w:pict>
      </w:r>
    </w:p>
    <w:p w:rsidR="00A06F49" w:rsidRPr="001E5982" w:rsidRDefault="00A06F49" w:rsidP="00361882">
      <w:pPr>
        <w:ind w:right="-1"/>
        <w:rPr>
          <w:rFonts w:ascii="Cambria" w:hAnsi="Cambria"/>
          <w:b w:val="0"/>
          <w:bCs/>
          <w:sz w:val="24"/>
          <w:szCs w:val="24"/>
        </w:rPr>
      </w:pPr>
    </w:p>
    <w:p w:rsidR="00A06F49" w:rsidRPr="001E5982" w:rsidRDefault="00A06F49" w:rsidP="00361882">
      <w:pPr>
        <w:ind w:right="-1"/>
        <w:rPr>
          <w:rFonts w:ascii="Cambria" w:hAnsi="Cambria"/>
          <w:b w:val="0"/>
          <w:bCs/>
          <w:sz w:val="24"/>
          <w:szCs w:val="24"/>
        </w:rPr>
      </w:pPr>
    </w:p>
    <w:p w:rsidR="00A06F49" w:rsidRPr="001E5982" w:rsidRDefault="00A06F49" w:rsidP="00361882">
      <w:pPr>
        <w:ind w:right="-1"/>
        <w:rPr>
          <w:rFonts w:ascii="Cambria" w:hAnsi="Cambria"/>
          <w:b w:val="0"/>
          <w:bCs/>
          <w:sz w:val="24"/>
          <w:szCs w:val="24"/>
        </w:rPr>
      </w:pPr>
    </w:p>
    <w:p w:rsidR="00A06F49" w:rsidRPr="001E5982" w:rsidRDefault="00916232" w:rsidP="000C6A2F">
      <w:pPr>
        <w:spacing w:after="0"/>
        <w:jc w:val="center"/>
        <w:rPr>
          <w:rFonts w:ascii="Cambria" w:hAnsi="Cambria"/>
          <w:b w:val="0"/>
          <w:bCs/>
          <w:i/>
          <w:sz w:val="24"/>
          <w:szCs w:val="24"/>
        </w:rPr>
      </w:pPr>
      <w:r w:rsidRPr="001E5982">
        <w:rPr>
          <w:rFonts w:ascii="Cambria" w:hAnsi="Cambria"/>
          <w:b w:val="0"/>
          <w:bCs/>
          <w:sz w:val="24"/>
          <w:szCs w:val="24"/>
        </w:rPr>
        <w:br w:type="page"/>
      </w:r>
      <w:bookmarkStart w:id="8" w:name="_Toc63168254"/>
      <w:bookmarkStart w:id="9" w:name="_Toc105763208"/>
      <w:bookmarkStart w:id="10" w:name="_Toc130288192"/>
      <w:r w:rsidR="000C6A2F" w:rsidRPr="001E5982">
        <w:rPr>
          <w:rFonts w:ascii="Cambria" w:hAnsi="Cambria"/>
          <w:b w:val="0"/>
          <w:bCs/>
          <w:i/>
          <w:sz w:val="24"/>
          <w:szCs w:val="24"/>
        </w:rPr>
        <w:lastRenderedPageBreak/>
        <w:t xml:space="preserve">Tablica </w:t>
      </w:r>
      <w:r w:rsidR="000C71A3" w:rsidRPr="001E5982">
        <w:rPr>
          <w:rFonts w:ascii="Cambria" w:hAnsi="Cambria"/>
          <w:b w:val="0"/>
          <w:bCs/>
          <w:i/>
          <w:sz w:val="24"/>
          <w:szCs w:val="24"/>
        </w:rPr>
        <w:fldChar w:fldCharType="begin"/>
      </w:r>
      <w:r w:rsidR="000C6A2F" w:rsidRPr="001E5982">
        <w:rPr>
          <w:rFonts w:ascii="Cambria" w:hAnsi="Cambria"/>
          <w:b w:val="0"/>
          <w:bCs/>
          <w:i/>
          <w:sz w:val="24"/>
          <w:szCs w:val="24"/>
        </w:rPr>
        <w:instrText xml:space="preserve"> SEQ Tablica \* ARABIC </w:instrText>
      </w:r>
      <w:r w:rsidR="000C71A3" w:rsidRPr="001E5982">
        <w:rPr>
          <w:rFonts w:ascii="Cambria" w:hAnsi="Cambria"/>
          <w:b w:val="0"/>
          <w:bCs/>
          <w:i/>
          <w:sz w:val="24"/>
          <w:szCs w:val="24"/>
        </w:rPr>
        <w:fldChar w:fldCharType="separate"/>
      </w:r>
      <w:r w:rsidR="00532F32">
        <w:rPr>
          <w:rFonts w:ascii="Cambria" w:hAnsi="Cambria"/>
          <w:b w:val="0"/>
          <w:bCs/>
          <w:i/>
          <w:noProof/>
          <w:sz w:val="24"/>
          <w:szCs w:val="24"/>
        </w:rPr>
        <w:t>1</w:t>
      </w:r>
      <w:r w:rsidR="000C71A3" w:rsidRPr="001E5982">
        <w:rPr>
          <w:rFonts w:ascii="Cambria" w:hAnsi="Cambria"/>
          <w:b w:val="0"/>
          <w:bCs/>
          <w:i/>
          <w:sz w:val="24"/>
          <w:szCs w:val="24"/>
        </w:rPr>
        <w:fldChar w:fldCharType="end"/>
      </w:r>
      <w:r w:rsidR="000C6A2F" w:rsidRPr="001E5982">
        <w:rPr>
          <w:rFonts w:ascii="Cambria" w:hAnsi="Cambria"/>
          <w:b w:val="0"/>
          <w:bCs/>
          <w:i/>
          <w:sz w:val="24"/>
          <w:szCs w:val="24"/>
        </w:rPr>
        <w:t>. Pregled posebnih ciljeva i mjera</w:t>
      </w:r>
      <w:bookmarkEnd w:id="8"/>
      <w:bookmarkEnd w:id="9"/>
      <w:bookmarkEnd w:id="10"/>
    </w:p>
    <w:tbl>
      <w:tblPr>
        <w:tblW w:w="4503" w:type="pct"/>
        <w:tblInd w:w="67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3224"/>
        <w:gridCol w:w="6416"/>
      </w:tblGrid>
      <w:tr w:rsidR="00A06F49" w:rsidRPr="001E5982" w:rsidTr="00DF453D">
        <w:trPr>
          <w:trHeight w:val="841"/>
        </w:trPr>
        <w:tc>
          <w:tcPr>
            <w:tcW w:w="1672" w:type="pct"/>
            <w:shd w:val="clear" w:color="auto" w:fill="B4C6E7"/>
            <w:vAlign w:val="center"/>
          </w:tcPr>
          <w:p w:rsidR="00A06F49" w:rsidRPr="001E5982" w:rsidRDefault="00A06F49" w:rsidP="00361882">
            <w:pPr>
              <w:pStyle w:val="pt-other0-000086"/>
              <w:spacing w:before="0" w:beforeAutospacing="0" w:after="0" w:afterAutospacing="0"/>
              <w:ind w:right="-1"/>
              <w:jc w:val="center"/>
              <w:rPr>
                <w:color w:val="44546A"/>
                <w:sz w:val="20"/>
                <w:szCs w:val="20"/>
              </w:rPr>
            </w:pPr>
            <w:r w:rsidRPr="001E5982">
              <w:rPr>
                <w:rStyle w:val="pt-defaultparagraphfont-000087"/>
                <w:b/>
                <w:bCs/>
                <w:color w:val="44546A"/>
                <w:sz w:val="20"/>
                <w:szCs w:val="20"/>
              </w:rPr>
              <w:t xml:space="preserve">GLAVNI CILJ UPRAVLJANJA </w:t>
            </w:r>
            <w:r w:rsidR="00FE3E4F" w:rsidRPr="001E5982">
              <w:rPr>
                <w:rStyle w:val="pt-defaultparagraphfont-000087"/>
                <w:b/>
                <w:bCs/>
                <w:color w:val="44546A"/>
                <w:sz w:val="20"/>
                <w:szCs w:val="20"/>
              </w:rPr>
              <w:t>KOMUNALNOM INFRASTRUKTUROM</w:t>
            </w:r>
          </w:p>
        </w:tc>
        <w:tc>
          <w:tcPr>
            <w:tcW w:w="3328" w:type="pct"/>
            <w:shd w:val="clear" w:color="auto" w:fill="B4C6E7"/>
            <w:vAlign w:val="center"/>
          </w:tcPr>
          <w:p w:rsidR="00FE3E4F" w:rsidRPr="001E5982" w:rsidRDefault="00FE3E4F" w:rsidP="00361882">
            <w:pPr>
              <w:pStyle w:val="pt-other0-000086"/>
              <w:spacing w:before="0" w:beforeAutospacing="0" w:after="0" w:afterAutospacing="0"/>
              <w:ind w:right="-1"/>
              <w:jc w:val="center"/>
              <w:rPr>
                <w:b/>
                <w:bCs/>
                <w:color w:val="44546A"/>
                <w:sz w:val="20"/>
                <w:szCs w:val="20"/>
              </w:rPr>
            </w:pPr>
            <w:r w:rsidRPr="001E5982">
              <w:rPr>
                <w:b/>
                <w:bCs/>
                <w:color w:val="44546A"/>
                <w:sz w:val="20"/>
                <w:szCs w:val="20"/>
              </w:rPr>
              <w:t xml:space="preserve">Učinkovito upravljati komunalnom infrastrukturom na području Općine </w:t>
            </w:r>
            <w:r w:rsidR="00F1730B" w:rsidRPr="001E5982">
              <w:rPr>
                <w:b/>
                <w:bCs/>
                <w:color w:val="44546A"/>
                <w:sz w:val="20"/>
                <w:szCs w:val="20"/>
              </w:rPr>
              <w:t>P</w:t>
            </w:r>
            <w:r w:rsidR="00C20C21">
              <w:rPr>
                <w:b/>
                <w:bCs/>
                <w:color w:val="44546A"/>
                <w:sz w:val="20"/>
                <w:szCs w:val="20"/>
              </w:rPr>
              <w:t>odravska Moslavina</w:t>
            </w:r>
            <w:r w:rsidRPr="001E5982">
              <w:rPr>
                <w:b/>
                <w:bCs/>
                <w:color w:val="44546A"/>
                <w:sz w:val="20"/>
                <w:szCs w:val="20"/>
              </w:rPr>
              <w:t xml:space="preserve"> prema temeljnim načelima komunalnog gospodarstva.</w:t>
            </w:r>
          </w:p>
        </w:tc>
      </w:tr>
      <w:tr w:rsidR="00A06F49" w:rsidRPr="001E5982" w:rsidTr="00DF453D">
        <w:trPr>
          <w:trHeight w:val="284"/>
        </w:trPr>
        <w:tc>
          <w:tcPr>
            <w:tcW w:w="1672" w:type="pct"/>
            <w:shd w:val="clear" w:color="auto" w:fill="D9E2F3"/>
            <w:vAlign w:val="center"/>
          </w:tcPr>
          <w:p w:rsidR="00A06F49" w:rsidRPr="001E5982" w:rsidRDefault="00A06F49" w:rsidP="00361882">
            <w:pPr>
              <w:pStyle w:val="pt-other0-000086"/>
              <w:spacing w:before="0" w:beforeAutospacing="0" w:after="0" w:afterAutospacing="0"/>
              <w:ind w:right="-1"/>
              <w:jc w:val="center"/>
              <w:rPr>
                <w:color w:val="44546A"/>
                <w:sz w:val="20"/>
                <w:szCs w:val="20"/>
              </w:rPr>
            </w:pPr>
            <w:r w:rsidRPr="001E5982">
              <w:rPr>
                <w:rStyle w:val="pt-defaultparagraphfont-000087"/>
                <w:b/>
                <w:bCs/>
                <w:color w:val="44546A"/>
                <w:sz w:val="20"/>
                <w:szCs w:val="20"/>
              </w:rPr>
              <w:t>POSEBNI CILJEVI</w:t>
            </w:r>
          </w:p>
        </w:tc>
        <w:tc>
          <w:tcPr>
            <w:tcW w:w="3328" w:type="pct"/>
            <w:shd w:val="clear" w:color="auto" w:fill="D9E2F3"/>
            <w:vAlign w:val="center"/>
          </w:tcPr>
          <w:p w:rsidR="00A06F49" w:rsidRPr="001E5982" w:rsidRDefault="00A06F49" w:rsidP="00361882">
            <w:pPr>
              <w:pStyle w:val="pt-other0-000086"/>
              <w:spacing w:before="0" w:beforeAutospacing="0" w:after="0" w:afterAutospacing="0"/>
              <w:ind w:right="-1"/>
              <w:jc w:val="center"/>
              <w:rPr>
                <w:color w:val="44546A"/>
                <w:sz w:val="20"/>
                <w:szCs w:val="20"/>
              </w:rPr>
            </w:pPr>
            <w:r w:rsidRPr="001E5982">
              <w:rPr>
                <w:rStyle w:val="pt-defaultparagraphfont-000087"/>
                <w:b/>
                <w:bCs/>
                <w:color w:val="44546A"/>
                <w:sz w:val="20"/>
                <w:szCs w:val="20"/>
              </w:rPr>
              <w:t>MJERE</w:t>
            </w:r>
          </w:p>
        </w:tc>
      </w:tr>
      <w:tr w:rsidR="000C1FF1" w:rsidRPr="001E5982" w:rsidTr="00DF453D">
        <w:trPr>
          <w:trHeight w:val="690"/>
        </w:trPr>
        <w:tc>
          <w:tcPr>
            <w:tcW w:w="1672" w:type="pct"/>
            <w:vMerge w:val="restart"/>
            <w:shd w:val="clear" w:color="auto" w:fill="F2F2F2"/>
            <w:vAlign w:val="center"/>
          </w:tcPr>
          <w:p w:rsidR="000C1FF1" w:rsidRPr="001E5982" w:rsidRDefault="000C1FF1" w:rsidP="00361882">
            <w:pPr>
              <w:ind w:right="-1"/>
              <w:jc w:val="center"/>
              <w:rPr>
                <w:rFonts w:ascii="Cambria" w:eastAsia="Times New Roman" w:hAnsi="Cambria"/>
                <w:b w:val="0"/>
                <w:bCs/>
                <w:color w:val="44546A"/>
                <w:kern w:val="36"/>
                <w:sz w:val="20"/>
                <w:szCs w:val="20"/>
              </w:rPr>
            </w:pPr>
            <w:r w:rsidRPr="001E5982">
              <w:rPr>
                <w:rFonts w:ascii="Cambria" w:hAnsi="Cambria"/>
                <w:color w:val="44546A"/>
                <w:sz w:val="20"/>
                <w:szCs w:val="20"/>
              </w:rPr>
              <w:t>Posebni cilj 1. - kontinuirano vođenje i ažuriranje Evidencije komunalne infrastrukture.</w:t>
            </w:r>
          </w:p>
        </w:tc>
        <w:tc>
          <w:tcPr>
            <w:tcW w:w="3328" w:type="pct"/>
            <w:shd w:val="clear" w:color="auto" w:fill="F2F2F2"/>
            <w:vAlign w:val="center"/>
          </w:tcPr>
          <w:p w:rsidR="000C1FF1" w:rsidRPr="001E5982" w:rsidRDefault="000C1FF1" w:rsidP="00361882">
            <w:pPr>
              <w:ind w:right="-1"/>
              <w:jc w:val="center"/>
              <w:rPr>
                <w:rFonts w:ascii="Cambria" w:eastAsia="Times New Roman" w:hAnsi="Cambria"/>
                <w:b w:val="0"/>
                <w:bCs/>
                <w:kern w:val="36"/>
                <w:sz w:val="20"/>
                <w:szCs w:val="20"/>
              </w:rPr>
            </w:pPr>
            <w:r w:rsidRPr="001E5982">
              <w:rPr>
                <w:rFonts w:ascii="Cambria" w:eastAsia="Times New Roman" w:hAnsi="Cambria"/>
                <w:b w:val="0"/>
                <w:bCs/>
                <w:kern w:val="36"/>
                <w:sz w:val="20"/>
                <w:szCs w:val="20"/>
              </w:rPr>
              <w:t>Donošenje odluke o proglašenju komunalne infrastrukture javnim dobrom u općoj uporabi i odluku o ukidanju statusa javnog dobra u općoj uporabi komunalne infrastrukture</w:t>
            </w:r>
          </w:p>
        </w:tc>
      </w:tr>
      <w:tr w:rsidR="00F772F8" w:rsidRPr="001E5982" w:rsidTr="00DF453D">
        <w:trPr>
          <w:trHeight w:val="284"/>
        </w:trPr>
        <w:tc>
          <w:tcPr>
            <w:tcW w:w="1672" w:type="pct"/>
            <w:vMerge/>
            <w:shd w:val="clear" w:color="auto" w:fill="F2F2F2"/>
            <w:vAlign w:val="center"/>
          </w:tcPr>
          <w:p w:rsidR="00F772F8" w:rsidRPr="001E5982" w:rsidRDefault="00F772F8" w:rsidP="00361882">
            <w:pPr>
              <w:ind w:right="-1"/>
              <w:jc w:val="center"/>
              <w:rPr>
                <w:rFonts w:ascii="Cambria" w:hAnsi="Cambria"/>
                <w:color w:val="44546A"/>
                <w:sz w:val="20"/>
                <w:szCs w:val="20"/>
              </w:rPr>
            </w:pPr>
          </w:p>
        </w:tc>
        <w:tc>
          <w:tcPr>
            <w:tcW w:w="3328" w:type="pct"/>
            <w:shd w:val="clear" w:color="auto" w:fill="F2F2F2"/>
            <w:vAlign w:val="center"/>
          </w:tcPr>
          <w:p w:rsidR="00F772F8" w:rsidRPr="001E5982" w:rsidRDefault="00F772F8" w:rsidP="00361882">
            <w:pPr>
              <w:ind w:right="-1"/>
              <w:jc w:val="center"/>
              <w:rPr>
                <w:rFonts w:ascii="Cambria" w:eastAsia="Times New Roman" w:hAnsi="Cambria"/>
                <w:b w:val="0"/>
                <w:bCs/>
                <w:kern w:val="36"/>
                <w:sz w:val="20"/>
                <w:szCs w:val="20"/>
              </w:rPr>
            </w:pPr>
            <w:r w:rsidRPr="001E5982">
              <w:rPr>
                <w:rFonts w:ascii="Cambria" w:eastAsia="Times New Roman" w:hAnsi="Cambria"/>
                <w:b w:val="0"/>
                <w:bCs/>
                <w:kern w:val="36"/>
                <w:sz w:val="20"/>
                <w:szCs w:val="20"/>
              </w:rPr>
              <w:t>Izrada geodetskih elaborata izvedenog stanja komunalne infrastrukture (ISKI)</w:t>
            </w:r>
          </w:p>
        </w:tc>
      </w:tr>
      <w:tr w:rsidR="000C1FF1" w:rsidRPr="001E5982" w:rsidTr="00DF453D">
        <w:trPr>
          <w:trHeight w:val="284"/>
        </w:trPr>
        <w:tc>
          <w:tcPr>
            <w:tcW w:w="1672" w:type="pct"/>
            <w:vMerge/>
            <w:shd w:val="clear" w:color="auto" w:fill="F2F2F2"/>
            <w:vAlign w:val="center"/>
          </w:tcPr>
          <w:p w:rsidR="000C1FF1" w:rsidRPr="001E5982" w:rsidRDefault="000C1FF1" w:rsidP="00361882">
            <w:pPr>
              <w:ind w:right="-1"/>
              <w:jc w:val="center"/>
              <w:rPr>
                <w:rFonts w:ascii="Cambria" w:hAnsi="Cambria"/>
                <w:color w:val="44546A"/>
                <w:sz w:val="20"/>
                <w:szCs w:val="20"/>
              </w:rPr>
            </w:pPr>
          </w:p>
        </w:tc>
        <w:tc>
          <w:tcPr>
            <w:tcW w:w="3328" w:type="pct"/>
            <w:shd w:val="clear" w:color="auto" w:fill="F2F2F2"/>
            <w:vAlign w:val="center"/>
          </w:tcPr>
          <w:p w:rsidR="000C1FF1" w:rsidRPr="001E5982" w:rsidRDefault="0060608D" w:rsidP="00361882">
            <w:pPr>
              <w:ind w:right="-1"/>
              <w:jc w:val="center"/>
              <w:rPr>
                <w:rFonts w:ascii="Cambria" w:eastAsia="Times New Roman" w:hAnsi="Cambria"/>
                <w:b w:val="0"/>
                <w:bCs/>
                <w:kern w:val="36"/>
                <w:sz w:val="20"/>
                <w:szCs w:val="20"/>
              </w:rPr>
            </w:pPr>
            <w:r w:rsidRPr="001E5982">
              <w:rPr>
                <w:rFonts w:ascii="Cambria" w:eastAsia="Times New Roman" w:hAnsi="Cambria"/>
                <w:b w:val="0"/>
                <w:bCs/>
                <w:kern w:val="36"/>
                <w:sz w:val="20"/>
                <w:szCs w:val="20"/>
              </w:rPr>
              <w:t>N</w:t>
            </w:r>
            <w:r w:rsidR="000C1FF1" w:rsidRPr="001E5982">
              <w:rPr>
                <w:rFonts w:ascii="Cambria" w:eastAsia="Times New Roman" w:hAnsi="Cambria"/>
                <w:b w:val="0"/>
                <w:bCs/>
                <w:kern w:val="36"/>
                <w:sz w:val="20"/>
                <w:szCs w:val="20"/>
              </w:rPr>
              <w:t>adopunjavanje i ažuriranje Evidencije komunalne infrastrukture</w:t>
            </w:r>
          </w:p>
        </w:tc>
      </w:tr>
      <w:tr w:rsidR="00AC047D" w:rsidRPr="001E5982" w:rsidTr="00DF453D">
        <w:trPr>
          <w:trHeight w:val="284"/>
        </w:trPr>
        <w:tc>
          <w:tcPr>
            <w:tcW w:w="1672" w:type="pct"/>
            <w:vMerge/>
            <w:shd w:val="clear" w:color="auto" w:fill="F2F2F2"/>
            <w:vAlign w:val="center"/>
          </w:tcPr>
          <w:p w:rsidR="00AC047D" w:rsidRPr="001E5982" w:rsidRDefault="00AC047D" w:rsidP="00361882">
            <w:pPr>
              <w:ind w:right="-1"/>
              <w:jc w:val="center"/>
              <w:rPr>
                <w:rFonts w:ascii="Cambria" w:hAnsi="Cambria"/>
                <w:color w:val="44546A"/>
                <w:sz w:val="20"/>
                <w:szCs w:val="20"/>
              </w:rPr>
            </w:pPr>
          </w:p>
        </w:tc>
        <w:tc>
          <w:tcPr>
            <w:tcW w:w="3328" w:type="pct"/>
            <w:shd w:val="clear" w:color="auto" w:fill="F2F2F2"/>
            <w:vAlign w:val="center"/>
          </w:tcPr>
          <w:p w:rsidR="00AC047D" w:rsidRPr="001E5982" w:rsidRDefault="00AC047D" w:rsidP="00361882">
            <w:pPr>
              <w:ind w:right="-1"/>
              <w:jc w:val="center"/>
              <w:rPr>
                <w:rFonts w:ascii="Cambria" w:eastAsia="Times New Roman" w:hAnsi="Cambria"/>
                <w:b w:val="0"/>
                <w:bCs/>
                <w:kern w:val="36"/>
                <w:sz w:val="20"/>
                <w:szCs w:val="20"/>
              </w:rPr>
            </w:pPr>
            <w:r w:rsidRPr="001E5982">
              <w:rPr>
                <w:rFonts w:ascii="Cambria" w:eastAsia="Times New Roman" w:hAnsi="Cambria"/>
                <w:b w:val="0"/>
                <w:bCs/>
                <w:kern w:val="36"/>
                <w:sz w:val="20"/>
                <w:szCs w:val="20"/>
              </w:rPr>
              <w:t>Određivanje identifikacijskih oznaka za građevine i uređaje KI</w:t>
            </w:r>
          </w:p>
        </w:tc>
      </w:tr>
      <w:tr w:rsidR="00F772F8" w:rsidRPr="001E5982" w:rsidTr="00DF453D">
        <w:trPr>
          <w:trHeight w:val="284"/>
        </w:trPr>
        <w:tc>
          <w:tcPr>
            <w:tcW w:w="1672" w:type="pct"/>
            <w:vMerge/>
            <w:shd w:val="clear" w:color="auto" w:fill="F2F2F2"/>
            <w:vAlign w:val="center"/>
          </w:tcPr>
          <w:p w:rsidR="00F772F8" w:rsidRPr="001E5982" w:rsidRDefault="00F772F8" w:rsidP="00361882">
            <w:pPr>
              <w:ind w:right="-1"/>
              <w:jc w:val="center"/>
              <w:rPr>
                <w:rFonts w:ascii="Cambria" w:hAnsi="Cambria"/>
                <w:color w:val="44546A"/>
                <w:sz w:val="20"/>
                <w:szCs w:val="20"/>
              </w:rPr>
            </w:pPr>
          </w:p>
        </w:tc>
        <w:tc>
          <w:tcPr>
            <w:tcW w:w="3328" w:type="pct"/>
            <w:shd w:val="clear" w:color="auto" w:fill="F2F2F2"/>
            <w:vAlign w:val="center"/>
          </w:tcPr>
          <w:p w:rsidR="00F772F8" w:rsidRPr="001E5982" w:rsidRDefault="007B4649" w:rsidP="00361882">
            <w:pPr>
              <w:ind w:right="-1"/>
              <w:jc w:val="center"/>
              <w:rPr>
                <w:rFonts w:ascii="Cambria" w:hAnsi="Cambria"/>
                <w:sz w:val="20"/>
                <w:szCs w:val="20"/>
              </w:rPr>
            </w:pPr>
            <w:r w:rsidRPr="001E5982">
              <w:rPr>
                <w:rFonts w:ascii="Cambria" w:eastAsia="Times New Roman" w:hAnsi="Cambria"/>
                <w:b w:val="0"/>
                <w:bCs/>
                <w:kern w:val="36"/>
                <w:sz w:val="20"/>
                <w:szCs w:val="20"/>
              </w:rPr>
              <w:t>Izrada p</w:t>
            </w:r>
            <w:r w:rsidR="00F772F8" w:rsidRPr="001E5982">
              <w:rPr>
                <w:rFonts w:ascii="Cambria" w:eastAsia="Times New Roman" w:hAnsi="Cambria"/>
                <w:b w:val="0"/>
                <w:bCs/>
                <w:kern w:val="36"/>
                <w:sz w:val="20"/>
                <w:szCs w:val="20"/>
              </w:rPr>
              <w:t>opis</w:t>
            </w:r>
            <w:r w:rsidRPr="001E5982">
              <w:rPr>
                <w:rFonts w:ascii="Cambria" w:eastAsia="Times New Roman" w:hAnsi="Cambria"/>
                <w:b w:val="0"/>
                <w:bCs/>
                <w:kern w:val="36"/>
                <w:sz w:val="20"/>
                <w:szCs w:val="20"/>
              </w:rPr>
              <w:t>a</w:t>
            </w:r>
            <w:r w:rsidR="00F772F8" w:rsidRPr="001E5982">
              <w:rPr>
                <w:rFonts w:ascii="Cambria" w:eastAsia="Times New Roman" w:hAnsi="Cambria"/>
                <w:b w:val="0"/>
                <w:bCs/>
                <w:kern w:val="36"/>
                <w:sz w:val="20"/>
                <w:szCs w:val="20"/>
              </w:rPr>
              <w:t xml:space="preserve"> imovine i ažuriranje poslovnih knjiga</w:t>
            </w:r>
          </w:p>
        </w:tc>
      </w:tr>
      <w:tr w:rsidR="003F5A2C" w:rsidRPr="001E5982" w:rsidTr="00DF453D">
        <w:trPr>
          <w:trHeight w:val="284"/>
        </w:trPr>
        <w:tc>
          <w:tcPr>
            <w:tcW w:w="1672" w:type="pct"/>
            <w:vMerge w:val="restart"/>
            <w:shd w:val="clear" w:color="auto" w:fill="F2F2F2"/>
            <w:vAlign w:val="center"/>
          </w:tcPr>
          <w:p w:rsidR="003F5A2C" w:rsidRPr="001E5982" w:rsidRDefault="003F5A2C" w:rsidP="00361882">
            <w:pPr>
              <w:ind w:right="-1"/>
              <w:jc w:val="center"/>
              <w:rPr>
                <w:rFonts w:ascii="Cambria" w:eastAsia="Times New Roman" w:hAnsi="Cambria"/>
                <w:color w:val="44546A"/>
                <w:kern w:val="36"/>
                <w:sz w:val="20"/>
                <w:szCs w:val="20"/>
              </w:rPr>
            </w:pPr>
            <w:r w:rsidRPr="001E5982">
              <w:rPr>
                <w:rFonts w:ascii="Cambria" w:eastAsia="Times New Roman" w:hAnsi="Cambria"/>
                <w:color w:val="44546A"/>
                <w:kern w:val="36"/>
                <w:sz w:val="20"/>
                <w:szCs w:val="20"/>
              </w:rPr>
              <w:t>Posebni cilj 2. - normativno uređenje upravljanja komunalnom infrastrukturom</w:t>
            </w:r>
          </w:p>
        </w:tc>
        <w:tc>
          <w:tcPr>
            <w:tcW w:w="3328" w:type="pct"/>
            <w:shd w:val="clear" w:color="auto" w:fill="F2F2F2"/>
            <w:vAlign w:val="center"/>
          </w:tcPr>
          <w:p w:rsidR="003F5A2C" w:rsidRPr="001E5982" w:rsidRDefault="003F5A2C" w:rsidP="00361882">
            <w:pPr>
              <w:ind w:right="-1"/>
              <w:jc w:val="center"/>
              <w:rPr>
                <w:rFonts w:ascii="Cambria" w:eastAsia="Times New Roman" w:hAnsi="Cambria"/>
                <w:b w:val="0"/>
                <w:kern w:val="36"/>
                <w:sz w:val="20"/>
                <w:szCs w:val="20"/>
              </w:rPr>
            </w:pPr>
            <w:r w:rsidRPr="001E5982">
              <w:rPr>
                <w:rFonts w:ascii="Cambria" w:eastAsia="Segoe UI" w:hAnsi="Cambria"/>
                <w:b w:val="0"/>
                <w:sz w:val="20"/>
                <w:szCs w:val="20"/>
              </w:rPr>
              <w:t>Utvrđivanje komunalnih djelatnosti</w:t>
            </w:r>
          </w:p>
        </w:tc>
      </w:tr>
      <w:tr w:rsidR="003F5A2C" w:rsidRPr="001E5982" w:rsidTr="00DF453D">
        <w:trPr>
          <w:trHeight w:val="284"/>
        </w:trPr>
        <w:tc>
          <w:tcPr>
            <w:tcW w:w="1672" w:type="pct"/>
            <w:vMerge/>
            <w:shd w:val="clear" w:color="auto" w:fill="F2F2F2"/>
            <w:vAlign w:val="center"/>
          </w:tcPr>
          <w:p w:rsidR="003F5A2C" w:rsidRPr="001E5982" w:rsidRDefault="003F5A2C" w:rsidP="00361882">
            <w:pPr>
              <w:ind w:right="-1"/>
              <w:jc w:val="center"/>
              <w:rPr>
                <w:rFonts w:ascii="Cambria" w:hAnsi="Cambria"/>
                <w:color w:val="44546A"/>
                <w:sz w:val="20"/>
                <w:szCs w:val="20"/>
              </w:rPr>
            </w:pPr>
          </w:p>
        </w:tc>
        <w:tc>
          <w:tcPr>
            <w:tcW w:w="3328" w:type="pct"/>
            <w:shd w:val="clear" w:color="auto" w:fill="F2F2F2"/>
            <w:vAlign w:val="center"/>
          </w:tcPr>
          <w:p w:rsidR="003F5A2C" w:rsidRPr="001E5982" w:rsidRDefault="003F5A2C" w:rsidP="00361882">
            <w:pPr>
              <w:ind w:right="-1"/>
              <w:jc w:val="center"/>
              <w:rPr>
                <w:rFonts w:ascii="Cambria" w:hAnsi="Cambria"/>
                <w:b w:val="0"/>
                <w:sz w:val="20"/>
                <w:szCs w:val="20"/>
              </w:rPr>
            </w:pPr>
            <w:r w:rsidRPr="001E5982">
              <w:rPr>
                <w:rFonts w:ascii="Cambria" w:eastAsia="Segoe UI" w:hAnsi="Cambria"/>
                <w:b w:val="0"/>
                <w:sz w:val="20"/>
                <w:szCs w:val="20"/>
              </w:rPr>
              <w:t>Određivanje organizacijskih oblika obavljanja komunalnih djelatnosti</w:t>
            </w:r>
          </w:p>
        </w:tc>
      </w:tr>
      <w:tr w:rsidR="003F5A2C" w:rsidRPr="001E5982" w:rsidTr="00DF453D">
        <w:trPr>
          <w:trHeight w:val="284"/>
        </w:trPr>
        <w:tc>
          <w:tcPr>
            <w:tcW w:w="1672" w:type="pct"/>
            <w:vMerge/>
            <w:shd w:val="clear" w:color="auto" w:fill="F2F2F2"/>
            <w:vAlign w:val="center"/>
          </w:tcPr>
          <w:p w:rsidR="003F5A2C" w:rsidRPr="001E5982" w:rsidRDefault="003F5A2C" w:rsidP="00361882">
            <w:pPr>
              <w:ind w:right="-1"/>
              <w:jc w:val="center"/>
              <w:rPr>
                <w:rFonts w:ascii="Cambria" w:hAnsi="Cambria"/>
                <w:color w:val="44546A"/>
                <w:sz w:val="20"/>
                <w:szCs w:val="20"/>
              </w:rPr>
            </w:pPr>
          </w:p>
        </w:tc>
        <w:tc>
          <w:tcPr>
            <w:tcW w:w="3328" w:type="pct"/>
            <w:shd w:val="clear" w:color="auto" w:fill="F2F2F2"/>
            <w:vAlign w:val="center"/>
          </w:tcPr>
          <w:p w:rsidR="003F5A2C" w:rsidRPr="001E5982" w:rsidRDefault="003F5A2C" w:rsidP="00361882">
            <w:pPr>
              <w:ind w:right="-1"/>
              <w:jc w:val="center"/>
              <w:rPr>
                <w:rFonts w:ascii="Cambria" w:eastAsia="Segoe UI" w:hAnsi="Cambria"/>
                <w:b w:val="0"/>
                <w:sz w:val="20"/>
                <w:szCs w:val="20"/>
              </w:rPr>
            </w:pPr>
            <w:r w:rsidRPr="001E5982">
              <w:rPr>
                <w:rFonts w:ascii="Cambria" w:eastAsia="Segoe UI" w:hAnsi="Cambria"/>
                <w:b w:val="0"/>
                <w:sz w:val="20"/>
                <w:szCs w:val="20"/>
              </w:rPr>
              <w:t>Financiranjem uslužnih komunalnih djelatnosti</w:t>
            </w:r>
          </w:p>
        </w:tc>
      </w:tr>
      <w:tr w:rsidR="003F5A2C" w:rsidRPr="001E5982" w:rsidTr="00DF453D">
        <w:trPr>
          <w:trHeight w:val="284"/>
        </w:trPr>
        <w:tc>
          <w:tcPr>
            <w:tcW w:w="1672" w:type="pct"/>
            <w:vMerge/>
            <w:shd w:val="clear" w:color="auto" w:fill="F2F2F2"/>
            <w:vAlign w:val="center"/>
          </w:tcPr>
          <w:p w:rsidR="003F5A2C" w:rsidRPr="001E5982" w:rsidRDefault="003F5A2C" w:rsidP="00361882">
            <w:pPr>
              <w:ind w:right="-1"/>
              <w:jc w:val="center"/>
              <w:rPr>
                <w:rFonts w:ascii="Cambria" w:hAnsi="Cambria"/>
                <w:color w:val="44546A"/>
                <w:sz w:val="20"/>
                <w:szCs w:val="20"/>
              </w:rPr>
            </w:pPr>
          </w:p>
        </w:tc>
        <w:tc>
          <w:tcPr>
            <w:tcW w:w="3328" w:type="pct"/>
            <w:shd w:val="clear" w:color="auto" w:fill="F2F2F2"/>
            <w:vAlign w:val="center"/>
          </w:tcPr>
          <w:p w:rsidR="003F5A2C" w:rsidRPr="001E5982" w:rsidRDefault="003F5A2C" w:rsidP="00361882">
            <w:pPr>
              <w:ind w:right="-1"/>
              <w:jc w:val="center"/>
              <w:rPr>
                <w:rFonts w:ascii="Cambria" w:eastAsia="Segoe UI" w:hAnsi="Cambria"/>
                <w:b w:val="0"/>
                <w:sz w:val="20"/>
                <w:szCs w:val="20"/>
              </w:rPr>
            </w:pPr>
            <w:r w:rsidRPr="001E5982">
              <w:rPr>
                <w:rFonts w:ascii="Cambria" w:eastAsia="Segoe UI" w:hAnsi="Cambria"/>
                <w:b w:val="0"/>
                <w:sz w:val="20"/>
                <w:szCs w:val="20"/>
              </w:rPr>
              <w:t>Određivanje komunalne infrastrukture</w:t>
            </w:r>
          </w:p>
        </w:tc>
      </w:tr>
      <w:tr w:rsidR="003F5A2C" w:rsidRPr="001E5982" w:rsidTr="00DF453D">
        <w:trPr>
          <w:trHeight w:val="284"/>
        </w:trPr>
        <w:tc>
          <w:tcPr>
            <w:tcW w:w="1672" w:type="pct"/>
            <w:vMerge/>
            <w:shd w:val="clear" w:color="auto" w:fill="F2F2F2"/>
            <w:vAlign w:val="center"/>
          </w:tcPr>
          <w:p w:rsidR="003F5A2C" w:rsidRPr="001E5982" w:rsidRDefault="003F5A2C" w:rsidP="00361882">
            <w:pPr>
              <w:ind w:right="-1"/>
              <w:jc w:val="center"/>
              <w:rPr>
                <w:rFonts w:ascii="Cambria" w:hAnsi="Cambria"/>
                <w:color w:val="44546A"/>
                <w:sz w:val="20"/>
                <w:szCs w:val="20"/>
              </w:rPr>
            </w:pPr>
          </w:p>
        </w:tc>
        <w:tc>
          <w:tcPr>
            <w:tcW w:w="3328" w:type="pct"/>
            <w:shd w:val="clear" w:color="auto" w:fill="F2F2F2"/>
            <w:vAlign w:val="center"/>
          </w:tcPr>
          <w:p w:rsidR="003F5A2C" w:rsidRPr="001E5982" w:rsidRDefault="003F5A2C" w:rsidP="00361882">
            <w:pPr>
              <w:ind w:right="-1"/>
              <w:jc w:val="center"/>
              <w:rPr>
                <w:rFonts w:ascii="Cambria" w:eastAsia="Segoe UI" w:hAnsi="Cambria"/>
                <w:b w:val="0"/>
                <w:sz w:val="20"/>
                <w:szCs w:val="20"/>
              </w:rPr>
            </w:pPr>
            <w:r w:rsidRPr="001E5982">
              <w:rPr>
                <w:rFonts w:ascii="Cambria" w:eastAsia="Segoe UI" w:hAnsi="Cambria"/>
                <w:b w:val="0"/>
                <w:sz w:val="20"/>
                <w:szCs w:val="20"/>
              </w:rPr>
              <w:t>Građenje i održavanje komunalne infrastrukture</w:t>
            </w:r>
          </w:p>
        </w:tc>
      </w:tr>
      <w:tr w:rsidR="003F5A2C" w:rsidRPr="001E5982" w:rsidTr="00DF453D">
        <w:trPr>
          <w:trHeight w:val="284"/>
        </w:trPr>
        <w:tc>
          <w:tcPr>
            <w:tcW w:w="1672" w:type="pct"/>
            <w:vMerge/>
            <w:shd w:val="clear" w:color="auto" w:fill="F2F2F2"/>
            <w:vAlign w:val="center"/>
          </w:tcPr>
          <w:p w:rsidR="003F5A2C" w:rsidRPr="001E5982" w:rsidRDefault="003F5A2C" w:rsidP="00361882">
            <w:pPr>
              <w:ind w:right="-1"/>
              <w:jc w:val="center"/>
              <w:rPr>
                <w:rFonts w:ascii="Cambria" w:hAnsi="Cambria"/>
                <w:color w:val="44546A"/>
                <w:sz w:val="20"/>
                <w:szCs w:val="20"/>
              </w:rPr>
            </w:pPr>
          </w:p>
        </w:tc>
        <w:tc>
          <w:tcPr>
            <w:tcW w:w="3328" w:type="pct"/>
            <w:shd w:val="clear" w:color="auto" w:fill="F2F2F2"/>
            <w:vAlign w:val="center"/>
          </w:tcPr>
          <w:p w:rsidR="003F5A2C" w:rsidRPr="001E5982" w:rsidRDefault="003F5A2C" w:rsidP="00361882">
            <w:pPr>
              <w:ind w:right="-1"/>
              <w:jc w:val="center"/>
              <w:rPr>
                <w:rFonts w:ascii="Cambria" w:eastAsia="Segoe UI" w:hAnsi="Cambria"/>
                <w:b w:val="0"/>
                <w:sz w:val="20"/>
                <w:szCs w:val="20"/>
              </w:rPr>
            </w:pPr>
            <w:r w:rsidRPr="001E5982">
              <w:rPr>
                <w:rFonts w:ascii="Cambria" w:eastAsia="Segoe UI" w:hAnsi="Cambria"/>
                <w:b w:val="0"/>
                <w:sz w:val="20"/>
                <w:szCs w:val="20"/>
              </w:rPr>
              <w:t>Financiranje građenja i održavanja komunalne infrastrukture</w:t>
            </w:r>
          </w:p>
        </w:tc>
      </w:tr>
      <w:tr w:rsidR="003F5A2C" w:rsidRPr="001E5982" w:rsidTr="00DF453D">
        <w:trPr>
          <w:trHeight w:val="284"/>
        </w:trPr>
        <w:tc>
          <w:tcPr>
            <w:tcW w:w="1672" w:type="pct"/>
            <w:vMerge/>
            <w:shd w:val="clear" w:color="auto" w:fill="F2F2F2"/>
            <w:vAlign w:val="center"/>
          </w:tcPr>
          <w:p w:rsidR="003F5A2C" w:rsidRPr="001E5982" w:rsidRDefault="003F5A2C" w:rsidP="00361882">
            <w:pPr>
              <w:ind w:right="-1"/>
              <w:jc w:val="center"/>
              <w:rPr>
                <w:rFonts w:ascii="Cambria" w:hAnsi="Cambria"/>
                <w:color w:val="44546A"/>
                <w:sz w:val="20"/>
                <w:szCs w:val="20"/>
              </w:rPr>
            </w:pPr>
          </w:p>
        </w:tc>
        <w:tc>
          <w:tcPr>
            <w:tcW w:w="3328" w:type="pct"/>
            <w:shd w:val="clear" w:color="auto" w:fill="F2F2F2"/>
            <w:vAlign w:val="center"/>
          </w:tcPr>
          <w:p w:rsidR="003F5A2C" w:rsidRPr="001E5982" w:rsidRDefault="003F5A2C" w:rsidP="00361882">
            <w:pPr>
              <w:ind w:right="-1"/>
              <w:jc w:val="center"/>
              <w:rPr>
                <w:rFonts w:ascii="Cambria" w:eastAsia="Segoe UI" w:hAnsi="Cambria"/>
                <w:b w:val="0"/>
                <w:sz w:val="20"/>
                <w:szCs w:val="20"/>
              </w:rPr>
            </w:pPr>
            <w:r w:rsidRPr="001E5982">
              <w:rPr>
                <w:rFonts w:ascii="Cambria" w:eastAsia="Segoe UI" w:hAnsi="Cambria"/>
                <w:b w:val="0"/>
                <w:sz w:val="20"/>
                <w:szCs w:val="20"/>
              </w:rPr>
              <w:t>Uspostavljanje komunalnog reda</w:t>
            </w:r>
          </w:p>
        </w:tc>
      </w:tr>
      <w:tr w:rsidR="00916232" w:rsidRPr="001E5982" w:rsidTr="00DF453D">
        <w:trPr>
          <w:trHeight w:val="284"/>
        </w:trPr>
        <w:tc>
          <w:tcPr>
            <w:tcW w:w="1672" w:type="pct"/>
            <w:vMerge w:val="restart"/>
            <w:shd w:val="clear" w:color="auto" w:fill="F2F2F2"/>
            <w:vAlign w:val="center"/>
          </w:tcPr>
          <w:p w:rsidR="00916232" w:rsidRPr="001E5982" w:rsidRDefault="00916232" w:rsidP="00361882">
            <w:pPr>
              <w:ind w:right="-1"/>
              <w:jc w:val="center"/>
              <w:rPr>
                <w:rFonts w:ascii="Cambria" w:eastAsia="Times New Roman" w:hAnsi="Cambria"/>
                <w:color w:val="44546A"/>
                <w:kern w:val="36"/>
                <w:sz w:val="20"/>
                <w:szCs w:val="20"/>
              </w:rPr>
            </w:pPr>
            <w:r w:rsidRPr="001E5982">
              <w:rPr>
                <w:rFonts w:ascii="Cambria" w:eastAsia="Times New Roman" w:hAnsi="Cambria"/>
                <w:color w:val="44546A"/>
                <w:kern w:val="36"/>
                <w:sz w:val="20"/>
                <w:szCs w:val="20"/>
              </w:rPr>
              <w:t>Posebni cilj 3. - nadzor nad upravljanjem komunalnom infrastrukturom</w:t>
            </w:r>
          </w:p>
        </w:tc>
        <w:tc>
          <w:tcPr>
            <w:tcW w:w="3328" w:type="pct"/>
            <w:shd w:val="clear" w:color="auto" w:fill="F2F2F2"/>
            <w:vAlign w:val="center"/>
          </w:tcPr>
          <w:p w:rsidR="00916232" w:rsidRPr="001E5982" w:rsidRDefault="00916232" w:rsidP="00361882">
            <w:pPr>
              <w:ind w:right="-1"/>
              <w:jc w:val="center"/>
              <w:rPr>
                <w:rFonts w:ascii="Cambria" w:eastAsia="Times New Roman" w:hAnsi="Cambria"/>
                <w:b w:val="0"/>
                <w:bCs/>
                <w:kern w:val="36"/>
                <w:sz w:val="20"/>
                <w:szCs w:val="20"/>
              </w:rPr>
            </w:pPr>
            <w:r w:rsidRPr="001E5982">
              <w:rPr>
                <w:rFonts w:ascii="Cambria" w:hAnsi="Cambria"/>
                <w:b w:val="0"/>
                <w:bCs/>
                <w:sz w:val="20"/>
                <w:szCs w:val="20"/>
              </w:rPr>
              <w:t>Sustavna analiza i vrednovanje učinka upravljanja i korištenja komunalnom infrastrukturom</w:t>
            </w:r>
          </w:p>
        </w:tc>
      </w:tr>
      <w:tr w:rsidR="00916232" w:rsidRPr="001E5982" w:rsidTr="00DF453D">
        <w:trPr>
          <w:trHeight w:val="284"/>
        </w:trPr>
        <w:tc>
          <w:tcPr>
            <w:tcW w:w="1672" w:type="pct"/>
            <w:vMerge/>
            <w:shd w:val="clear" w:color="auto" w:fill="F2F2F2"/>
            <w:vAlign w:val="center"/>
          </w:tcPr>
          <w:p w:rsidR="00916232" w:rsidRPr="001E5982" w:rsidRDefault="00916232" w:rsidP="00361882">
            <w:pPr>
              <w:ind w:right="-1"/>
              <w:jc w:val="center"/>
              <w:rPr>
                <w:rFonts w:ascii="Cambria" w:eastAsia="Times New Roman" w:hAnsi="Cambria"/>
                <w:kern w:val="36"/>
                <w:sz w:val="20"/>
                <w:szCs w:val="20"/>
              </w:rPr>
            </w:pPr>
          </w:p>
        </w:tc>
        <w:tc>
          <w:tcPr>
            <w:tcW w:w="3328" w:type="pct"/>
            <w:shd w:val="clear" w:color="auto" w:fill="F2F2F2"/>
            <w:vAlign w:val="center"/>
          </w:tcPr>
          <w:p w:rsidR="00916232" w:rsidRPr="001E5982" w:rsidRDefault="00916232" w:rsidP="00361882">
            <w:pPr>
              <w:ind w:right="-1"/>
              <w:jc w:val="center"/>
              <w:rPr>
                <w:rFonts w:ascii="Cambria" w:eastAsia="Times New Roman" w:hAnsi="Cambria"/>
                <w:b w:val="0"/>
                <w:bCs/>
                <w:kern w:val="36"/>
                <w:sz w:val="20"/>
                <w:szCs w:val="20"/>
              </w:rPr>
            </w:pPr>
            <w:r w:rsidRPr="001E5982">
              <w:rPr>
                <w:rFonts w:ascii="Cambria" w:hAnsi="Cambria"/>
                <w:b w:val="0"/>
                <w:bCs/>
                <w:sz w:val="20"/>
                <w:szCs w:val="20"/>
              </w:rPr>
              <w:t>Analiziranje postupanja u skladu s načelima komunalnog gospodarstva</w:t>
            </w:r>
          </w:p>
        </w:tc>
      </w:tr>
      <w:tr w:rsidR="00916232" w:rsidRPr="001E5982" w:rsidTr="00DF453D">
        <w:trPr>
          <w:trHeight w:val="284"/>
        </w:trPr>
        <w:tc>
          <w:tcPr>
            <w:tcW w:w="1672" w:type="pct"/>
            <w:vMerge/>
            <w:shd w:val="clear" w:color="auto" w:fill="F2F2F2"/>
            <w:vAlign w:val="center"/>
          </w:tcPr>
          <w:p w:rsidR="00916232" w:rsidRPr="001E5982" w:rsidRDefault="00916232" w:rsidP="00361882">
            <w:pPr>
              <w:ind w:right="-1"/>
              <w:jc w:val="center"/>
              <w:rPr>
                <w:rFonts w:ascii="Cambria" w:eastAsia="Times New Roman" w:hAnsi="Cambria"/>
                <w:kern w:val="36"/>
                <w:sz w:val="20"/>
                <w:szCs w:val="20"/>
              </w:rPr>
            </w:pPr>
          </w:p>
        </w:tc>
        <w:tc>
          <w:tcPr>
            <w:tcW w:w="3328" w:type="pct"/>
            <w:shd w:val="clear" w:color="auto" w:fill="F2F2F2"/>
            <w:vAlign w:val="center"/>
          </w:tcPr>
          <w:p w:rsidR="00916232" w:rsidRPr="001E5982" w:rsidRDefault="00916232" w:rsidP="00361882">
            <w:pPr>
              <w:ind w:right="-1"/>
              <w:jc w:val="center"/>
              <w:rPr>
                <w:rFonts w:ascii="Cambria" w:eastAsia="Times New Roman" w:hAnsi="Cambria"/>
                <w:b w:val="0"/>
                <w:bCs/>
                <w:kern w:val="36"/>
                <w:sz w:val="20"/>
                <w:szCs w:val="20"/>
              </w:rPr>
            </w:pPr>
            <w:r w:rsidRPr="001E5982">
              <w:rPr>
                <w:rFonts w:ascii="Cambria" w:hAnsi="Cambria"/>
                <w:b w:val="0"/>
                <w:bCs/>
                <w:sz w:val="20"/>
                <w:szCs w:val="20"/>
              </w:rPr>
              <w:t>Analiziranje kriterija učinkovitosti upravljanja komunalnom infrastrukturom</w:t>
            </w:r>
          </w:p>
        </w:tc>
      </w:tr>
      <w:tr w:rsidR="00916232" w:rsidRPr="001E5982" w:rsidTr="00DF453D">
        <w:trPr>
          <w:trHeight w:val="284"/>
        </w:trPr>
        <w:tc>
          <w:tcPr>
            <w:tcW w:w="1672" w:type="pct"/>
            <w:vMerge/>
            <w:shd w:val="clear" w:color="auto" w:fill="F2F2F2"/>
            <w:vAlign w:val="center"/>
          </w:tcPr>
          <w:p w:rsidR="00916232" w:rsidRPr="001E5982" w:rsidRDefault="00916232" w:rsidP="00361882">
            <w:pPr>
              <w:ind w:right="-1"/>
              <w:jc w:val="center"/>
              <w:rPr>
                <w:rFonts w:ascii="Cambria" w:eastAsia="Times New Roman" w:hAnsi="Cambria"/>
                <w:kern w:val="36"/>
                <w:sz w:val="20"/>
                <w:szCs w:val="20"/>
              </w:rPr>
            </w:pPr>
          </w:p>
        </w:tc>
        <w:tc>
          <w:tcPr>
            <w:tcW w:w="3328" w:type="pct"/>
            <w:shd w:val="clear" w:color="auto" w:fill="F2F2F2"/>
            <w:vAlign w:val="center"/>
          </w:tcPr>
          <w:p w:rsidR="00916232" w:rsidRPr="001E5982" w:rsidRDefault="00916232" w:rsidP="00361882">
            <w:pPr>
              <w:ind w:right="-1"/>
              <w:jc w:val="center"/>
              <w:rPr>
                <w:rFonts w:ascii="Cambria" w:hAnsi="Cambria"/>
                <w:b w:val="0"/>
                <w:bCs/>
                <w:sz w:val="20"/>
                <w:szCs w:val="20"/>
              </w:rPr>
            </w:pPr>
            <w:r w:rsidRPr="001E5982">
              <w:rPr>
                <w:rFonts w:ascii="Cambria" w:hAnsi="Cambria"/>
                <w:b w:val="0"/>
                <w:bCs/>
                <w:sz w:val="20"/>
                <w:szCs w:val="20"/>
              </w:rPr>
              <w:t>Izrada procedure upravljanja komunalnom infrastrukturom</w:t>
            </w:r>
          </w:p>
        </w:tc>
      </w:tr>
    </w:tbl>
    <w:p w:rsidR="00861171" w:rsidRPr="001E5982" w:rsidRDefault="00861171" w:rsidP="00361882">
      <w:pPr>
        <w:ind w:right="-1"/>
        <w:rPr>
          <w:rFonts w:ascii="Cambria" w:hAnsi="Cambria"/>
          <w:b w:val="0"/>
          <w:bCs/>
          <w:sz w:val="24"/>
          <w:szCs w:val="24"/>
        </w:rPr>
        <w:sectPr w:rsidR="00861171" w:rsidRPr="001E5982" w:rsidSect="00861171">
          <w:pgSz w:w="11906" w:h="16838"/>
          <w:pgMar w:top="992" w:right="709" w:bottom="992" w:left="709" w:header="709" w:footer="709" w:gutter="0"/>
          <w:cols w:space="708"/>
          <w:docGrid w:linePitch="382"/>
        </w:sectPr>
      </w:pPr>
    </w:p>
    <w:p w:rsidR="00BD6BA6" w:rsidRPr="004B608C" w:rsidRDefault="004B608C" w:rsidP="004B608C">
      <w:pPr>
        <w:pStyle w:val="Naslov1"/>
        <w:spacing w:before="0" w:after="200"/>
        <w:ind w:firstLine="567"/>
        <w:rPr>
          <w:rFonts w:ascii="Cambria" w:eastAsia="Segoe UI" w:hAnsi="Cambria"/>
          <w:sz w:val="26"/>
          <w:szCs w:val="26"/>
        </w:rPr>
      </w:pPr>
      <w:bookmarkStart w:id="11" w:name="_Toc130287999"/>
      <w:bookmarkStart w:id="12" w:name="_Hlk107487103"/>
      <w:r w:rsidRPr="004B608C">
        <w:rPr>
          <w:rFonts w:ascii="Cambria" w:eastAsia="Segoe UI" w:hAnsi="Cambria"/>
          <w:sz w:val="26"/>
          <w:szCs w:val="26"/>
        </w:rPr>
        <w:lastRenderedPageBreak/>
        <w:t xml:space="preserve">3. </w:t>
      </w:r>
      <w:r w:rsidR="00BD6BA6" w:rsidRPr="004B608C">
        <w:rPr>
          <w:rFonts w:ascii="Cambria" w:eastAsia="Segoe UI" w:hAnsi="Cambria"/>
          <w:sz w:val="26"/>
          <w:szCs w:val="26"/>
        </w:rPr>
        <w:t>POSEBNI CILJ 1. KONTINUIRANO VOĐENJE I AŽURIRANJE EVIDENCIJE KOMUNALNE INFRASTRUKTURE</w:t>
      </w:r>
      <w:bookmarkEnd w:id="11"/>
    </w:p>
    <w:bookmarkEnd w:id="12"/>
    <w:p w:rsidR="00CB5268" w:rsidRPr="001E5982" w:rsidRDefault="00CB5268" w:rsidP="003B6052">
      <w:pPr>
        <w:tabs>
          <w:tab w:val="left" w:pos="567"/>
        </w:tabs>
        <w:spacing w:after="20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Segmenti upravljanja koje ovaj poseban cilj obuhvaća</w:t>
      </w:r>
      <w:r w:rsidR="00B75681">
        <w:rPr>
          <w:rFonts w:ascii="Cambria" w:eastAsia="Segoe UI" w:hAnsi="Cambria"/>
          <w:b w:val="0"/>
          <w:bCs/>
          <w:sz w:val="24"/>
          <w:szCs w:val="24"/>
        </w:rPr>
        <w:t xml:space="preserve"> </w:t>
      </w:r>
      <w:r w:rsidR="00267B94" w:rsidRPr="001E5982">
        <w:rPr>
          <w:rFonts w:ascii="Cambria" w:eastAsia="Segoe UI" w:hAnsi="Cambria"/>
          <w:b w:val="0"/>
          <w:bCs/>
          <w:sz w:val="24"/>
          <w:szCs w:val="24"/>
        </w:rPr>
        <w:t>provodit će se putem sljedećih mjera:</w:t>
      </w:r>
    </w:p>
    <w:p w:rsidR="00CB5268" w:rsidRPr="001E5982" w:rsidRDefault="00CB5268" w:rsidP="004B608C">
      <w:pPr>
        <w:numPr>
          <w:ilvl w:val="0"/>
          <w:numId w:val="24"/>
        </w:numPr>
        <w:tabs>
          <w:tab w:val="left" w:pos="851"/>
          <w:tab w:val="left" w:pos="1134"/>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Odluka o proglašenju komunalne infrastrukture javnim dobrom u općoj uporabi i odluk</w:t>
      </w:r>
      <w:r w:rsidR="00687AEE" w:rsidRPr="001E5982">
        <w:rPr>
          <w:rFonts w:ascii="Cambria" w:eastAsia="Segoe UI" w:hAnsi="Cambria"/>
          <w:b w:val="0"/>
          <w:bCs/>
          <w:sz w:val="24"/>
          <w:szCs w:val="24"/>
        </w:rPr>
        <w:t>a</w:t>
      </w:r>
      <w:r w:rsidRPr="001E5982">
        <w:rPr>
          <w:rFonts w:ascii="Cambria" w:eastAsia="Segoe UI" w:hAnsi="Cambria"/>
          <w:b w:val="0"/>
          <w:bCs/>
          <w:sz w:val="24"/>
          <w:szCs w:val="24"/>
        </w:rPr>
        <w:t xml:space="preserve"> o ukidanju statusa javnog dobra u općoj uporabi komunalne infrastrukture</w:t>
      </w:r>
      <w:r w:rsidR="00470CD5" w:rsidRPr="001E5982">
        <w:rPr>
          <w:rFonts w:ascii="Cambria" w:eastAsia="Segoe UI" w:hAnsi="Cambria"/>
          <w:b w:val="0"/>
          <w:bCs/>
          <w:sz w:val="24"/>
          <w:szCs w:val="24"/>
        </w:rPr>
        <w:t>,</w:t>
      </w:r>
    </w:p>
    <w:p w:rsidR="002849CA" w:rsidRPr="001E5982" w:rsidRDefault="00CB5268" w:rsidP="004B608C">
      <w:pPr>
        <w:numPr>
          <w:ilvl w:val="0"/>
          <w:numId w:val="24"/>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Izrad</w:t>
      </w:r>
      <w:r w:rsidR="00687AEE" w:rsidRPr="001E5982">
        <w:rPr>
          <w:rFonts w:ascii="Cambria" w:eastAsia="Segoe UI" w:hAnsi="Cambria"/>
          <w:b w:val="0"/>
          <w:bCs/>
          <w:sz w:val="24"/>
          <w:szCs w:val="24"/>
        </w:rPr>
        <w:t>e</w:t>
      </w:r>
      <w:r w:rsidRPr="001E5982">
        <w:rPr>
          <w:rFonts w:ascii="Cambria" w:eastAsia="Segoe UI" w:hAnsi="Cambria"/>
          <w:b w:val="0"/>
          <w:bCs/>
          <w:sz w:val="24"/>
          <w:szCs w:val="24"/>
        </w:rPr>
        <w:t xml:space="preserve"> geodetskih elaborata izvedenog stanja komunalne infrastrukture (ISKI</w:t>
      </w:r>
      <w:r w:rsidR="00E2701C" w:rsidRPr="001E5982">
        <w:rPr>
          <w:rFonts w:ascii="Cambria" w:eastAsia="Segoe UI" w:hAnsi="Cambria"/>
          <w:b w:val="0"/>
          <w:bCs/>
          <w:sz w:val="24"/>
          <w:szCs w:val="24"/>
        </w:rPr>
        <w:t>)</w:t>
      </w:r>
      <w:r w:rsidR="00470CD5" w:rsidRPr="001E5982">
        <w:rPr>
          <w:rFonts w:ascii="Cambria" w:eastAsia="Segoe UI" w:hAnsi="Cambria"/>
          <w:b w:val="0"/>
          <w:bCs/>
          <w:sz w:val="24"/>
          <w:szCs w:val="24"/>
        </w:rPr>
        <w:t>,</w:t>
      </w:r>
    </w:p>
    <w:p w:rsidR="00CB5268" w:rsidRPr="001E5982" w:rsidRDefault="002849CA" w:rsidP="004B608C">
      <w:pPr>
        <w:numPr>
          <w:ilvl w:val="0"/>
          <w:numId w:val="24"/>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Nadopunjavanje i ažuriranje Evidencije komunalne infrastrukture</w:t>
      </w:r>
      <w:r w:rsidR="00470CD5" w:rsidRPr="001E5982">
        <w:rPr>
          <w:rFonts w:ascii="Cambria" w:eastAsia="Segoe UI" w:hAnsi="Cambria"/>
          <w:b w:val="0"/>
          <w:bCs/>
          <w:sz w:val="24"/>
          <w:szCs w:val="24"/>
        </w:rPr>
        <w:t>,</w:t>
      </w:r>
    </w:p>
    <w:p w:rsidR="003F3CC1" w:rsidRPr="001E5982" w:rsidRDefault="00687AEE" w:rsidP="004B608C">
      <w:pPr>
        <w:numPr>
          <w:ilvl w:val="0"/>
          <w:numId w:val="24"/>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Izrada p</w:t>
      </w:r>
      <w:r w:rsidR="007745FB" w:rsidRPr="001E5982">
        <w:rPr>
          <w:rFonts w:ascii="Cambria" w:eastAsia="Segoe UI" w:hAnsi="Cambria"/>
          <w:b w:val="0"/>
          <w:bCs/>
          <w:sz w:val="24"/>
          <w:szCs w:val="24"/>
        </w:rPr>
        <w:t>opis</w:t>
      </w:r>
      <w:r w:rsidRPr="001E5982">
        <w:rPr>
          <w:rFonts w:ascii="Cambria" w:eastAsia="Segoe UI" w:hAnsi="Cambria"/>
          <w:b w:val="0"/>
          <w:bCs/>
          <w:sz w:val="24"/>
          <w:szCs w:val="24"/>
        </w:rPr>
        <w:t>a</w:t>
      </w:r>
      <w:r w:rsidR="007745FB" w:rsidRPr="001E5982">
        <w:rPr>
          <w:rFonts w:ascii="Cambria" w:eastAsia="Segoe UI" w:hAnsi="Cambria"/>
          <w:b w:val="0"/>
          <w:bCs/>
          <w:sz w:val="24"/>
          <w:szCs w:val="24"/>
        </w:rPr>
        <w:t xml:space="preserve"> imovine i ažuriranje poslovnih knjiga.</w:t>
      </w:r>
    </w:p>
    <w:p w:rsidR="00A9128C" w:rsidRPr="001E5982" w:rsidRDefault="00A9128C" w:rsidP="00E65C66">
      <w:pPr>
        <w:pStyle w:val="Naslov2"/>
        <w:numPr>
          <w:ilvl w:val="1"/>
          <w:numId w:val="12"/>
        </w:numPr>
        <w:tabs>
          <w:tab w:val="left" w:pos="1134"/>
        </w:tabs>
        <w:spacing w:after="200"/>
        <w:ind w:left="0" w:right="-1" w:firstLine="567"/>
        <w:jc w:val="both"/>
        <w:rPr>
          <w:rFonts w:ascii="Cambria" w:eastAsia="Segoe UI" w:hAnsi="Cambria"/>
          <w:sz w:val="24"/>
          <w:szCs w:val="24"/>
        </w:rPr>
      </w:pPr>
      <w:bookmarkStart w:id="13" w:name="_Toc130288000"/>
      <w:bookmarkStart w:id="14" w:name="_Hlk107487255"/>
      <w:r w:rsidRPr="001E5982">
        <w:rPr>
          <w:rFonts w:ascii="Cambria" w:eastAsia="Segoe UI" w:hAnsi="Cambria"/>
          <w:sz w:val="24"/>
          <w:szCs w:val="24"/>
        </w:rPr>
        <w:t>Odluka o proglašenju komunalne infrastrukture javnim dobrom u općoj uporabi i odluk</w:t>
      </w:r>
      <w:r w:rsidR="00402AD1" w:rsidRPr="001E5982">
        <w:rPr>
          <w:rFonts w:ascii="Cambria" w:eastAsia="Segoe UI" w:hAnsi="Cambria"/>
          <w:sz w:val="24"/>
          <w:szCs w:val="24"/>
        </w:rPr>
        <w:t>a</w:t>
      </w:r>
      <w:r w:rsidRPr="001E5982">
        <w:rPr>
          <w:rFonts w:ascii="Cambria" w:eastAsia="Segoe UI" w:hAnsi="Cambria"/>
          <w:sz w:val="24"/>
          <w:szCs w:val="24"/>
        </w:rPr>
        <w:t xml:space="preserve"> o ukidanju statusa javnog dobra u općoj uporabi komunalne infrastrukture</w:t>
      </w:r>
      <w:bookmarkStart w:id="15" w:name="_Hlk107487193"/>
      <w:bookmarkEnd w:id="13"/>
    </w:p>
    <w:bookmarkEnd w:id="14"/>
    <w:bookmarkEnd w:id="15"/>
    <w:p w:rsidR="00361882" w:rsidRPr="001E5982" w:rsidRDefault="00361882" w:rsidP="00C72D1A">
      <w:pPr>
        <w:tabs>
          <w:tab w:val="left" w:pos="709"/>
          <w:tab w:val="left" w:pos="1134"/>
          <w:tab w:val="left" w:pos="1276"/>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ab/>
      </w:r>
      <w:r w:rsidR="00A9128C" w:rsidRPr="001E5982">
        <w:rPr>
          <w:rFonts w:ascii="Cambria" w:eastAsia="Segoe UI" w:hAnsi="Cambria"/>
          <w:b w:val="0"/>
          <w:bCs/>
          <w:sz w:val="24"/>
          <w:szCs w:val="24"/>
        </w:rPr>
        <w:t>Odluku o proglašenju komunalne infrastrukture javnim dobrom u općoj uporabi i odluku o ukidanju statusa javnog dobra u općoj uporabi komunalne infrastrukture donosi predstavničko tijelo JLS.</w:t>
      </w:r>
    </w:p>
    <w:p w:rsidR="00A9128C" w:rsidRPr="001E5982" w:rsidRDefault="00361882" w:rsidP="00C72D1A">
      <w:pPr>
        <w:tabs>
          <w:tab w:val="left" w:pos="709"/>
          <w:tab w:val="left" w:pos="1134"/>
          <w:tab w:val="left" w:pos="1276"/>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ab/>
      </w:r>
      <w:r w:rsidR="00A9128C" w:rsidRPr="001E5982">
        <w:rPr>
          <w:rFonts w:ascii="Cambria" w:eastAsia="Segoe UI" w:hAnsi="Cambria"/>
          <w:b w:val="0"/>
          <w:bCs/>
          <w:sz w:val="24"/>
          <w:szCs w:val="24"/>
        </w:rPr>
        <w:t>Odluka o ukidanju statusa javnog dobra u općoj uporabi komunalne infrastrukture ili njezina dijela može se donijeti ako je trajno prestala potreba za njezinim korištenjem. Nekretnina kojoj prestane status javnog dobra u općoj uporabi ostaje u vlasništvu jedinice lokalne samouprave odnosno pravne osobe koja obavlja komunalnu djelatnost.</w:t>
      </w:r>
    </w:p>
    <w:p w:rsidR="00A9128C" w:rsidRPr="001E5982" w:rsidRDefault="00A9128C" w:rsidP="00C72D1A">
      <w:pPr>
        <w:tabs>
          <w:tab w:val="left" w:pos="993"/>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Naveden</w:t>
      </w:r>
      <w:r w:rsidR="00361882" w:rsidRPr="001E5982">
        <w:rPr>
          <w:rFonts w:ascii="Cambria" w:eastAsia="Segoe UI" w:hAnsi="Cambria"/>
          <w:b w:val="0"/>
          <w:bCs/>
          <w:sz w:val="24"/>
          <w:szCs w:val="24"/>
        </w:rPr>
        <w:t>a</w:t>
      </w:r>
      <w:r w:rsidRPr="001E5982">
        <w:rPr>
          <w:rFonts w:ascii="Cambria" w:eastAsia="Segoe UI" w:hAnsi="Cambria"/>
          <w:b w:val="0"/>
          <w:bCs/>
          <w:sz w:val="24"/>
          <w:szCs w:val="24"/>
        </w:rPr>
        <w:t xml:space="preserve"> odluk</w:t>
      </w:r>
      <w:r w:rsidR="00361882" w:rsidRPr="001E5982">
        <w:rPr>
          <w:rFonts w:ascii="Cambria" w:eastAsia="Segoe UI" w:hAnsi="Cambria"/>
          <w:b w:val="0"/>
          <w:bCs/>
          <w:sz w:val="24"/>
          <w:szCs w:val="24"/>
        </w:rPr>
        <w:t>a</w:t>
      </w:r>
      <w:r w:rsidRPr="001E5982">
        <w:rPr>
          <w:rFonts w:ascii="Cambria" w:eastAsia="Segoe UI" w:hAnsi="Cambria"/>
          <w:b w:val="0"/>
          <w:bCs/>
          <w:sz w:val="24"/>
          <w:szCs w:val="24"/>
        </w:rPr>
        <w:t xml:space="preserve"> uz ostalo, mora sadržavati naziv i vrstu komunalne infrastrukture,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w:t>
      </w:r>
    </w:p>
    <w:p w:rsidR="00A9128C" w:rsidRPr="001E5982" w:rsidRDefault="00A9128C" w:rsidP="00667524">
      <w:pPr>
        <w:tabs>
          <w:tab w:val="left" w:pos="567"/>
          <w:tab w:val="left" w:pos="851"/>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Navedene odluke dostavljaju se nadležnom sudu radi provedbe upisa statusa javnog dobra u općoj</w:t>
      </w:r>
      <w:r w:rsidR="001578E0" w:rsidRPr="001E5982">
        <w:rPr>
          <w:rFonts w:ascii="Cambria" w:eastAsia="Segoe UI" w:hAnsi="Cambria"/>
          <w:b w:val="0"/>
          <w:bCs/>
          <w:sz w:val="24"/>
          <w:szCs w:val="24"/>
        </w:rPr>
        <w:t xml:space="preserve"> uporabi</w:t>
      </w:r>
      <w:r w:rsidRPr="001E5982">
        <w:rPr>
          <w:rFonts w:ascii="Cambria" w:eastAsia="Segoe UI" w:hAnsi="Cambria"/>
          <w:b w:val="0"/>
          <w:bCs/>
          <w:sz w:val="24"/>
          <w:szCs w:val="24"/>
        </w:rPr>
        <w:t xml:space="preserve"> u zemljišnim knjigama odnosno radi brisanja tog statusa.</w:t>
      </w:r>
    </w:p>
    <w:p w:rsidR="00D54C50" w:rsidRDefault="00D54C50" w:rsidP="00D54C50">
      <w:pPr>
        <w:tabs>
          <w:tab w:val="left" w:pos="567"/>
        </w:tabs>
        <w:spacing w:before="200" w:after="0" w:line="276" w:lineRule="auto"/>
        <w:ind w:right="-1" w:firstLine="567"/>
        <w:jc w:val="both"/>
        <w:rPr>
          <w:rFonts w:ascii="Cambria" w:eastAsia="Segoe UI" w:hAnsi="Cambria"/>
          <w:b w:val="0"/>
          <w:bCs/>
          <w:sz w:val="24"/>
          <w:szCs w:val="24"/>
        </w:rPr>
      </w:pPr>
      <w:r w:rsidRPr="00A27956">
        <w:rPr>
          <w:rFonts w:ascii="Cambria" w:eastAsia="Segoe UI" w:hAnsi="Cambria"/>
          <w:b w:val="0"/>
          <w:bCs/>
          <w:sz w:val="24"/>
          <w:szCs w:val="24"/>
        </w:rPr>
        <w:t>Općina Podravska Moslavina do sada nije donosila Odluke o proglašenju komunalne infrastrukture javnim dobrom u općoj uporabi i Odluke o ukidanju statusa javnog dobra u općoj uporabi komunalne infrastrukture. Iste će se donositi ukoliko se za to ukaže potreba.</w:t>
      </w:r>
    </w:p>
    <w:p w:rsidR="00777F3B" w:rsidRPr="001E5982" w:rsidRDefault="00E038E3" w:rsidP="00FE4A9D">
      <w:pPr>
        <w:pStyle w:val="Naslov2"/>
        <w:spacing w:before="200" w:after="200"/>
        <w:ind w:firstLine="567"/>
        <w:rPr>
          <w:rFonts w:ascii="Cambria" w:eastAsia="Segoe UI" w:hAnsi="Cambria"/>
          <w:sz w:val="24"/>
          <w:szCs w:val="24"/>
        </w:rPr>
      </w:pPr>
      <w:bookmarkStart w:id="16" w:name="_Toc130288001"/>
      <w:r w:rsidRPr="001E5982">
        <w:rPr>
          <w:rFonts w:ascii="Cambria" w:eastAsia="Segoe UI" w:hAnsi="Cambria"/>
          <w:sz w:val="24"/>
          <w:szCs w:val="24"/>
        </w:rPr>
        <w:t>3.</w:t>
      </w:r>
      <w:r w:rsidR="0092338F" w:rsidRPr="001E5982">
        <w:rPr>
          <w:rFonts w:ascii="Cambria" w:eastAsia="Segoe UI" w:hAnsi="Cambria"/>
          <w:sz w:val="24"/>
          <w:szCs w:val="24"/>
        </w:rPr>
        <w:t>2</w:t>
      </w:r>
      <w:r w:rsidRPr="001E5982">
        <w:rPr>
          <w:rFonts w:ascii="Cambria" w:eastAsia="Segoe UI" w:hAnsi="Cambria"/>
          <w:sz w:val="24"/>
          <w:szCs w:val="24"/>
        </w:rPr>
        <w:t xml:space="preserve">. </w:t>
      </w:r>
      <w:r w:rsidR="00777F3B" w:rsidRPr="001E5982">
        <w:rPr>
          <w:rFonts w:ascii="Cambria" w:eastAsia="Segoe UI" w:hAnsi="Cambria"/>
          <w:sz w:val="24"/>
          <w:szCs w:val="24"/>
        </w:rPr>
        <w:t>Izrada geodetskih elaborata izvedenog stanja komunalne infrastrukture (ISKI)</w:t>
      </w:r>
      <w:bookmarkEnd w:id="16"/>
    </w:p>
    <w:p w:rsidR="00777F3B" w:rsidRPr="001E5982" w:rsidRDefault="00777F3B" w:rsidP="00C72D1A">
      <w:pPr>
        <w:tabs>
          <w:tab w:val="left" w:pos="567"/>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 xml:space="preserve">Komunalna infrastruktura izgrađena do dana stupanja na snagu 04.08.2018. godine </w:t>
      </w:r>
      <w:hyperlink r:id="rId11" w:history="1">
        <w:r w:rsidRPr="001E5982">
          <w:rPr>
            <w:rStyle w:val="Hiperveza"/>
            <w:rFonts w:ascii="Cambria" w:eastAsia="Segoe UI" w:hAnsi="Cambria"/>
            <w:b w:val="0"/>
            <w:bCs/>
            <w:color w:val="auto"/>
            <w:sz w:val="24"/>
            <w:szCs w:val="24"/>
            <w:u w:val="none"/>
          </w:rPr>
          <w:t>Zakona o komunalnom gospodarstvu (</w:t>
        </w:r>
        <w:r w:rsidR="00E64440" w:rsidRPr="001E5982">
          <w:rPr>
            <w:rStyle w:val="Hiperveza"/>
            <w:rFonts w:ascii="Cambria" w:eastAsia="Segoe UI" w:hAnsi="Cambria"/>
            <w:b w:val="0"/>
            <w:bCs/>
            <w:color w:val="auto"/>
            <w:sz w:val="24"/>
            <w:szCs w:val="24"/>
            <w:u w:val="none"/>
          </w:rPr>
          <w:t>»</w:t>
        </w:r>
        <w:r w:rsidRPr="001E5982">
          <w:rPr>
            <w:rStyle w:val="Hiperveza"/>
            <w:rFonts w:ascii="Cambria" w:eastAsia="Segoe UI" w:hAnsi="Cambria"/>
            <w:b w:val="0"/>
            <w:bCs/>
            <w:color w:val="auto"/>
            <w:sz w:val="24"/>
            <w:szCs w:val="24"/>
            <w:u w:val="none"/>
          </w:rPr>
          <w:t>Narodne novine</w:t>
        </w:r>
        <w:r w:rsidR="00E64440" w:rsidRPr="001E5982">
          <w:rPr>
            <w:rStyle w:val="Hiperveza"/>
            <w:rFonts w:ascii="Cambria" w:eastAsia="Segoe UI" w:hAnsi="Cambria"/>
            <w:b w:val="0"/>
            <w:bCs/>
            <w:color w:val="auto"/>
            <w:sz w:val="24"/>
            <w:szCs w:val="24"/>
            <w:u w:val="none"/>
          </w:rPr>
          <w:t>«, broj</w:t>
        </w:r>
        <w:r w:rsidRPr="001E5982">
          <w:rPr>
            <w:rStyle w:val="Hiperveza"/>
            <w:rFonts w:ascii="Cambria" w:eastAsia="Segoe UI" w:hAnsi="Cambria"/>
            <w:b w:val="0"/>
            <w:bCs/>
            <w:color w:val="auto"/>
            <w:sz w:val="24"/>
            <w:szCs w:val="24"/>
            <w:u w:val="none"/>
          </w:rPr>
          <w:t xml:space="preserve"> 68/18, 110/18 i 32/20)</w:t>
        </w:r>
      </w:hyperlink>
      <w:r w:rsidRPr="001E5982">
        <w:rPr>
          <w:rFonts w:ascii="Cambria" w:eastAsia="Segoe UI" w:hAnsi="Cambria"/>
          <w:b w:val="0"/>
          <w:bCs/>
          <w:sz w:val="24"/>
          <w:szCs w:val="24"/>
        </w:rPr>
        <w:t xml:space="preserve"> koja nije evidentirana u katastru ili nije evidentirano njezino stvarno stanje evidentira se u katastru na temelju geodetskog elaborata izvedenog stanja komunalne infrastrukture (ISKI), potvrde jedinice lokalne samouprave </w:t>
      </w:r>
      <w:r w:rsidR="00C84A81" w:rsidRPr="001E5982">
        <w:rPr>
          <w:rFonts w:ascii="Cambria" w:eastAsia="Segoe UI" w:hAnsi="Cambria"/>
          <w:b w:val="0"/>
          <w:bCs/>
          <w:sz w:val="24"/>
          <w:szCs w:val="24"/>
        </w:rPr>
        <w:t xml:space="preserve">kako </w:t>
      </w:r>
      <w:r w:rsidRPr="001E5982">
        <w:rPr>
          <w:rFonts w:ascii="Cambria" w:eastAsia="Segoe UI" w:hAnsi="Cambria"/>
          <w:b w:val="0"/>
          <w:bCs/>
          <w:sz w:val="24"/>
          <w:szCs w:val="24"/>
        </w:rPr>
        <w:t xml:space="preserve">se radi o komunalnoj infrastrukturi, a koje pribavlja i nadležnom tijelu za katastar dostavlja jedinica lokalne samouprave odnosno javni 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w:t>
      </w:r>
      <w:r w:rsidRPr="001E5982">
        <w:rPr>
          <w:rFonts w:ascii="Cambria" w:eastAsia="Segoe UI" w:hAnsi="Cambria"/>
          <w:b w:val="0"/>
          <w:bCs/>
          <w:sz w:val="24"/>
          <w:szCs w:val="24"/>
        </w:rPr>
        <w:lastRenderedPageBreak/>
        <w:t xml:space="preserve">komunalne infrastrukture (ISKI), i potvrdu jedinice lokalne samouprave </w:t>
      </w:r>
      <w:r w:rsidR="00C84A81" w:rsidRPr="001E5982">
        <w:rPr>
          <w:rFonts w:ascii="Cambria" w:eastAsia="Segoe UI" w:hAnsi="Cambria"/>
          <w:b w:val="0"/>
          <w:bCs/>
          <w:sz w:val="24"/>
          <w:szCs w:val="24"/>
        </w:rPr>
        <w:t>kako</w:t>
      </w:r>
      <w:r w:rsidRPr="001E5982">
        <w:rPr>
          <w:rFonts w:ascii="Cambria" w:eastAsia="Segoe UI" w:hAnsi="Cambria"/>
          <w:b w:val="0"/>
          <w:bCs/>
          <w:sz w:val="24"/>
          <w:szCs w:val="24"/>
        </w:rPr>
        <w:t xml:space="preserve"> se radi o komunalnoj infrastrukturi zemljišnoknjižnom sudu po službenoj dužnosti dostavlja nadležni ured za katastar.</w:t>
      </w:r>
    </w:p>
    <w:p w:rsidR="00777F3B" w:rsidRPr="001E5982" w:rsidRDefault="00777F3B" w:rsidP="001A054A">
      <w:pPr>
        <w:tabs>
          <w:tab w:val="left" w:pos="567"/>
        </w:tabs>
        <w:spacing w:before="200"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 xml:space="preserve">Geodetski elaborat ISKI kao tehnička osnova za provedbu promjena u katastarskom operatu izrađuje se u svrhu GE25-evidentiranja izvedenog stanja komunalne infrastrukture. </w:t>
      </w:r>
    </w:p>
    <w:p w:rsidR="00777F3B" w:rsidRPr="001E5982" w:rsidRDefault="00777F3B" w:rsidP="002B7133">
      <w:pPr>
        <w:tabs>
          <w:tab w:val="left" w:pos="567"/>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 xml:space="preserve">Geodetski elaborat ISKI izrađuje se tako da se elaboratom predlaže osnivanje jedinstvene katastarske čestice na kojoj je izrađena pojedina komunalna infrastruktura. </w:t>
      </w:r>
      <w:r w:rsidR="00151712" w:rsidRPr="001E5982">
        <w:rPr>
          <w:rFonts w:ascii="Cambria" w:eastAsia="Segoe UI" w:hAnsi="Cambria"/>
          <w:b w:val="0"/>
          <w:bCs/>
          <w:sz w:val="24"/>
          <w:szCs w:val="24"/>
        </w:rPr>
        <w:t>Jednim  geodetskim elaboratom ISKI može se evidentirati i više pojedinačnih različitih komunalnih infrastruktura.</w:t>
      </w:r>
    </w:p>
    <w:p w:rsidR="00777F3B" w:rsidRPr="001E5982" w:rsidRDefault="00777F3B" w:rsidP="00072B91">
      <w:pPr>
        <w:tabs>
          <w:tab w:val="left" w:pos="567"/>
        </w:tabs>
        <w:spacing w:before="200"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 xml:space="preserve">Geodetski elaborat ISKI izrađuje se uvijek na način da se elaboratom iskazuje stvarno stanje katastarske čestice na kojoj je izrađena komunalna infrastruktura prema podacima terenskih mjerenja. </w:t>
      </w:r>
    </w:p>
    <w:p w:rsidR="00072B91" w:rsidRDefault="00072B91" w:rsidP="00072B91">
      <w:pPr>
        <w:ind w:firstLine="567"/>
        <w:jc w:val="both"/>
        <w:rPr>
          <w:rFonts w:ascii="Cambria" w:eastAsia="Segoe UI" w:hAnsi="Cambria"/>
          <w:b w:val="0"/>
          <w:bCs/>
          <w:color w:val="000000"/>
          <w:sz w:val="24"/>
          <w:szCs w:val="24"/>
        </w:rPr>
      </w:pPr>
      <w:r w:rsidRPr="00A27956">
        <w:rPr>
          <w:rFonts w:ascii="Cambria" w:eastAsia="Segoe UI" w:hAnsi="Cambria"/>
          <w:b w:val="0"/>
          <w:bCs/>
          <w:color w:val="000000"/>
          <w:sz w:val="24"/>
          <w:szCs w:val="24"/>
        </w:rPr>
        <w:t xml:space="preserve">Općina Podravska Moslavina pribavljala je geodetske elaborate izvedenog stanja komunalne infrastrukture koje su dostavili nadležnom tijelu za katastar, zajedno s potvrdom kako se radi o komunalnoj infrastrukturi, radi evidentiranja komunalne infrastrukture u katastru. </w:t>
      </w:r>
    </w:p>
    <w:p w:rsidR="00113CA7" w:rsidRPr="00113CA7" w:rsidRDefault="00113CA7" w:rsidP="00113CA7">
      <w:pPr>
        <w:tabs>
          <w:tab w:val="left" w:pos="567"/>
        </w:tabs>
        <w:spacing w:before="200" w:after="0" w:line="276" w:lineRule="auto"/>
        <w:ind w:right="-1"/>
        <w:jc w:val="center"/>
        <w:rPr>
          <w:rFonts w:ascii="Cambria" w:eastAsia="Calibri" w:hAnsi="Cambria" w:cs="Times New Roman"/>
          <w:color w:val="000000"/>
        </w:rPr>
      </w:pPr>
      <w:bookmarkStart w:id="17" w:name="_Toc130288193"/>
      <w:bookmarkStart w:id="18" w:name="_Toc124934405"/>
      <w:r w:rsidRPr="00113CA7">
        <w:rPr>
          <w:rFonts w:ascii="Cambria" w:eastAsia="Calibri" w:hAnsi="Cambria" w:cs="Times New Roman"/>
          <w:b w:val="0"/>
          <w:bCs/>
          <w:i/>
          <w:iCs/>
          <w:color w:val="000000"/>
          <w:sz w:val="24"/>
          <w:szCs w:val="24"/>
        </w:rPr>
        <w:t xml:space="preserve">Tablica </w:t>
      </w:r>
      <w:r w:rsidR="000C71A3" w:rsidRPr="00113CA7">
        <w:rPr>
          <w:rFonts w:ascii="Cambria" w:eastAsia="Calibri" w:hAnsi="Cambria" w:cs="Times New Roman"/>
          <w:b w:val="0"/>
          <w:bCs/>
          <w:i/>
          <w:iCs/>
          <w:color w:val="000000"/>
          <w:sz w:val="24"/>
          <w:szCs w:val="24"/>
        </w:rPr>
        <w:fldChar w:fldCharType="begin"/>
      </w:r>
      <w:r w:rsidRPr="00113CA7">
        <w:rPr>
          <w:rFonts w:ascii="Cambria" w:eastAsia="Calibri" w:hAnsi="Cambria" w:cs="Times New Roman"/>
          <w:b w:val="0"/>
          <w:bCs/>
          <w:i/>
          <w:iCs/>
          <w:color w:val="000000"/>
          <w:sz w:val="24"/>
          <w:szCs w:val="24"/>
        </w:rPr>
        <w:instrText xml:space="preserve"> SEQ Tablica \* ARABIC </w:instrText>
      </w:r>
      <w:r w:rsidR="000C71A3" w:rsidRPr="00113CA7">
        <w:rPr>
          <w:rFonts w:ascii="Cambria" w:eastAsia="Calibri" w:hAnsi="Cambria" w:cs="Times New Roman"/>
          <w:b w:val="0"/>
          <w:bCs/>
          <w:i/>
          <w:iCs/>
          <w:color w:val="000000"/>
          <w:sz w:val="24"/>
          <w:szCs w:val="24"/>
        </w:rPr>
        <w:fldChar w:fldCharType="separate"/>
      </w:r>
      <w:r w:rsidR="00532F32">
        <w:rPr>
          <w:rFonts w:ascii="Cambria" w:eastAsia="Calibri" w:hAnsi="Cambria" w:cs="Times New Roman"/>
          <w:b w:val="0"/>
          <w:bCs/>
          <w:i/>
          <w:iCs/>
          <w:noProof/>
          <w:color w:val="000000"/>
          <w:sz w:val="24"/>
          <w:szCs w:val="24"/>
        </w:rPr>
        <w:t>2</w:t>
      </w:r>
      <w:r w:rsidR="000C71A3" w:rsidRPr="00113CA7">
        <w:rPr>
          <w:rFonts w:ascii="Cambria" w:eastAsia="Calibri" w:hAnsi="Cambria" w:cs="Times New Roman"/>
          <w:b w:val="0"/>
          <w:bCs/>
          <w:i/>
          <w:iCs/>
          <w:noProof/>
          <w:color w:val="000000"/>
          <w:sz w:val="24"/>
          <w:szCs w:val="24"/>
        </w:rPr>
        <w:fldChar w:fldCharType="end"/>
      </w:r>
      <w:r w:rsidRPr="00113CA7">
        <w:rPr>
          <w:rFonts w:ascii="Cambria" w:eastAsia="Calibri" w:hAnsi="Cambria" w:cs="Times New Roman"/>
          <w:b w:val="0"/>
          <w:bCs/>
          <w:i/>
          <w:iCs/>
          <w:color w:val="000000"/>
          <w:sz w:val="24"/>
          <w:szCs w:val="24"/>
        </w:rPr>
        <w:t xml:space="preserve">. </w:t>
      </w:r>
      <w:bookmarkStart w:id="19" w:name="_Hlk115420038"/>
      <w:r w:rsidRPr="00113CA7">
        <w:rPr>
          <w:rFonts w:ascii="Cambria" w:eastAsia="Arial" w:hAnsi="Cambria" w:cs="Times New Roman"/>
          <w:b w:val="0"/>
          <w:bCs/>
          <w:i/>
          <w:iCs/>
          <w:color w:val="000000"/>
          <w:sz w:val="24"/>
          <w:szCs w:val="24"/>
        </w:rPr>
        <w:t>Komunalna infrastruktura za koju su se pribavili geodetski elaborati ISKI</w:t>
      </w:r>
      <w:bookmarkEnd w:id="17"/>
      <w:bookmarkEnd w:id="18"/>
      <w:bookmarkEnd w:id="19"/>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988"/>
        <w:gridCol w:w="2147"/>
        <w:gridCol w:w="1683"/>
        <w:gridCol w:w="1704"/>
        <w:gridCol w:w="3616"/>
      </w:tblGrid>
      <w:tr w:rsidR="00113CA7" w:rsidRPr="00113CA7">
        <w:trPr>
          <w:trHeight w:val="348"/>
        </w:trPr>
        <w:tc>
          <w:tcPr>
            <w:tcW w:w="0" w:type="auto"/>
            <w:gridSpan w:val="5"/>
            <w:shd w:val="clear" w:color="auto" w:fill="B4C6E7"/>
            <w:vAlign w:val="center"/>
          </w:tcPr>
          <w:p w:rsidR="00113CA7" w:rsidRPr="00113CA7" w:rsidRDefault="00113CA7" w:rsidP="00113CA7">
            <w:pPr>
              <w:tabs>
                <w:tab w:val="left" w:pos="567"/>
              </w:tabs>
              <w:spacing w:after="0" w:line="276" w:lineRule="auto"/>
              <w:ind w:right="-1" w:firstLine="567"/>
              <w:jc w:val="center"/>
              <w:rPr>
                <w:rFonts w:ascii="Cambria" w:eastAsia="Arial" w:hAnsi="Cambria" w:cs="Times New Roman"/>
                <w:color w:val="1F497D"/>
                <w:sz w:val="20"/>
                <w:szCs w:val="20"/>
              </w:rPr>
            </w:pPr>
            <w:bookmarkStart w:id="20" w:name="_Hlk115420000"/>
            <w:r w:rsidRPr="00113CA7">
              <w:rPr>
                <w:rFonts w:ascii="Cambria" w:eastAsia="Arial" w:hAnsi="Cambria" w:cs="Times New Roman"/>
                <w:color w:val="1F497D"/>
                <w:sz w:val="20"/>
                <w:szCs w:val="20"/>
              </w:rPr>
              <w:t>Plan izrade geodetskih elaborata za 2022. godinu</w:t>
            </w:r>
          </w:p>
        </w:tc>
      </w:tr>
      <w:tr w:rsidR="00113CA7" w:rsidRPr="00113CA7">
        <w:trPr>
          <w:trHeight w:val="467"/>
        </w:trPr>
        <w:tc>
          <w:tcPr>
            <w:tcW w:w="0" w:type="auto"/>
            <w:shd w:val="clear" w:color="auto" w:fill="D9E2F3"/>
            <w:vAlign w:val="center"/>
          </w:tcPr>
          <w:p w:rsidR="00113CA7" w:rsidRPr="00113CA7" w:rsidRDefault="00113CA7" w:rsidP="00113CA7">
            <w:pPr>
              <w:tabs>
                <w:tab w:val="left" w:pos="567"/>
              </w:tabs>
              <w:spacing w:after="0" w:line="276" w:lineRule="auto"/>
              <w:ind w:right="-1"/>
              <w:jc w:val="center"/>
              <w:rPr>
                <w:rFonts w:ascii="Cambria" w:eastAsia="Arial" w:hAnsi="Cambria" w:cs="Times New Roman"/>
                <w:color w:val="1F497D"/>
                <w:sz w:val="20"/>
                <w:szCs w:val="20"/>
              </w:rPr>
            </w:pPr>
            <w:r w:rsidRPr="00113CA7">
              <w:rPr>
                <w:rFonts w:ascii="Cambria" w:eastAsia="Arial" w:hAnsi="Cambria" w:cs="Times New Roman"/>
                <w:color w:val="1F497D"/>
                <w:sz w:val="20"/>
                <w:szCs w:val="20"/>
              </w:rPr>
              <w:t>Redni broj</w:t>
            </w:r>
          </w:p>
        </w:tc>
        <w:tc>
          <w:tcPr>
            <w:tcW w:w="0" w:type="auto"/>
            <w:shd w:val="clear" w:color="auto" w:fill="D9E2F3"/>
            <w:vAlign w:val="center"/>
          </w:tcPr>
          <w:p w:rsidR="00113CA7" w:rsidRPr="00113CA7" w:rsidRDefault="00113CA7" w:rsidP="00113CA7">
            <w:pPr>
              <w:tabs>
                <w:tab w:val="left" w:pos="567"/>
              </w:tabs>
              <w:spacing w:after="0" w:line="276" w:lineRule="auto"/>
              <w:ind w:right="-1"/>
              <w:jc w:val="center"/>
              <w:rPr>
                <w:rFonts w:ascii="Cambria" w:eastAsia="Arial" w:hAnsi="Cambria" w:cs="Times New Roman"/>
                <w:color w:val="1F497D"/>
                <w:sz w:val="20"/>
                <w:szCs w:val="20"/>
              </w:rPr>
            </w:pPr>
            <w:r w:rsidRPr="00113CA7">
              <w:rPr>
                <w:rFonts w:ascii="Cambria" w:eastAsia="Arial" w:hAnsi="Cambria" w:cs="Times New Roman"/>
                <w:color w:val="1F497D"/>
                <w:sz w:val="20"/>
                <w:szCs w:val="20"/>
              </w:rPr>
              <w:t>Komunalna infrastruktura</w:t>
            </w:r>
          </w:p>
        </w:tc>
        <w:tc>
          <w:tcPr>
            <w:tcW w:w="0" w:type="auto"/>
            <w:shd w:val="clear" w:color="auto" w:fill="D9E2F3"/>
            <w:vAlign w:val="center"/>
          </w:tcPr>
          <w:p w:rsidR="00113CA7" w:rsidRPr="00113CA7" w:rsidRDefault="00113CA7" w:rsidP="00113CA7">
            <w:pPr>
              <w:tabs>
                <w:tab w:val="left" w:pos="567"/>
              </w:tabs>
              <w:spacing w:after="0" w:line="276" w:lineRule="auto"/>
              <w:ind w:right="-1"/>
              <w:jc w:val="center"/>
              <w:rPr>
                <w:rFonts w:ascii="Cambria" w:eastAsia="Arial" w:hAnsi="Cambria" w:cs="Times New Roman"/>
                <w:color w:val="1F497D"/>
                <w:sz w:val="20"/>
                <w:szCs w:val="20"/>
              </w:rPr>
            </w:pPr>
            <w:r w:rsidRPr="00113CA7">
              <w:rPr>
                <w:rFonts w:ascii="Cambria" w:eastAsia="Arial" w:hAnsi="Cambria" w:cs="Times New Roman"/>
                <w:color w:val="1F497D"/>
                <w:sz w:val="20"/>
                <w:szCs w:val="20"/>
              </w:rPr>
              <w:t>Katastarska čestica</w:t>
            </w:r>
          </w:p>
        </w:tc>
        <w:tc>
          <w:tcPr>
            <w:tcW w:w="0" w:type="auto"/>
            <w:shd w:val="clear" w:color="auto" w:fill="D9E2F3"/>
            <w:vAlign w:val="center"/>
          </w:tcPr>
          <w:p w:rsidR="00113CA7" w:rsidRPr="00113CA7" w:rsidRDefault="00113CA7" w:rsidP="00113CA7">
            <w:pPr>
              <w:tabs>
                <w:tab w:val="left" w:pos="567"/>
              </w:tabs>
              <w:spacing w:after="0" w:line="276" w:lineRule="auto"/>
              <w:ind w:right="-1"/>
              <w:jc w:val="center"/>
              <w:rPr>
                <w:rFonts w:ascii="Cambria" w:eastAsia="Arial" w:hAnsi="Cambria" w:cs="Times New Roman"/>
                <w:color w:val="1F497D"/>
                <w:sz w:val="20"/>
                <w:szCs w:val="20"/>
              </w:rPr>
            </w:pPr>
            <w:r w:rsidRPr="00113CA7">
              <w:rPr>
                <w:rFonts w:ascii="Cambria" w:eastAsia="Arial" w:hAnsi="Cambria" w:cs="Times New Roman"/>
                <w:color w:val="1F497D"/>
                <w:sz w:val="20"/>
                <w:szCs w:val="20"/>
              </w:rPr>
              <w:t>Katastarska općina</w:t>
            </w:r>
          </w:p>
        </w:tc>
        <w:tc>
          <w:tcPr>
            <w:tcW w:w="0" w:type="auto"/>
            <w:shd w:val="clear" w:color="auto" w:fill="D9E2F3"/>
            <w:vAlign w:val="center"/>
          </w:tcPr>
          <w:p w:rsidR="00113CA7" w:rsidRPr="00113CA7" w:rsidRDefault="00113CA7" w:rsidP="00113CA7">
            <w:pPr>
              <w:tabs>
                <w:tab w:val="left" w:pos="567"/>
              </w:tabs>
              <w:spacing w:after="0" w:line="276" w:lineRule="auto"/>
              <w:ind w:right="-1"/>
              <w:jc w:val="center"/>
              <w:rPr>
                <w:rFonts w:ascii="Cambria" w:eastAsia="Arial" w:hAnsi="Cambria" w:cs="Times New Roman"/>
                <w:color w:val="1F497D"/>
                <w:sz w:val="20"/>
                <w:szCs w:val="20"/>
              </w:rPr>
            </w:pPr>
            <w:r w:rsidRPr="00113CA7">
              <w:rPr>
                <w:rFonts w:ascii="Cambria" w:eastAsia="Arial" w:hAnsi="Cambria" w:cs="Times New Roman"/>
                <w:color w:val="1F497D"/>
                <w:sz w:val="20"/>
                <w:szCs w:val="20"/>
              </w:rPr>
              <w:t>Obrazloženje</w:t>
            </w:r>
          </w:p>
        </w:tc>
      </w:tr>
      <w:tr w:rsidR="00CF498F" w:rsidRPr="00113CA7">
        <w:tc>
          <w:tcPr>
            <w:tcW w:w="0" w:type="auto"/>
            <w:shd w:val="clear" w:color="auto" w:fill="D9E2F3"/>
            <w:vAlign w:val="center"/>
          </w:tcPr>
          <w:p w:rsidR="00CF498F" w:rsidRPr="00113CA7" w:rsidRDefault="00CF498F" w:rsidP="00CF498F">
            <w:pPr>
              <w:tabs>
                <w:tab w:val="left" w:pos="567"/>
              </w:tabs>
              <w:spacing w:after="0" w:line="276" w:lineRule="auto"/>
              <w:ind w:right="-1"/>
              <w:jc w:val="center"/>
              <w:rPr>
                <w:rFonts w:ascii="Cambria" w:eastAsia="Arial" w:hAnsi="Cambria" w:cs="Times New Roman"/>
                <w:b w:val="0"/>
                <w:bCs/>
                <w:sz w:val="20"/>
                <w:szCs w:val="20"/>
              </w:rPr>
            </w:pPr>
            <w:r w:rsidRPr="00113CA7">
              <w:rPr>
                <w:rFonts w:ascii="Cambria" w:eastAsia="Arial" w:hAnsi="Cambria" w:cs="Times New Roman"/>
                <w:b w:val="0"/>
                <w:bCs/>
                <w:sz w:val="20"/>
                <w:szCs w:val="20"/>
              </w:rPr>
              <w:t>1.</w:t>
            </w:r>
          </w:p>
        </w:tc>
        <w:tc>
          <w:tcPr>
            <w:tcW w:w="0" w:type="auto"/>
            <w:shd w:val="clear" w:color="auto" w:fill="F2F2F2"/>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Groblje P. Moslavina</w:t>
            </w:r>
          </w:p>
        </w:tc>
        <w:tc>
          <w:tcPr>
            <w:tcW w:w="0" w:type="auto"/>
            <w:shd w:val="clear" w:color="auto" w:fill="auto"/>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29</w:t>
            </w:r>
          </w:p>
        </w:tc>
        <w:tc>
          <w:tcPr>
            <w:tcW w:w="0" w:type="auto"/>
            <w:shd w:val="clear" w:color="auto" w:fill="auto"/>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Moslavina Podravska</w:t>
            </w:r>
          </w:p>
        </w:tc>
        <w:tc>
          <w:tcPr>
            <w:tcW w:w="0" w:type="auto"/>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Geodetsko iskolčenje međnih točaka zbog postavljanja ograde</w:t>
            </w:r>
          </w:p>
        </w:tc>
      </w:tr>
      <w:tr w:rsidR="00CF498F" w:rsidRPr="00113CA7">
        <w:tc>
          <w:tcPr>
            <w:tcW w:w="0" w:type="auto"/>
            <w:shd w:val="clear" w:color="auto" w:fill="D9E2F3"/>
            <w:vAlign w:val="center"/>
          </w:tcPr>
          <w:p w:rsidR="00CF498F" w:rsidRPr="00113CA7" w:rsidRDefault="00CF498F" w:rsidP="00CF498F">
            <w:pPr>
              <w:tabs>
                <w:tab w:val="left" w:pos="567"/>
              </w:tabs>
              <w:spacing w:after="0" w:line="276" w:lineRule="auto"/>
              <w:ind w:right="-1"/>
              <w:jc w:val="center"/>
              <w:rPr>
                <w:rFonts w:ascii="Cambria" w:eastAsia="Arial" w:hAnsi="Cambria" w:cs="Times New Roman"/>
                <w:b w:val="0"/>
                <w:bCs/>
                <w:sz w:val="20"/>
                <w:szCs w:val="20"/>
              </w:rPr>
            </w:pPr>
            <w:r w:rsidRPr="00113CA7">
              <w:rPr>
                <w:rFonts w:ascii="Cambria" w:eastAsia="Arial" w:hAnsi="Cambria" w:cs="Times New Roman"/>
                <w:b w:val="0"/>
                <w:bCs/>
                <w:sz w:val="20"/>
                <w:szCs w:val="20"/>
              </w:rPr>
              <w:t>2.</w:t>
            </w:r>
          </w:p>
        </w:tc>
        <w:tc>
          <w:tcPr>
            <w:tcW w:w="0" w:type="auto"/>
            <w:shd w:val="clear" w:color="auto" w:fill="F2F2F2"/>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Groblje Krčenik</w:t>
            </w:r>
          </w:p>
        </w:tc>
        <w:tc>
          <w:tcPr>
            <w:tcW w:w="0" w:type="auto"/>
            <w:shd w:val="clear" w:color="auto" w:fill="auto"/>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1771</w:t>
            </w:r>
          </w:p>
        </w:tc>
        <w:tc>
          <w:tcPr>
            <w:tcW w:w="0" w:type="auto"/>
            <w:shd w:val="clear" w:color="auto" w:fill="auto"/>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Moslavina Podravska</w:t>
            </w:r>
          </w:p>
        </w:tc>
        <w:tc>
          <w:tcPr>
            <w:tcW w:w="0" w:type="auto"/>
            <w:vAlign w:val="center"/>
          </w:tcPr>
          <w:p w:rsidR="00CF498F" w:rsidRDefault="00CF498F" w:rsidP="00CF498F">
            <w:pPr>
              <w:tabs>
                <w:tab w:val="left" w:pos="567"/>
              </w:tabs>
              <w:spacing w:after="0" w:line="276" w:lineRule="auto"/>
              <w:ind w:right="-1"/>
              <w:jc w:val="center"/>
              <w:rPr>
                <w:rFonts w:ascii="Cambria" w:eastAsia="Arial" w:hAnsi="Cambria" w:cs="Times New Roman"/>
                <w:b w:val="0"/>
                <w:color w:val="000000"/>
                <w:sz w:val="20"/>
                <w:szCs w:val="20"/>
              </w:rPr>
            </w:pPr>
            <w:r>
              <w:rPr>
                <w:rFonts w:ascii="Cambria" w:eastAsia="Arial" w:hAnsi="Cambria" w:cs="Times New Roman"/>
                <w:b w:val="0"/>
                <w:color w:val="000000"/>
                <w:sz w:val="20"/>
                <w:szCs w:val="20"/>
              </w:rPr>
              <w:t>Geodetsko iskolčenje međnih točaka zbog postavljanja ograde</w:t>
            </w:r>
          </w:p>
        </w:tc>
      </w:tr>
      <w:bookmarkEnd w:id="20"/>
    </w:tbl>
    <w:p w:rsidR="00072B91" w:rsidRDefault="00072B91" w:rsidP="00072B91">
      <w:pPr>
        <w:ind w:firstLine="567"/>
        <w:jc w:val="both"/>
        <w:rPr>
          <w:rFonts w:ascii="Cambria" w:eastAsia="Segoe UI" w:hAnsi="Cambria"/>
          <w:b w:val="0"/>
          <w:bCs/>
          <w:color w:val="000000"/>
          <w:sz w:val="24"/>
          <w:szCs w:val="24"/>
        </w:rPr>
      </w:pPr>
    </w:p>
    <w:p w:rsidR="00F83835" w:rsidRPr="001E5982" w:rsidRDefault="00F83835" w:rsidP="00072B91">
      <w:pPr>
        <w:pStyle w:val="Naslov2"/>
        <w:ind w:firstLine="567"/>
        <w:rPr>
          <w:rFonts w:ascii="Cambria" w:eastAsia="Segoe UI" w:hAnsi="Cambria"/>
          <w:sz w:val="24"/>
          <w:szCs w:val="24"/>
        </w:rPr>
      </w:pPr>
      <w:bookmarkStart w:id="21" w:name="_Toc130288002"/>
      <w:r w:rsidRPr="001E5982">
        <w:rPr>
          <w:rFonts w:ascii="Cambria" w:eastAsia="Segoe UI" w:hAnsi="Cambria"/>
          <w:sz w:val="24"/>
          <w:szCs w:val="24"/>
        </w:rPr>
        <w:t>3.3. Nadopunjavanje i ažuriranje Evidencije komunalne infrastrukture</w:t>
      </w:r>
      <w:bookmarkEnd w:id="21"/>
    </w:p>
    <w:p w:rsidR="00F83835" w:rsidRPr="001E5982" w:rsidRDefault="00F83835" w:rsidP="001A7E0C">
      <w:pPr>
        <w:tabs>
          <w:tab w:val="left" w:pos="567"/>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color w:val="000000"/>
          <w:sz w:val="24"/>
          <w:szCs w:val="24"/>
        </w:rPr>
        <w:t xml:space="preserve">Općina </w:t>
      </w:r>
      <w:r w:rsidR="0042034F" w:rsidRPr="001E5982">
        <w:rPr>
          <w:rFonts w:ascii="Cambria" w:eastAsia="Segoe UI" w:hAnsi="Cambria"/>
          <w:b w:val="0"/>
          <w:bCs/>
          <w:color w:val="000000"/>
          <w:sz w:val="24"/>
          <w:szCs w:val="24"/>
        </w:rPr>
        <w:t>P</w:t>
      </w:r>
      <w:r w:rsidR="00791B0B">
        <w:rPr>
          <w:rFonts w:ascii="Cambria" w:eastAsia="Segoe UI" w:hAnsi="Cambria"/>
          <w:b w:val="0"/>
          <w:bCs/>
          <w:color w:val="000000"/>
          <w:sz w:val="24"/>
          <w:szCs w:val="24"/>
        </w:rPr>
        <w:t>odravska Moslavina</w:t>
      </w:r>
      <w:r w:rsidR="00B75681">
        <w:rPr>
          <w:rFonts w:ascii="Cambria" w:eastAsia="Segoe UI" w:hAnsi="Cambria"/>
          <w:b w:val="0"/>
          <w:bCs/>
          <w:color w:val="000000"/>
          <w:sz w:val="24"/>
          <w:szCs w:val="24"/>
        </w:rPr>
        <w:t xml:space="preserve"> </w:t>
      </w:r>
      <w:r w:rsidRPr="001E5982">
        <w:rPr>
          <w:rFonts w:ascii="Cambria" w:eastAsia="Segoe UI" w:hAnsi="Cambria"/>
          <w:b w:val="0"/>
          <w:bCs/>
          <w:color w:val="000000"/>
          <w:sz w:val="24"/>
          <w:szCs w:val="24"/>
        </w:rPr>
        <w:t xml:space="preserve">ustrojila je i vodi </w:t>
      </w:r>
      <w:r w:rsidR="00EC2A66" w:rsidRPr="001E5982">
        <w:rPr>
          <w:rFonts w:ascii="Cambria" w:eastAsia="Segoe UI" w:hAnsi="Cambria"/>
          <w:b w:val="0"/>
          <w:bCs/>
          <w:color w:val="000000"/>
          <w:sz w:val="24"/>
          <w:szCs w:val="24"/>
        </w:rPr>
        <w:t>E</w:t>
      </w:r>
      <w:r w:rsidRPr="001E5982">
        <w:rPr>
          <w:rFonts w:ascii="Cambria" w:eastAsia="Segoe UI" w:hAnsi="Cambria"/>
          <w:b w:val="0"/>
          <w:bCs/>
          <w:color w:val="000000"/>
          <w:sz w:val="24"/>
          <w:szCs w:val="24"/>
        </w:rPr>
        <w:t>videnciju komunalne infrastrukture</w:t>
      </w:r>
      <w:r w:rsidR="001835C3">
        <w:rPr>
          <w:rFonts w:ascii="Cambria" w:eastAsia="Segoe UI" w:hAnsi="Cambria"/>
          <w:b w:val="0"/>
          <w:bCs/>
          <w:color w:val="000000"/>
          <w:sz w:val="24"/>
          <w:szCs w:val="24"/>
        </w:rPr>
        <w:t>.</w:t>
      </w:r>
    </w:p>
    <w:p w:rsidR="00F83835" w:rsidRPr="001E5982" w:rsidRDefault="00F83835" w:rsidP="008F01EC">
      <w:pPr>
        <w:tabs>
          <w:tab w:val="left" w:pos="567"/>
        </w:tabs>
        <w:spacing w:before="200"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Evidencija komunalne infrastrukture sadrži:</w:t>
      </w:r>
    </w:p>
    <w:p w:rsidR="00F83835" w:rsidRPr="001E5982" w:rsidRDefault="00F83835" w:rsidP="00646D14">
      <w:pPr>
        <w:numPr>
          <w:ilvl w:val="0"/>
          <w:numId w:val="25"/>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naziv i vrstu komunalne infrastrukture</w:t>
      </w:r>
      <w:r w:rsidR="00936137" w:rsidRPr="001E5982">
        <w:rPr>
          <w:rFonts w:ascii="Cambria" w:eastAsia="Segoe UI" w:hAnsi="Cambria"/>
          <w:b w:val="0"/>
          <w:bCs/>
          <w:sz w:val="24"/>
          <w:szCs w:val="24"/>
        </w:rPr>
        <w:t>,</w:t>
      </w:r>
    </w:p>
    <w:p w:rsidR="00F83835" w:rsidRPr="001E5982" w:rsidRDefault="00F83835" w:rsidP="00646D14">
      <w:pPr>
        <w:numPr>
          <w:ilvl w:val="0"/>
          <w:numId w:val="25"/>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podatak o katastarskoj i zemljišnoknjižnoj čestici i katastarskoj općini na kojoj se komunalna infrastruktura nalazi</w:t>
      </w:r>
      <w:r w:rsidR="00936137" w:rsidRPr="001E5982">
        <w:rPr>
          <w:rFonts w:ascii="Cambria" w:eastAsia="Segoe UI" w:hAnsi="Cambria"/>
          <w:b w:val="0"/>
          <w:bCs/>
          <w:sz w:val="24"/>
          <w:szCs w:val="24"/>
        </w:rPr>
        <w:t>,</w:t>
      </w:r>
    </w:p>
    <w:p w:rsidR="00F83835" w:rsidRPr="001E5982" w:rsidRDefault="00F83835" w:rsidP="00646D14">
      <w:pPr>
        <w:numPr>
          <w:ilvl w:val="0"/>
          <w:numId w:val="25"/>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podatak o vlasništvu komunalne infrastrukture i osobi koja njome upravlja i</w:t>
      </w:r>
    </w:p>
    <w:p w:rsidR="00F83835" w:rsidRPr="001E5982" w:rsidRDefault="00F83835" w:rsidP="00646D14">
      <w:pPr>
        <w:numPr>
          <w:ilvl w:val="0"/>
          <w:numId w:val="25"/>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podatke o zatraženim i izdanim dozvolama za uređenje, građenje i uporabu komunalne infrastrukture, radnjama poduzetim u svrhu rješavanja imovinskopravnih odnosa i statusa komunalne infrastrukture i aktima s tim u vezi.</w:t>
      </w:r>
    </w:p>
    <w:p w:rsidR="00C70C02" w:rsidRPr="001E5982" w:rsidRDefault="00F83835" w:rsidP="00B07986">
      <w:pPr>
        <w:tabs>
          <w:tab w:val="left" w:pos="567"/>
        </w:tabs>
        <w:spacing w:before="200"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 xml:space="preserve">Evidenciju komunalne infrastrukture potrebno je kontinuirano nadopunjavati podacima o neevidentiranoj komunalnoj infrastrukturi do njezina potpunog evidentiranja te i dalje poduzimati aktivnosti radi upisa komunalne infrastrukture u zemljišne knjige i evidentiranja u katastru. Unesene podatke za svu evidentiranu komunalnu infrastrukturu sistematizirati po </w:t>
      </w:r>
      <w:r w:rsidRPr="001E5982">
        <w:rPr>
          <w:rFonts w:ascii="Cambria" w:eastAsia="Segoe UI" w:hAnsi="Cambria"/>
          <w:b w:val="0"/>
          <w:bCs/>
          <w:sz w:val="24"/>
          <w:szCs w:val="24"/>
        </w:rPr>
        <w:lastRenderedPageBreak/>
        <w:t>vrstama i nazivima komunalne infrastrukture, kako bi se uvidom u evidenciju mogao pratiti broj evidentiranih građevina i uređaja komunalne infrastrukture.</w:t>
      </w:r>
    </w:p>
    <w:p w:rsidR="00B02031" w:rsidRPr="001E5982" w:rsidRDefault="00B07986" w:rsidP="00C013B1">
      <w:pPr>
        <w:tabs>
          <w:tab w:val="left" w:pos="567"/>
        </w:tabs>
        <w:spacing w:before="200" w:after="200" w:line="276" w:lineRule="auto"/>
        <w:ind w:firstLine="567"/>
        <w:jc w:val="both"/>
        <w:rPr>
          <w:rFonts w:ascii="Cambria" w:eastAsia="Segoe UI" w:hAnsi="Cambria"/>
          <w:b w:val="0"/>
          <w:bCs/>
          <w:sz w:val="24"/>
          <w:szCs w:val="24"/>
        </w:rPr>
      </w:pPr>
      <w:r w:rsidRPr="00F518BD">
        <w:rPr>
          <w:rFonts w:ascii="Cambria" w:eastAsia="Segoe UI" w:hAnsi="Cambria"/>
          <w:b w:val="0"/>
          <w:bCs/>
          <w:sz w:val="24"/>
          <w:szCs w:val="24"/>
        </w:rPr>
        <w:t>Općina P</w:t>
      </w:r>
      <w:r w:rsidR="00C013B1" w:rsidRPr="00F518BD">
        <w:rPr>
          <w:rFonts w:ascii="Cambria" w:eastAsia="Segoe UI" w:hAnsi="Cambria"/>
          <w:b w:val="0"/>
          <w:bCs/>
          <w:sz w:val="24"/>
          <w:szCs w:val="24"/>
        </w:rPr>
        <w:t>odravska Moslavina</w:t>
      </w:r>
      <w:r w:rsidRPr="001E5982">
        <w:rPr>
          <w:rFonts w:ascii="Cambria" w:eastAsia="Segoe UI" w:hAnsi="Cambria"/>
          <w:b w:val="0"/>
          <w:bCs/>
          <w:sz w:val="24"/>
          <w:szCs w:val="24"/>
        </w:rPr>
        <w:t xml:space="preserve"> kontinuirano će unosit akte u Evidenciju komunalne infrastrukture te provodi aktivnosti radi pohranjivanja akata tj. podataka o zatraženim i izdanim dozvolama za uređenje, građenje i uporabu komunalne infrastrukture i radnjama poduzetim u svrhu rješavanja imovinskopravnih odnosa i statusa komunalne infrastrukture i aktima s tim u vezi.</w:t>
      </w:r>
    </w:p>
    <w:p w:rsidR="00E8113A" w:rsidRPr="001E5982" w:rsidRDefault="00E038E3" w:rsidP="00C70C02">
      <w:pPr>
        <w:pStyle w:val="Naslov2"/>
        <w:spacing w:before="0" w:after="200"/>
        <w:ind w:firstLine="567"/>
        <w:rPr>
          <w:rFonts w:ascii="Cambria" w:eastAsia="Segoe UI" w:hAnsi="Cambria"/>
          <w:sz w:val="24"/>
          <w:szCs w:val="24"/>
        </w:rPr>
      </w:pPr>
      <w:bookmarkStart w:id="22" w:name="_Toc130288003"/>
      <w:r w:rsidRPr="001E5982">
        <w:rPr>
          <w:rFonts w:ascii="Cambria" w:eastAsia="Segoe UI" w:hAnsi="Cambria"/>
          <w:sz w:val="24"/>
          <w:szCs w:val="24"/>
        </w:rPr>
        <w:t>3.4. Popis imovine i ažuriranje poslovnih knjiga</w:t>
      </w:r>
      <w:bookmarkEnd w:id="22"/>
    </w:p>
    <w:p w:rsidR="00E8113A" w:rsidRPr="001E5982" w:rsidRDefault="00E8113A" w:rsidP="003C0F17">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Prema odredbama Pravilnika o proračunskom računovodstvu i Računskom planu, proračunsko računovodstvo temelji se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a prema rasporedu računa iz Računskog plana koji je sastavni dio Pravilnika. Poslovne knjige proračuna i proračunskih korisnika su dnevnik, glavna knjiga i pomoćne knjige. Dnevnik je knjiga u koju se unose poslovne promjene slijedom vremenskog nastanka. Glavna knjiga je sustavna knjigovodstvena evidencija poslovnih promjena i transakcija nastalih na imovini, obvezama, vlastitim izvorima te prihodima i rashodima. Pomoćne knjige su analitičke knjigovodstvene evidencije stavki koje su u glavnoj knjizi iskazane sintetički i druge pomoćne evidencije za potrebe nadzora i praćenja poslovanja. Proračun i proračunski korisnici obvezno vode analitičko knjigovodstvo dugotrajne nefinancijske imovine – po vrsti, količini i vrijednosti (nabavna i otpisana) te s drugim podacima. Pomoćne knjige i analitičke evidencije ne moraju se voditi ako se izravnim raščlanjivanjem stavki glavne knjige osiguravaju potrebni podaci. Zgrade i ostali građevinski objekti iskazuju se odvojeno od zemljišta na kojem su smješteni, a ako nije moguće odvojiti vrijednost objekta od vrijednosti zemljišta tada se čitav iznos evidentira na imovini koja ima veću vrijednost (najčešće su to građevinski objekti).</w:t>
      </w:r>
    </w:p>
    <w:p w:rsidR="008F3481" w:rsidRPr="001E5982" w:rsidRDefault="00432D2F" w:rsidP="00DB63D8">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Državni ured za reviziju preporučuje z</w:t>
      </w:r>
      <w:r w:rsidR="00020B18" w:rsidRPr="001E5982">
        <w:rPr>
          <w:rFonts w:ascii="Cambria" w:eastAsia="Segoe UI" w:hAnsi="Cambria"/>
          <w:b w:val="0"/>
          <w:bCs/>
          <w:sz w:val="24"/>
          <w:szCs w:val="24"/>
        </w:rPr>
        <w:t>a svaku građevinu i uređaj komunalne infrastrukture i druge dugotrajne nefinancijske imovine odrediti identifikacijsku oznaku te analitičke knjigovodstvene evidencije putem identifikacijskih oznaka povezati s evidencijom komunalne infrastrukture i drugim evidencijama o imovini.</w:t>
      </w:r>
    </w:p>
    <w:p w:rsidR="004A66AF" w:rsidRPr="001E5982" w:rsidRDefault="009929EA" w:rsidP="00DB63D8">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Prema odredbama članaka 14., 15. i 16. Pravilnika o proračunskom računovodstvu i Računskom planu, proračun i proračunski korisnici moraju n</w:t>
      </w:r>
      <w:r w:rsidR="008F3481" w:rsidRPr="001E5982">
        <w:rPr>
          <w:rFonts w:ascii="Cambria" w:eastAsia="Segoe UI" w:hAnsi="Cambria"/>
          <w:b w:val="0"/>
          <w:bCs/>
          <w:sz w:val="24"/>
          <w:szCs w:val="24"/>
        </w:rPr>
        <w:t xml:space="preserve">a kraju svake poslovne godine popisati imovinu i obveze, navesti njihove pojedinačne vrijednosti te uskladiti stanje imovine i obveza u poslovnim knjigama sa stanjem utvrđenim popisom. </w:t>
      </w:r>
      <w:r w:rsidR="00777F3B" w:rsidRPr="001E5982">
        <w:rPr>
          <w:rFonts w:ascii="Cambria" w:eastAsia="Segoe UI" w:hAnsi="Cambria"/>
          <w:b w:val="0"/>
          <w:bCs/>
          <w:sz w:val="24"/>
          <w:szCs w:val="24"/>
        </w:rPr>
        <w:t xml:space="preserve">Popisom imovine obuhvatiti i komunalnu infrastrukturu. </w:t>
      </w:r>
      <w:r w:rsidR="008F3481" w:rsidRPr="001E5982">
        <w:rPr>
          <w:rFonts w:ascii="Cambria" w:eastAsia="Segoe UI" w:hAnsi="Cambria"/>
          <w:b w:val="0"/>
          <w:bCs/>
          <w:sz w:val="24"/>
          <w:szCs w:val="24"/>
        </w:rPr>
        <w:t>Podaci o popisu unose se pojedinačno u naturalnim i novčanim izrazima u popisne liste, koje predstavljaju knjigovodstvene isprave čiju vjerodostojnost potpisima potvrđuju članovi popisnog povjerenstva. Nakon popisa, povjerenstvo je obvezno sastaviti izvještaj na temelju popisnih lista i svojih zapažanja i predati ga čelniku proračuna</w:t>
      </w:r>
      <w:r w:rsidRPr="001E5982">
        <w:rPr>
          <w:rFonts w:ascii="Cambria" w:eastAsia="Segoe UI" w:hAnsi="Cambria"/>
          <w:b w:val="0"/>
          <w:bCs/>
          <w:sz w:val="24"/>
          <w:szCs w:val="24"/>
        </w:rPr>
        <w:t>.</w:t>
      </w:r>
    </w:p>
    <w:p w:rsidR="0031770F" w:rsidRPr="001E5982" w:rsidRDefault="00CD54CE" w:rsidP="00073837">
      <w:pPr>
        <w:pStyle w:val="Naslov3"/>
        <w:ind w:firstLine="567"/>
        <w:rPr>
          <w:rFonts w:ascii="Cambria" w:eastAsia="Segoe UI" w:hAnsi="Cambria"/>
        </w:rPr>
      </w:pPr>
      <w:bookmarkStart w:id="23" w:name="_Toc130288004"/>
      <w:r w:rsidRPr="001E5982">
        <w:rPr>
          <w:rFonts w:ascii="Cambria" w:eastAsia="Segoe UI" w:hAnsi="Cambria"/>
        </w:rPr>
        <w:lastRenderedPageBreak/>
        <w:t xml:space="preserve">3.4.1. </w:t>
      </w:r>
      <w:r w:rsidR="00536621" w:rsidRPr="001E5982">
        <w:rPr>
          <w:rFonts w:ascii="Cambria" w:eastAsia="Segoe UI" w:hAnsi="Cambria"/>
        </w:rPr>
        <w:t>Određivanje identifikacijskih oznaka za građevine i uređaje KI</w:t>
      </w:r>
      <w:bookmarkEnd w:id="23"/>
    </w:p>
    <w:p w:rsidR="004E2B83" w:rsidRPr="001E5982" w:rsidRDefault="004E2B83" w:rsidP="00DB63D8">
      <w:pPr>
        <w:tabs>
          <w:tab w:val="left" w:pos="567"/>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Proračunsko računovodstvo temelji se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a prema rasporedu računa iz Računskog plana koji je sastavni dio Pravilnika</w:t>
      </w:r>
      <w:r w:rsidR="007C38E2" w:rsidRPr="001E5982">
        <w:rPr>
          <w:rFonts w:ascii="Cambria" w:eastAsia="Segoe UI" w:hAnsi="Cambria"/>
          <w:b w:val="0"/>
          <w:bCs/>
          <w:sz w:val="24"/>
          <w:szCs w:val="24"/>
        </w:rPr>
        <w:t>.</w:t>
      </w:r>
    </w:p>
    <w:p w:rsidR="0042315C" w:rsidRPr="00F518BD" w:rsidRDefault="0042315C" w:rsidP="0042315C">
      <w:pPr>
        <w:tabs>
          <w:tab w:val="left" w:pos="567"/>
        </w:tabs>
        <w:spacing w:before="200" w:after="200" w:line="276" w:lineRule="auto"/>
        <w:ind w:firstLine="567"/>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U glavnoj knjizi Općine Podravska Moslavina evidentirana su ulaganja u izgradnju komunalne infrastrukture te se vodi analitička knjigovodstvena evidencija iz koje je vidljiva nabavna, otpisana i sadašnja vrijednost ulaganja u pojedinačne građevine i uređaje komunalne infrastrukture, koja su u glavnoj knjizi iskazana sintetički.</w:t>
      </w:r>
    </w:p>
    <w:p w:rsidR="00AB0291" w:rsidRPr="001E5982" w:rsidRDefault="005B6A66" w:rsidP="00A74F81">
      <w:pPr>
        <w:tabs>
          <w:tab w:val="left" w:pos="567"/>
        </w:tabs>
        <w:spacing w:before="200" w:after="200" w:line="276" w:lineRule="auto"/>
        <w:ind w:firstLine="567"/>
        <w:jc w:val="both"/>
        <w:rPr>
          <w:rFonts w:ascii="Cambria" w:eastAsia="Segoe UI" w:hAnsi="Cambria"/>
          <w:b w:val="0"/>
          <w:bCs/>
          <w:sz w:val="24"/>
          <w:szCs w:val="24"/>
        </w:rPr>
      </w:pPr>
      <w:r w:rsidRPr="00F518BD">
        <w:rPr>
          <w:rFonts w:ascii="Cambria" w:eastAsia="Segoe UI" w:hAnsi="Cambria"/>
          <w:b w:val="0"/>
          <w:bCs/>
          <w:sz w:val="24"/>
          <w:szCs w:val="24"/>
        </w:rPr>
        <w:t xml:space="preserve">Općina </w:t>
      </w:r>
      <w:r w:rsidR="004F0B1F" w:rsidRPr="00F518BD">
        <w:rPr>
          <w:rFonts w:ascii="Cambria" w:eastAsia="Segoe UI" w:hAnsi="Cambria"/>
          <w:b w:val="0"/>
          <w:bCs/>
          <w:sz w:val="24"/>
          <w:szCs w:val="24"/>
        </w:rPr>
        <w:t>P</w:t>
      </w:r>
      <w:r w:rsidR="00BE33B1" w:rsidRPr="00F518BD">
        <w:rPr>
          <w:rFonts w:ascii="Cambria" w:eastAsia="Segoe UI" w:hAnsi="Cambria"/>
          <w:b w:val="0"/>
          <w:bCs/>
          <w:sz w:val="24"/>
          <w:szCs w:val="24"/>
        </w:rPr>
        <w:t>odravska Moslavina</w:t>
      </w:r>
      <w:r w:rsidRPr="001E5982">
        <w:rPr>
          <w:rFonts w:ascii="Cambria" w:eastAsia="Segoe UI" w:hAnsi="Cambria"/>
          <w:b w:val="0"/>
          <w:bCs/>
          <w:sz w:val="24"/>
          <w:szCs w:val="24"/>
        </w:rPr>
        <w:t xml:space="preserve"> planira za svaku građevinu i uređaj komunalne infrastrukture i druge dugotrajne nefinancijske imovine odrediti identifikacijsku oznaku te analitičke knjigovodstvene evidencije putem identifikacijskih oznaka povezati s evidencijom komunalne infrastrukture i drugim evidencijama o imovini.</w:t>
      </w:r>
    </w:p>
    <w:p w:rsidR="00AB0291" w:rsidRPr="001E5982" w:rsidRDefault="00CD54CE" w:rsidP="00073837">
      <w:pPr>
        <w:pStyle w:val="Naslov3"/>
        <w:ind w:firstLine="567"/>
        <w:rPr>
          <w:rFonts w:ascii="Cambria" w:eastAsia="Segoe UI" w:hAnsi="Cambria"/>
        </w:rPr>
      </w:pPr>
      <w:bookmarkStart w:id="24" w:name="_Toc130288005"/>
      <w:r w:rsidRPr="001E5982">
        <w:rPr>
          <w:rFonts w:ascii="Cambria" w:eastAsia="Segoe UI" w:hAnsi="Cambria"/>
        </w:rPr>
        <w:t xml:space="preserve">3.4.2. </w:t>
      </w:r>
      <w:r w:rsidR="00AB0291" w:rsidRPr="001E5982">
        <w:rPr>
          <w:rFonts w:ascii="Cambria" w:eastAsia="Segoe UI" w:hAnsi="Cambria"/>
        </w:rPr>
        <w:t>Izrada popisa imovine i ažuriranje poslovnih knjiga</w:t>
      </w:r>
      <w:bookmarkEnd w:id="24"/>
    </w:p>
    <w:p w:rsidR="00ED6747" w:rsidRDefault="00AC57AC" w:rsidP="00522E1D">
      <w:pPr>
        <w:tabs>
          <w:tab w:val="left" w:pos="567"/>
        </w:tabs>
        <w:spacing w:before="200" w:after="0"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Prema odredbama članaka 14., 15. i 16. Pravilnika o proračunskom računovodstvu i računskom planu (»Narodne novine« broj 124/14, 115/15, 87/16, 3/18, 126/19 i 108/20), proračun i proračunski korisnici moraju na kraju svake poslovne godine popisati imovinu i obveze, navesti njihove pojedinačne vrijednosti te uskladiti stanje imovine i obveza u poslovnim knjigama sa stanjem utvrđenim popisom. Podaci o popisu unose se pojedinačno u naturalnim i novčanim izrazima u popisne liste, koje predstavljaju knjigovodstvene isprave čiju vjerodostojnost potpisima potvrđuju članovi popisnog povjerenstva. Nakon popisa, povjerenstvo je obvezno sastaviti izvještaj na temelju popisnih lista i svojih zapažanja i predati ga čelniku proračuna.</w:t>
      </w:r>
    </w:p>
    <w:p w:rsidR="00B7015C" w:rsidRPr="001E5982" w:rsidRDefault="00B7015C" w:rsidP="00522E1D">
      <w:pPr>
        <w:tabs>
          <w:tab w:val="left" w:pos="567"/>
        </w:tabs>
        <w:spacing w:before="200" w:after="0" w:line="276" w:lineRule="auto"/>
        <w:ind w:right="-1" w:firstLine="567"/>
        <w:jc w:val="both"/>
        <w:rPr>
          <w:rFonts w:ascii="Cambria" w:eastAsia="Segoe UI" w:hAnsi="Cambria"/>
          <w:b w:val="0"/>
          <w:bCs/>
          <w:sz w:val="24"/>
          <w:szCs w:val="24"/>
        </w:rPr>
      </w:pPr>
      <w:r w:rsidRPr="00F518BD">
        <w:rPr>
          <w:rFonts w:ascii="Cambria" w:eastAsia="Segoe UI" w:hAnsi="Cambria"/>
          <w:b w:val="0"/>
          <w:bCs/>
          <w:sz w:val="24"/>
          <w:szCs w:val="24"/>
        </w:rPr>
        <w:t>Općina Podravska Moslavina je obavila popis imovine i obveza koncem 2019. Popisana je komunalna infrastruktura i druga imovina koja je evidentirana u glavnoj knjizi. Popisom nije obuhvaćena komunalna infrastruktura i druga imovina koja nije evidentirana u glavnoj knjizi.</w:t>
      </w:r>
    </w:p>
    <w:p w:rsidR="004F2E51" w:rsidRPr="001E5982" w:rsidRDefault="000C71A3" w:rsidP="00522E1D">
      <w:pPr>
        <w:tabs>
          <w:tab w:val="left" w:pos="567"/>
        </w:tabs>
        <w:spacing w:before="200" w:after="0" w:line="276" w:lineRule="auto"/>
        <w:ind w:right="-1" w:firstLine="567"/>
        <w:jc w:val="both"/>
        <w:rPr>
          <w:rFonts w:ascii="Cambria" w:eastAsia="Segoe UI" w:hAnsi="Cambria"/>
          <w:b w:val="0"/>
          <w:bCs/>
          <w:sz w:val="24"/>
          <w:szCs w:val="24"/>
        </w:rPr>
      </w:pPr>
      <w:hyperlink r:id="rId12" w:history="1">
        <w:r w:rsidR="004D446F" w:rsidRPr="001E5982">
          <w:rPr>
            <w:rStyle w:val="Hiperveza"/>
            <w:rFonts w:ascii="Cambria" w:eastAsia="Segoe UI" w:hAnsi="Cambria"/>
            <w:b w:val="0"/>
            <w:bCs/>
            <w:color w:val="auto"/>
            <w:sz w:val="24"/>
            <w:szCs w:val="24"/>
            <w:u w:val="none"/>
          </w:rPr>
          <w:t>Uputom o priznavanju, mjerenju i evidentiranju imovine u vlasništvu Republike Hrvatske Ministarstva financija</w:t>
        </w:r>
      </w:hyperlink>
      <w:r w:rsidR="004D446F" w:rsidRPr="001E5982">
        <w:rPr>
          <w:rFonts w:ascii="Cambria" w:eastAsia="Segoe UI" w:hAnsi="Cambria"/>
          <w:b w:val="0"/>
          <w:bCs/>
          <w:sz w:val="24"/>
          <w:szCs w:val="24"/>
        </w:rPr>
        <w:t>, iz siječnja 2018.</w:t>
      </w:r>
      <w:r w:rsidR="00EC214A" w:rsidRPr="001E5982">
        <w:rPr>
          <w:rFonts w:ascii="Cambria" w:eastAsia="Segoe UI" w:hAnsi="Cambria"/>
          <w:b w:val="0"/>
          <w:bCs/>
          <w:sz w:val="24"/>
          <w:szCs w:val="24"/>
        </w:rPr>
        <w:t xml:space="preserve"> godine</w:t>
      </w:r>
      <w:r w:rsidR="004D446F" w:rsidRPr="001E5982">
        <w:rPr>
          <w:rFonts w:ascii="Cambria" w:eastAsia="Segoe UI" w:hAnsi="Cambria"/>
          <w:b w:val="0"/>
          <w:bCs/>
          <w:sz w:val="24"/>
          <w:szCs w:val="24"/>
        </w:rPr>
        <w:t>, propisan je postupak procjene vrijednosti neevidentirane imovine koji su jedinice lokalne i područne (regionalne) samouprave dužne provesti u okviru redovnog postupka ažuriranja poslovnih knjiga i osiguranja realnosti svojih financijskih izvještaja. Postupak procjene neevidentirane imovine provodi se internom procjenom (po radnom povjerenstvu na temelju aproksimativne usporedne metode koristeći dostupne informacije s tržišta, od Porezne uprave, iz katastra i iz drugih izvora), po ovlaštenom procjenitelju (u iznimnim slučajevima kad je imovina u postupku otuđenja, zamjene i slično) te u iznosu pojedinačne vrijednosti od jedne kune (za imovinu čiju vrijednost zbog njezinih specifičnih obilježja nije opravdano, niti moguće procjenjivati, kao što je imovina koja spada u kategoriju kulturno-povijesne baštine, neotuđivih prirodnih bogatstava, nekih infrastrukturnih objekata i slično).</w:t>
      </w:r>
    </w:p>
    <w:p w:rsidR="00CF0953" w:rsidRPr="00E03D9C" w:rsidRDefault="00CF0953" w:rsidP="00E03D9C">
      <w:pPr>
        <w:tabs>
          <w:tab w:val="left" w:pos="567"/>
        </w:tabs>
        <w:spacing w:before="200" w:after="0" w:line="276" w:lineRule="auto"/>
        <w:ind w:right="-1" w:firstLine="567"/>
        <w:jc w:val="both"/>
        <w:rPr>
          <w:rFonts w:ascii="Cambria" w:eastAsia="Segoe UI" w:hAnsi="Cambria"/>
          <w:b w:val="0"/>
          <w:bCs/>
          <w:sz w:val="24"/>
          <w:szCs w:val="24"/>
        </w:rPr>
      </w:pPr>
      <w:r w:rsidRPr="00F518BD">
        <w:rPr>
          <w:rFonts w:ascii="Cambria" w:eastAsia="Segoe UI" w:hAnsi="Cambria"/>
          <w:b w:val="0"/>
          <w:bCs/>
          <w:sz w:val="24"/>
          <w:szCs w:val="24"/>
        </w:rPr>
        <w:lastRenderedPageBreak/>
        <w:t xml:space="preserve">Općina </w:t>
      </w:r>
      <w:r w:rsidR="00DD13A3" w:rsidRPr="00F518BD">
        <w:rPr>
          <w:rFonts w:ascii="Cambria" w:eastAsia="Segoe UI" w:hAnsi="Cambria"/>
          <w:b w:val="0"/>
          <w:bCs/>
          <w:sz w:val="24"/>
          <w:szCs w:val="24"/>
        </w:rPr>
        <w:t>Podravska Moslavina</w:t>
      </w:r>
      <w:r w:rsidRPr="001E5982">
        <w:rPr>
          <w:rFonts w:ascii="Cambria" w:eastAsia="Segoe UI" w:hAnsi="Cambria"/>
          <w:b w:val="0"/>
          <w:bCs/>
          <w:sz w:val="24"/>
          <w:szCs w:val="24"/>
        </w:rPr>
        <w:t xml:space="preserve"> procijeniti će vrijednost neevidentirane komunalne infrastrukture i druge imovine te ažurirati poslovne knjige njezinim evidentiranjem, u skladu s odredbama Pravilnika o proračunskom računovodstvu i Računskom planu i Uputom o priznavanju, mjerenju i evidentiranju imovine u vlasništvu Republike Hrvatske.</w:t>
      </w:r>
    </w:p>
    <w:p w:rsidR="00CF0953" w:rsidRPr="001E5982" w:rsidRDefault="00CF0953" w:rsidP="00361882">
      <w:pPr>
        <w:tabs>
          <w:tab w:val="left" w:pos="567"/>
        </w:tabs>
        <w:spacing w:before="200" w:after="0" w:line="276" w:lineRule="auto"/>
        <w:ind w:right="-1"/>
        <w:jc w:val="both"/>
        <w:rPr>
          <w:rFonts w:ascii="Cambria" w:eastAsia="Segoe UI" w:hAnsi="Cambria"/>
          <w:b w:val="0"/>
          <w:bCs/>
          <w:sz w:val="24"/>
          <w:szCs w:val="24"/>
        </w:rPr>
        <w:sectPr w:rsidR="00CF0953" w:rsidRPr="001E5982" w:rsidSect="00361882">
          <w:pgSz w:w="11906" w:h="16838"/>
          <w:pgMar w:top="1440" w:right="991" w:bottom="1440" w:left="993" w:header="708" w:footer="708" w:gutter="0"/>
          <w:cols w:space="708"/>
          <w:titlePg/>
          <w:docGrid w:linePitch="382"/>
        </w:sectPr>
      </w:pPr>
    </w:p>
    <w:p w:rsidR="006761A1" w:rsidRPr="001E5982" w:rsidRDefault="00F304FC" w:rsidP="00974580">
      <w:pPr>
        <w:tabs>
          <w:tab w:val="left" w:pos="567"/>
        </w:tabs>
        <w:spacing w:before="200" w:after="0" w:line="276" w:lineRule="auto"/>
        <w:ind w:right="-1"/>
        <w:jc w:val="center"/>
        <w:rPr>
          <w:rFonts w:ascii="Cambria" w:eastAsia="Segoe UI" w:hAnsi="Cambria"/>
          <w:b w:val="0"/>
          <w:bCs/>
          <w:i/>
          <w:iCs/>
          <w:sz w:val="24"/>
          <w:szCs w:val="24"/>
        </w:rPr>
      </w:pPr>
      <w:bookmarkStart w:id="25" w:name="_Toc130288194"/>
      <w:bookmarkStart w:id="26" w:name="_Hlk107398984"/>
      <w:r w:rsidRPr="001E5982">
        <w:rPr>
          <w:rFonts w:ascii="Cambria" w:hAnsi="Cambria"/>
          <w:b w:val="0"/>
          <w:bCs/>
          <w:i/>
          <w:iCs/>
          <w:sz w:val="24"/>
          <w:szCs w:val="24"/>
        </w:rPr>
        <w:lastRenderedPageBreak/>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3</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4F2E51" w:rsidRPr="001E5982">
        <w:rPr>
          <w:rFonts w:ascii="Cambria" w:eastAsia="Segoe UI" w:hAnsi="Cambria"/>
          <w:b w:val="0"/>
          <w:bCs/>
          <w:i/>
          <w:iCs/>
          <w:sz w:val="24"/>
          <w:szCs w:val="24"/>
        </w:rPr>
        <w:t>Posebni cilj 1. Kontinuirano vođenje i ažuriranje Evidencije komunalne infrastrukture</w:t>
      </w:r>
      <w:bookmarkEnd w:id="25"/>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2384"/>
        <w:gridCol w:w="1938"/>
        <w:gridCol w:w="4036"/>
        <w:gridCol w:w="1691"/>
        <w:gridCol w:w="1587"/>
        <w:gridCol w:w="1363"/>
        <w:gridCol w:w="2071"/>
      </w:tblGrid>
      <w:tr w:rsidR="00C60940" w:rsidRPr="001E5982" w:rsidTr="00D977DD">
        <w:tc>
          <w:tcPr>
            <w:tcW w:w="5000" w:type="pct"/>
            <w:gridSpan w:val="7"/>
            <w:shd w:val="clear" w:color="auto" w:fill="B4C6E7"/>
            <w:vAlign w:val="center"/>
          </w:tcPr>
          <w:bookmarkEnd w:id="26"/>
          <w:p w:rsidR="00C60940" w:rsidRPr="001E5982" w:rsidRDefault="00C60940"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Posebni cilj 1. Kontinuirano vođenje i ažuriranje Evidencije komunalne infrastrukture</w:t>
            </w:r>
          </w:p>
        </w:tc>
      </w:tr>
      <w:tr w:rsidR="008C177F" w:rsidRPr="001E5982" w:rsidTr="00D977DD">
        <w:tc>
          <w:tcPr>
            <w:tcW w:w="835"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Mjera</w:t>
            </w:r>
          </w:p>
        </w:tc>
        <w:tc>
          <w:tcPr>
            <w:tcW w:w="687"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Aktivnosti/način ostvarenja</w:t>
            </w:r>
          </w:p>
        </w:tc>
        <w:tc>
          <w:tcPr>
            <w:tcW w:w="1383"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Opis aktivnosti</w:t>
            </w:r>
          </w:p>
        </w:tc>
        <w:tc>
          <w:tcPr>
            <w:tcW w:w="423"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Odgovorna osoba</w:t>
            </w:r>
          </w:p>
        </w:tc>
        <w:tc>
          <w:tcPr>
            <w:tcW w:w="445"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Pokazatelji rezultata</w:t>
            </w:r>
          </w:p>
        </w:tc>
        <w:tc>
          <w:tcPr>
            <w:tcW w:w="496"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Mjerna jedinica za pokazatelj rezultata</w:t>
            </w:r>
          </w:p>
        </w:tc>
        <w:tc>
          <w:tcPr>
            <w:tcW w:w="731" w:type="pct"/>
            <w:shd w:val="clear" w:color="auto" w:fill="D9E2F3"/>
            <w:vAlign w:val="center"/>
          </w:tcPr>
          <w:p w:rsidR="000E1719" w:rsidRPr="001E5982" w:rsidRDefault="000E1719" w:rsidP="00C60940">
            <w:pPr>
              <w:tabs>
                <w:tab w:val="left" w:pos="567"/>
              </w:tabs>
              <w:spacing w:after="0" w:line="276" w:lineRule="auto"/>
              <w:ind w:right="-1"/>
              <w:jc w:val="center"/>
              <w:rPr>
                <w:rFonts w:ascii="Cambria" w:eastAsia="Segoe UI" w:hAnsi="Cambria"/>
                <w:color w:val="44546A"/>
                <w:sz w:val="20"/>
                <w:szCs w:val="20"/>
              </w:rPr>
            </w:pPr>
            <w:r w:rsidRPr="001E5982">
              <w:rPr>
                <w:rFonts w:ascii="Cambria" w:eastAsia="Segoe UI" w:hAnsi="Cambria"/>
                <w:color w:val="44546A"/>
                <w:sz w:val="20"/>
                <w:szCs w:val="20"/>
              </w:rPr>
              <w:t>Polazna i ciljana vrijednost mjerne jedinice</w:t>
            </w:r>
          </w:p>
        </w:tc>
      </w:tr>
      <w:tr w:rsidR="008C177F" w:rsidRPr="001E5982" w:rsidTr="00D977DD">
        <w:trPr>
          <w:trHeight w:val="1280"/>
        </w:trPr>
        <w:tc>
          <w:tcPr>
            <w:tcW w:w="835" w:type="pct"/>
            <w:vMerge w:val="restar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Donošenje odluka o proglašenju komunalne infrastrukture javnim dobrom u općoj uporabi i odluku o ukidanju statusa javnog dobra u općoj uporabi komunalne infrastrukture</w:t>
            </w: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Donošenje Odluke</w:t>
            </w:r>
          </w:p>
        </w:tc>
        <w:tc>
          <w:tcPr>
            <w:tcW w:w="1383"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Donošenje Odluk</w:t>
            </w:r>
            <w:r w:rsidR="002A7439" w:rsidRPr="001E5982">
              <w:rPr>
                <w:rFonts w:ascii="Cambria" w:eastAsia="Segoe UI" w:hAnsi="Cambria"/>
                <w:b w:val="0"/>
                <w:bCs/>
                <w:sz w:val="20"/>
                <w:szCs w:val="20"/>
              </w:rPr>
              <w:t>e</w:t>
            </w:r>
            <w:r w:rsidRPr="001E5982">
              <w:rPr>
                <w:rFonts w:ascii="Cambria" w:eastAsia="Segoe UI" w:hAnsi="Cambria"/>
                <w:b w:val="0"/>
                <w:bCs/>
                <w:sz w:val="20"/>
                <w:szCs w:val="20"/>
              </w:rPr>
              <w:t xml:space="preserve"> o proglašenju komunalne infrastrukture javnim dobrom u općoj uporab</w:t>
            </w:r>
            <w:r w:rsidR="00783B88" w:rsidRPr="001E5982">
              <w:rPr>
                <w:rFonts w:ascii="Cambria" w:eastAsia="Segoe UI" w:hAnsi="Cambria"/>
                <w:b w:val="0"/>
                <w:bCs/>
                <w:sz w:val="20"/>
                <w:szCs w:val="20"/>
              </w:rPr>
              <w:t>i.</w:t>
            </w:r>
            <w:r w:rsidRPr="001E5982">
              <w:rPr>
                <w:rFonts w:ascii="Cambria" w:eastAsia="Segoe UI" w:hAnsi="Cambria"/>
                <w:b w:val="0"/>
                <w:bCs/>
                <w:sz w:val="20"/>
                <w:szCs w:val="20"/>
              </w:rPr>
              <w:t xml:space="preserve"> Izrada Odluke i naloga nadležnom sudu za upis statusa javnog dobra u općoj uporabi u zemljišne knjige odnosno za brisanje tog statusa ako se radi o infrastrukturi koja se upisuje u zemljišne knjige.</w:t>
            </w:r>
          </w:p>
        </w:tc>
        <w:tc>
          <w:tcPr>
            <w:tcW w:w="423" w:type="pct"/>
            <w:vAlign w:val="center"/>
          </w:tcPr>
          <w:p w:rsidR="000E1719" w:rsidRPr="001E5982" w:rsidRDefault="00665A63" w:rsidP="00665A63">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Općinsko vijeće</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 odluka</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1E5982" w:rsidRDefault="000E1719" w:rsidP="00D977DD">
            <w:pPr>
              <w:tabs>
                <w:tab w:val="left" w:pos="567"/>
              </w:tabs>
              <w:spacing w:line="276" w:lineRule="auto"/>
              <w:ind w:right="-1"/>
              <w:jc w:val="center"/>
              <w:rPr>
                <w:rFonts w:ascii="Cambria" w:eastAsia="Segoe UI" w:hAnsi="Cambria"/>
                <w:b w:val="0"/>
                <w:bCs/>
                <w:color w:val="000000"/>
                <w:sz w:val="20"/>
                <w:szCs w:val="20"/>
              </w:rPr>
            </w:pPr>
            <w:r w:rsidRPr="001E5982">
              <w:rPr>
                <w:rFonts w:ascii="Cambria" w:eastAsia="Segoe UI" w:hAnsi="Cambria"/>
                <w:b w:val="0"/>
                <w:bCs/>
                <w:color w:val="000000"/>
                <w:sz w:val="20"/>
                <w:szCs w:val="20"/>
              </w:rPr>
              <w:t>Polazna (</w:t>
            </w:r>
            <w:r w:rsidR="006B1E07">
              <w:rPr>
                <w:rFonts w:ascii="Cambria" w:eastAsia="Segoe UI" w:hAnsi="Cambria"/>
                <w:b w:val="0"/>
                <w:bCs/>
                <w:color w:val="000000"/>
                <w:sz w:val="20"/>
                <w:szCs w:val="20"/>
              </w:rPr>
              <w:t>0</w:t>
            </w:r>
            <w:r w:rsidRPr="001E5982">
              <w:rPr>
                <w:rFonts w:ascii="Cambria" w:eastAsia="Segoe UI" w:hAnsi="Cambria"/>
                <w:b w:val="0"/>
                <w:bCs/>
                <w:color w:val="000000"/>
                <w:sz w:val="20"/>
                <w:szCs w:val="20"/>
              </w:rPr>
              <w:t>)</w:t>
            </w:r>
          </w:p>
          <w:p w:rsidR="000E1719" w:rsidRPr="001E5982" w:rsidRDefault="000E1719" w:rsidP="00D977DD">
            <w:pPr>
              <w:tabs>
                <w:tab w:val="left" w:pos="567"/>
              </w:tabs>
              <w:spacing w:after="200" w:line="276" w:lineRule="auto"/>
              <w:jc w:val="center"/>
              <w:rPr>
                <w:rFonts w:ascii="Cambria" w:eastAsia="Segoe UI" w:hAnsi="Cambria"/>
                <w:b w:val="0"/>
                <w:bCs/>
                <w:sz w:val="20"/>
                <w:szCs w:val="20"/>
                <w:highlight w:val="yellow"/>
              </w:rPr>
            </w:pPr>
            <w:r w:rsidRPr="00665A63">
              <w:rPr>
                <w:rFonts w:ascii="Cambria" w:eastAsia="Segoe UI" w:hAnsi="Cambria"/>
                <w:b w:val="0"/>
                <w:bCs/>
                <w:color w:val="000000"/>
                <w:sz w:val="20"/>
                <w:szCs w:val="20"/>
              </w:rPr>
              <w:t>Ciljana (</w:t>
            </w:r>
            <w:r w:rsidR="00665A63">
              <w:rPr>
                <w:rFonts w:ascii="Cambria" w:eastAsia="Segoe UI" w:hAnsi="Cambria"/>
                <w:b w:val="0"/>
                <w:bCs/>
                <w:color w:val="000000"/>
                <w:sz w:val="20"/>
                <w:szCs w:val="20"/>
              </w:rPr>
              <w:t>1</w:t>
            </w:r>
            <w:r w:rsidRPr="00665A63">
              <w:rPr>
                <w:rFonts w:ascii="Cambria" w:eastAsia="Segoe UI" w:hAnsi="Cambria"/>
                <w:b w:val="0"/>
                <w:bCs/>
                <w:color w:val="000000"/>
                <w:sz w:val="20"/>
                <w:szCs w:val="20"/>
              </w:rPr>
              <w:t>)</w:t>
            </w:r>
          </w:p>
        </w:tc>
      </w:tr>
      <w:tr w:rsidR="008C177F" w:rsidRPr="001E5982" w:rsidTr="00D977DD">
        <w:trPr>
          <w:trHeight w:val="1171"/>
        </w:trPr>
        <w:tc>
          <w:tcPr>
            <w:tcW w:w="835" w:type="pct"/>
            <w:vMerge/>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Dostava Odluke nadležnom sudu</w:t>
            </w:r>
          </w:p>
        </w:tc>
        <w:tc>
          <w:tcPr>
            <w:tcW w:w="1383" w:type="pct"/>
            <w:shd w:val="clear" w:color="auto" w:fill="auto"/>
            <w:vAlign w:val="center"/>
          </w:tcPr>
          <w:p w:rsidR="000E1719" w:rsidRPr="001E5982" w:rsidRDefault="000E1719" w:rsidP="00665A63">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 xml:space="preserve">Odluku o proglašenju komunalne infrastrukture javnim dobrom u općoj uporabi dostavlja se nadležnom sudu </w:t>
            </w:r>
            <w:r w:rsidR="00665A63">
              <w:rPr>
                <w:rFonts w:ascii="Cambria" w:eastAsia="Segoe UI" w:hAnsi="Cambria"/>
                <w:b w:val="0"/>
                <w:bCs/>
                <w:sz w:val="20"/>
                <w:szCs w:val="20"/>
              </w:rPr>
              <w:t>u Osijeku</w:t>
            </w:r>
            <w:r w:rsidR="00622E09" w:rsidRPr="00665A63">
              <w:rPr>
                <w:rFonts w:ascii="Cambria" w:eastAsia="Segoe UI" w:hAnsi="Cambria"/>
                <w:b w:val="0"/>
                <w:bCs/>
                <w:sz w:val="20"/>
                <w:szCs w:val="20"/>
              </w:rPr>
              <w:t>.</w:t>
            </w:r>
          </w:p>
        </w:tc>
        <w:tc>
          <w:tcPr>
            <w:tcW w:w="423" w:type="pct"/>
            <w:vAlign w:val="center"/>
          </w:tcPr>
          <w:p w:rsidR="000E1719" w:rsidRPr="001E5982" w:rsidRDefault="00665A63" w:rsidP="005C1362">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Administrativni referent</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 odluka</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1E5982" w:rsidRDefault="000E1719" w:rsidP="00D977DD">
            <w:pPr>
              <w:tabs>
                <w:tab w:val="left" w:pos="567"/>
              </w:tabs>
              <w:spacing w:after="0" w:line="276" w:lineRule="auto"/>
              <w:ind w:right="-1"/>
              <w:jc w:val="center"/>
              <w:rPr>
                <w:rFonts w:ascii="Cambria" w:eastAsia="Segoe UI" w:hAnsi="Cambria"/>
                <w:b w:val="0"/>
                <w:bCs/>
                <w:color w:val="000000"/>
                <w:sz w:val="20"/>
                <w:szCs w:val="20"/>
              </w:rPr>
            </w:pPr>
            <w:r w:rsidRPr="001E5982">
              <w:rPr>
                <w:rFonts w:ascii="Cambria" w:eastAsia="Segoe UI" w:hAnsi="Cambria"/>
                <w:b w:val="0"/>
                <w:bCs/>
                <w:color w:val="000000"/>
                <w:sz w:val="20"/>
                <w:szCs w:val="20"/>
              </w:rPr>
              <w:t>Polazna (</w:t>
            </w:r>
            <w:r w:rsidR="00B51F4A" w:rsidRPr="001E5982">
              <w:rPr>
                <w:rFonts w:ascii="Cambria" w:eastAsia="Segoe UI" w:hAnsi="Cambria"/>
                <w:b w:val="0"/>
                <w:bCs/>
                <w:color w:val="000000"/>
                <w:sz w:val="20"/>
                <w:szCs w:val="20"/>
              </w:rPr>
              <w:t>1</w:t>
            </w:r>
            <w:r w:rsidRPr="001E5982">
              <w:rPr>
                <w:rFonts w:ascii="Cambria" w:eastAsia="Segoe UI" w:hAnsi="Cambria"/>
                <w:b w:val="0"/>
                <w:bCs/>
                <w:color w:val="000000"/>
                <w:sz w:val="20"/>
                <w:szCs w:val="20"/>
              </w:rPr>
              <w:t>)</w:t>
            </w:r>
          </w:p>
          <w:p w:rsidR="000E1719" w:rsidRPr="001E5982" w:rsidRDefault="000E1719" w:rsidP="00665A63">
            <w:pPr>
              <w:tabs>
                <w:tab w:val="left" w:pos="567"/>
              </w:tabs>
              <w:spacing w:before="200" w:after="0" w:line="276" w:lineRule="auto"/>
              <w:jc w:val="center"/>
              <w:rPr>
                <w:rFonts w:ascii="Cambria" w:eastAsia="Segoe UI" w:hAnsi="Cambria"/>
                <w:b w:val="0"/>
                <w:bCs/>
                <w:sz w:val="20"/>
                <w:szCs w:val="20"/>
              </w:rPr>
            </w:pPr>
            <w:r w:rsidRPr="00665A63">
              <w:rPr>
                <w:rFonts w:ascii="Cambria" w:eastAsia="Segoe UI" w:hAnsi="Cambria"/>
                <w:b w:val="0"/>
                <w:bCs/>
                <w:color w:val="000000"/>
                <w:sz w:val="20"/>
                <w:szCs w:val="20"/>
              </w:rPr>
              <w:t>Ciljana (</w:t>
            </w:r>
            <w:r w:rsidR="00665A63">
              <w:rPr>
                <w:rFonts w:ascii="Cambria" w:eastAsia="Segoe UI" w:hAnsi="Cambria"/>
                <w:b w:val="0"/>
                <w:bCs/>
                <w:color w:val="000000"/>
                <w:sz w:val="20"/>
                <w:szCs w:val="20"/>
              </w:rPr>
              <w:t>2</w:t>
            </w:r>
            <w:r w:rsidRPr="00665A63">
              <w:rPr>
                <w:rFonts w:ascii="Cambria" w:eastAsia="Segoe UI" w:hAnsi="Cambria"/>
                <w:b w:val="0"/>
                <w:bCs/>
                <w:color w:val="000000"/>
                <w:sz w:val="20"/>
                <w:szCs w:val="20"/>
              </w:rPr>
              <w:t>)</w:t>
            </w:r>
          </w:p>
        </w:tc>
      </w:tr>
      <w:tr w:rsidR="008C177F" w:rsidRPr="001E5982" w:rsidTr="00D977DD">
        <w:tc>
          <w:tcPr>
            <w:tcW w:w="83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Izrada geodetskih elaborata izvedenog stanja komunalne infrastrukture (ISKI)</w:t>
            </w: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Izrada geodetskih elaborata ISKI</w:t>
            </w:r>
          </w:p>
        </w:tc>
        <w:tc>
          <w:tcPr>
            <w:tcW w:w="1383"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Za komunalnu infrastruktura koja nije evidentirana u katastru izrađuju se geodetski elaborati ISKI</w:t>
            </w:r>
            <w:r w:rsidR="007C38E2" w:rsidRPr="001E5982">
              <w:rPr>
                <w:rFonts w:ascii="Cambria" w:eastAsia="Segoe UI" w:hAnsi="Cambria"/>
                <w:b w:val="0"/>
                <w:bCs/>
                <w:sz w:val="20"/>
                <w:szCs w:val="20"/>
              </w:rPr>
              <w:t xml:space="preserve">. </w:t>
            </w:r>
            <w:r w:rsidRPr="001E5982">
              <w:rPr>
                <w:rFonts w:ascii="Cambria" w:eastAsia="Segoe UI" w:hAnsi="Cambria"/>
                <w:b w:val="0"/>
                <w:bCs/>
                <w:sz w:val="20"/>
                <w:szCs w:val="20"/>
              </w:rPr>
              <w:t>Kako bi se komunalna infrastruktura koja nije evidentirana u katastru ili u njemu nije evidentirano njezino stvarno stanje mogla evidentirati i upisati u zemljišnu knjigu kao neotuđivo vlasništvo odnosno suvlasništvo JLS na čijem se području nalazi i/ili javnog isporučitelja koji upravlja komunalnom infrastrukturom potrebno je izraditi geodetski elaborat izvedenog stanja komunalne infrastrukture.</w:t>
            </w:r>
          </w:p>
        </w:tc>
        <w:tc>
          <w:tcPr>
            <w:tcW w:w="423" w:type="pct"/>
            <w:vAlign w:val="center"/>
          </w:tcPr>
          <w:p w:rsidR="000E1719" w:rsidRPr="001E5982" w:rsidRDefault="00665A63" w:rsidP="00EB472A">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Ovlašteni geodeti</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 elaborata ISKI</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color w:val="000000"/>
                <w:sz w:val="20"/>
                <w:szCs w:val="20"/>
              </w:rPr>
            </w:pPr>
            <w:r w:rsidRPr="001E5982">
              <w:rPr>
                <w:rFonts w:ascii="Cambria" w:eastAsia="Segoe UI" w:hAnsi="Cambria"/>
                <w:b w:val="0"/>
                <w:bCs/>
                <w:color w:val="000000"/>
                <w:sz w:val="20"/>
                <w:szCs w:val="20"/>
              </w:rPr>
              <w:t>Polazna (</w:t>
            </w:r>
            <w:r w:rsidR="00952347">
              <w:rPr>
                <w:rFonts w:ascii="Cambria" w:eastAsia="Segoe UI" w:hAnsi="Cambria"/>
                <w:b w:val="0"/>
                <w:bCs/>
                <w:color w:val="000000"/>
                <w:sz w:val="20"/>
                <w:szCs w:val="20"/>
              </w:rPr>
              <w:t>2</w:t>
            </w:r>
            <w:r w:rsidRPr="001E5982">
              <w:rPr>
                <w:rFonts w:ascii="Cambria" w:eastAsia="Segoe UI" w:hAnsi="Cambria"/>
                <w:b w:val="0"/>
                <w:bCs/>
                <w:color w:val="000000"/>
                <w:sz w:val="20"/>
                <w:szCs w:val="20"/>
              </w:rPr>
              <w:t>)</w:t>
            </w:r>
          </w:p>
          <w:p w:rsidR="000E1719" w:rsidRPr="001E5982" w:rsidRDefault="000E1719" w:rsidP="00665A63">
            <w:pPr>
              <w:tabs>
                <w:tab w:val="left" w:pos="567"/>
              </w:tabs>
              <w:spacing w:before="200" w:after="0" w:line="276" w:lineRule="auto"/>
              <w:jc w:val="center"/>
              <w:rPr>
                <w:rFonts w:ascii="Cambria" w:eastAsia="Segoe UI" w:hAnsi="Cambria"/>
                <w:b w:val="0"/>
                <w:bCs/>
                <w:sz w:val="20"/>
                <w:szCs w:val="20"/>
              </w:rPr>
            </w:pPr>
            <w:r w:rsidRPr="00881A8C">
              <w:rPr>
                <w:rFonts w:ascii="Cambria" w:eastAsia="Segoe UI" w:hAnsi="Cambria"/>
                <w:b w:val="0"/>
                <w:bCs/>
                <w:color w:val="000000"/>
                <w:sz w:val="20"/>
                <w:szCs w:val="20"/>
              </w:rPr>
              <w:t>Ciljana (</w:t>
            </w:r>
            <w:r w:rsidR="00665A63" w:rsidRPr="00881A8C">
              <w:rPr>
                <w:rFonts w:ascii="Cambria" w:eastAsia="Segoe UI" w:hAnsi="Cambria"/>
                <w:b w:val="0"/>
                <w:bCs/>
                <w:color w:val="000000"/>
                <w:sz w:val="20"/>
                <w:szCs w:val="20"/>
              </w:rPr>
              <w:t>1</w:t>
            </w:r>
            <w:r w:rsidRPr="00881A8C">
              <w:rPr>
                <w:rFonts w:ascii="Cambria" w:eastAsia="Segoe UI" w:hAnsi="Cambria"/>
                <w:b w:val="0"/>
                <w:bCs/>
                <w:color w:val="000000"/>
                <w:sz w:val="20"/>
                <w:szCs w:val="20"/>
              </w:rPr>
              <w:t>)</w:t>
            </w:r>
          </w:p>
        </w:tc>
      </w:tr>
      <w:tr w:rsidR="008C177F" w:rsidRPr="001E5982" w:rsidTr="00D977DD">
        <w:trPr>
          <w:trHeight w:val="1215"/>
        </w:trPr>
        <w:tc>
          <w:tcPr>
            <w:tcW w:w="835" w:type="pct"/>
            <w:vMerge w:val="restar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Nadopunjavanje i ažuriranje Evidencije komunalne infrastrukture</w:t>
            </w:r>
          </w:p>
        </w:tc>
        <w:tc>
          <w:tcPr>
            <w:tcW w:w="687" w:type="pct"/>
            <w:shd w:val="clear" w:color="auto" w:fill="auto"/>
            <w:vAlign w:val="center"/>
          </w:tcPr>
          <w:p w:rsidR="000E1719" w:rsidRPr="001E5982" w:rsidRDefault="007C38E2"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Izraditi</w:t>
            </w:r>
            <w:r w:rsidR="000E1719" w:rsidRPr="001E5982">
              <w:rPr>
                <w:rFonts w:ascii="Cambria" w:eastAsia="Segoe UI" w:hAnsi="Cambria"/>
                <w:b w:val="0"/>
                <w:bCs/>
                <w:sz w:val="20"/>
                <w:szCs w:val="20"/>
              </w:rPr>
              <w:t xml:space="preserve"> evidenciju javne rasvjete</w:t>
            </w:r>
            <w:r w:rsidRPr="001E5982">
              <w:rPr>
                <w:rFonts w:ascii="Cambria" w:eastAsia="Segoe UI" w:hAnsi="Cambria"/>
                <w:b w:val="0"/>
                <w:bCs/>
                <w:sz w:val="20"/>
                <w:szCs w:val="20"/>
              </w:rPr>
              <w:t xml:space="preserve"> – provjeriti</w:t>
            </w:r>
          </w:p>
        </w:tc>
        <w:tc>
          <w:tcPr>
            <w:tcW w:w="1383" w:type="pct"/>
            <w:shd w:val="clear" w:color="auto" w:fill="auto"/>
            <w:vAlign w:val="center"/>
          </w:tcPr>
          <w:p w:rsidR="000E1719" w:rsidRPr="001E5982" w:rsidRDefault="007C38E2"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Izraditi</w:t>
            </w:r>
            <w:r w:rsidR="000E1719" w:rsidRPr="001E5982">
              <w:rPr>
                <w:rFonts w:ascii="Cambria" w:eastAsia="Segoe UI" w:hAnsi="Cambria"/>
                <w:b w:val="0"/>
                <w:bCs/>
                <w:sz w:val="20"/>
                <w:szCs w:val="20"/>
              </w:rPr>
              <w:t xml:space="preserve"> evidenciju javne rasvjete te nadopunjavati evidenciju komunalne infrastrukture podacima o neevidentiranoj komunalnoj infrastrukturi do njezina potpunog evidentiranja. Javna rasvjeta je </w:t>
            </w:r>
            <w:r w:rsidR="000E1719" w:rsidRPr="001E5982">
              <w:rPr>
                <w:rFonts w:ascii="Cambria" w:eastAsia="Segoe UI" w:hAnsi="Cambria"/>
                <w:b w:val="0"/>
                <w:bCs/>
                <w:sz w:val="20"/>
                <w:szCs w:val="20"/>
              </w:rPr>
              <w:lastRenderedPageBreak/>
              <w:t>komunalna infrastruktura koja se ne evidentira u katastarskom operatu i zemljišnim knjigama već se evidentira samo u katastru infrastrukture geodetskim elaboratom infrastrukture sukladno ZDIKN. Nakon izrade elaborata upisati javnu rasvjetu u Evidenciju javne rasvjete.</w:t>
            </w:r>
          </w:p>
        </w:tc>
        <w:tc>
          <w:tcPr>
            <w:tcW w:w="423" w:type="pct"/>
            <w:vAlign w:val="center"/>
          </w:tcPr>
          <w:p w:rsidR="000E1719" w:rsidRPr="001E5982" w:rsidRDefault="00665A63" w:rsidP="00EB472A">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lastRenderedPageBreak/>
              <w:t>Pročelnik</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 upisanih javnih rasvjeta</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DD29FE" w:rsidRDefault="000E1719" w:rsidP="00EB472A">
            <w:pPr>
              <w:tabs>
                <w:tab w:val="left" w:pos="567"/>
              </w:tabs>
              <w:spacing w:after="0" w:line="276" w:lineRule="auto"/>
              <w:ind w:right="-1"/>
              <w:jc w:val="center"/>
              <w:rPr>
                <w:rFonts w:ascii="Cambria" w:eastAsia="Segoe UI" w:hAnsi="Cambria"/>
                <w:b w:val="0"/>
                <w:bCs/>
                <w:sz w:val="20"/>
                <w:szCs w:val="20"/>
              </w:rPr>
            </w:pPr>
            <w:r w:rsidRPr="00DD29FE">
              <w:rPr>
                <w:rFonts w:ascii="Cambria" w:eastAsia="Segoe UI" w:hAnsi="Cambria"/>
                <w:b w:val="0"/>
                <w:bCs/>
                <w:sz w:val="20"/>
                <w:szCs w:val="20"/>
              </w:rPr>
              <w:t>Polazna (</w:t>
            </w:r>
            <w:r w:rsidR="00DD29FE" w:rsidRPr="00DD29FE">
              <w:rPr>
                <w:rFonts w:ascii="Cambria" w:eastAsia="Segoe UI" w:hAnsi="Cambria"/>
                <w:b w:val="0"/>
                <w:bCs/>
                <w:sz w:val="20"/>
                <w:szCs w:val="20"/>
              </w:rPr>
              <w:t>0</w:t>
            </w:r>
            <w:r w:rsidRPr="00DD29FE">
              <w:rPr>
                <w:rFonts w:ascii="Cambria" w:eastAsia="Segoe UI" w:hAnsi="Cambria"/>
                <w:b w:val="0"/>
                <w:bCs/>
                <w:sz w:val="20"/>
                <w:szCs w:val="20"/>
              </w:rPr>
              <w:t>)</w:t>
            </w:r>
          </w:p>
          <w:p w:rsidR="000E1719" w:rsidRPr="001E5982" w:rsidRDefault="000E1719" w:rsidP="00665A63">
            <w:pPr>
              <w:tabs>
                <w:tab w:val="left" w:pos="567"/>
              </w:tabs>
              <w:spacing w:before="200" w:after="0" w:line="276" w:lineRule="auto"/>
              <w:jc w:val="center"/>
              <w:rPr>
                <w:rFonts w:ascii="Cambria" w:eastAsia="Segoe UI" w:hAnsi="Cambria"/>
                <w:b w:val="0"/>
                <w:bCs/>
                <w:sz w:val="20"/>
                <w:szCs w:val="20"/>
              </w:rPr>
            </w:pPr>
            <w:r w:rsidRPr="00881A8C">
              <w:rPr>
                <w:rFonts w:ascii="Cambria" w:eastAsia="Segoe UI" w:hAnsi="Cambria"/>
                <w:b w:val="0"/>
                <w:bCs/>
                <w:sz w:val="20"/>
                <w:szCs w:val="20"/>
              </w:rPr>
              <w:t>Ciljana (</w:t>
            </w:r>
            <w:r w:rsidR="00665A63" w:rsidRPr="00881A8C">
              <w:rPr>
                <w:rFonts w:ascii="Cambria" w:eastAsia="Segoe UI" w:hAnsi="Cambria"/>
                <w:b w:val="0"/>
                <w:bCs/>
                <w:sz w:val="20"/>
                <w:szCs w:val="20"/>
              </w:rPr>
              <w:t>4</w:t>
            </w:r>
            <w:r w:rsidRPr="00881A8C">
              <w:rPr>
                <w:rFonts w:ascii="Cambria" w:eastAsia="Segoe UI" w:hAnsi="Cambria"/>
                <w:b w:val="0"/>
                <w:bCs/>
                <w:sz w:val="20"/>
                <w:szCs w:val="20"/>
              </w:rPr>
              <w:t>)</w:t>
            </w:r>
          </w:p>
        </w:tc>
      </w:tr>
      <w:tr w:rsidR="008C177F" w:rsidRPr="001E5982" w:rsidTr="00D977DD">
        <w:trPr>
          <w:trHeight w:val="525"/>
        </w:trPr>
        <w:tc>
          <w:tcPr>
            <w:tcW w:w="835" w:type="pct"/>
            <w:vMerge/>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p>
        </w:tc>
        <w:tc>
          <w:tcPr>
            <w:tcW w:w="687" w:type="pct"/>
            <w:shd w:val="clear" w:color="auto" w:fill="auto"/>
            <w:vAlign w:val="center"/>
          </w:tcPr>
          <w:p w:rsidR="000E1719" w:rsidRPr="001E5982" w:rsidRDefault="00FD6AE7" w:rsidP="00EB472A">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Izraditi</w:t>
            </w:r>
            <w:r w:rsidR="000E1719" w:rsidRPr="001E5982">
              <w:rPr>
                <w:rFonts w:ascii="Cambria" w:eastAsia="Segoe UI" w:hAnsi="Cambria"/>
                <w:b w:val="0"/>
                <w:bCs/>
                <w:sz w:val="20"/>
                <w:szCs w:val="20"/>
              </w:rPr>
              <w:t xml:space="preserve"> evidenciju pješačkih staza</w:t>
            </w:r>
          </w:p>
        </w:tc>
        <w:tc>
          <w:tcPr>
            <w:tcW w:w="1383" w:type="pct"/>
            <w:shd w:val="clear" w:color="auto" w:fill="auto"/>
            <w:vAlign w:val="center"/>
          </w:tcPr>
          <w:p w:rsidR="000E1719" w:rsidRPr="001E5982" w:rsidRDefault="00DD29FE" w:rsidP="00EB472A">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Izraditi</w:t>
            </w:r>
            <w:r w:rsidR="000E1719" w:rsidRPr="001E5982">
              <w:rPr>
                <w:rFonts w:ascii="Cambria" w:eastAsia="Segoe UI" w:hAnsi="Cambria"/>
                <w:b w:val="0"/>
                <w:bCs/>
                <w:sz w:val="20"/>
                <w:szCs w:val="20"/>
              </w:rPr>
              <w:t xml:space="preserve"> evidenciju pješačkih staza te nadopunjavati evidenciju komunalne infrastrukture podacima o neevidentiranoj komunalnoj infrastrukturi do njezina potpunog evidentiranja.Javne prometne površine na kojima nije dopušten promet motornih vozila ako nisu sastavni dio nerazvrstane ceste ili druge ceste, evidentiraju se u katastarskom operatu kao način uporabe zemljišta sukladno ZDIKN-u.</w:t>
            </w:r>
          </w:p>
        </w:tc>
        <w:tc>
          <w:tcPr>
            <w:tcW w:w="423" w:type="pct"/>
            <w:vAlign w:val="center"/>
          </w:tcPr>
          <w:p w:rsidR="000E1719" w:rsidRPr="001E5982" w:rsidRDefault="00665A63" w:rsidP="00EB472A">
            <w:pPr>
              <w:tabs>
                <w:tab w:val="left" w:pos="567"/>
              </w:tabs>
              <w:spacing w:after="0" w:line="276" w:lineRule="auto"/>
              <w:ind w:right="-1"/>
              <w:jc w:val="center"/>
              <w:rPr>
                <w:rFonts w:ascii="Cambria" w:eastAsia="Segoe UI" w:hAnsi="Cambria"/>
                <w:b w:val="0"/>
                <w:bCs/>
                <w:color w:val="000000"/>
                <w:sz w:val="20"/>
                <w:szCs w:val="20"/>
              </w:rPr>
            </w:pPr>
            <w:r>
              <w:rPr>
                <w:rFonts w:ascii="Cambria" w:eastAsia="Segoe UI" w:hAnsi="Cambria"/>
                <w:b w:val="0"/>
                <w:bCs/>
                <w:color w:val="000000"/>
                <w:sz w:val="20"/>
                <w:szCs w:val="20"/>
              </w:rPr>
              <w:t>Pročelnik</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 pješačkih staza u evidencij</w:t>
            </w:r>
            <w:r w:rsidR="00EE0988" w:rsidRPr="001E5982">
              <w:rPr>
                <w:rFonts w:ascii="Cambria" w:eastAsia="Segoe UI" w:hAnsi="Cambria"/>
                <w:b w:val="0"/>
                <w:bCs/>
                <w:sz w:val="20"/>
                <w:szCs w:val="20"/>
              </w:rPr>
              <w:t>i</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color w:val="000000"/>
                <w:sz w:val="20"/>
                <w:szCs w:val="20"/>
              </w:rPr>
            </w:pPr>
            <w:r w:rsidRPr="001E5982">
              <w:rPr>
                <w:rFonts w:ascii="Cambria" w:eastAsia="Segoe UI" w:hAnsi="Cambria"/>
                <w:b w:val="0"/>
                <w:bCs/>
                <w:color w:val="000000"/>
                <w:sz w:val="20"/>
                <w:szCs w:val="20"/>
              </w:rPr>
              <w:t>Polazna (</w:t>
            </w:r>
            <w:r w:rsidR="00753B5D" w:rsidRPr="001E5982">
              <w:rPr>
                <w:rFonts w:ascii="Cambria" w:eastAsia="Segoe UI" w:hAnsi="Cambria"/>
                <w:b w:val="0"/>
                <w:bCs/>
                <w:color w:val="000000"/>
                <w:sz w:val="20"/>
                <w:szCs w:val="20"/>
              </w:rPr>
              <w:t>0</w:t>
            </w:r>
            <w:r w:rsidRPr="001E5982">
              <w:rPr>
                <w:rFonts w:ascii="Cambria" w:eastAsia="Segoe UI" w:hAnsi="Cambria"/>
                <w:b w:val="0"/>
                <w:bCs/>
                <w:color w:val="000000"/>
                <w:sz w:val="20"/>
                <w:szCs w:val="20"/>
              </w:rPr>
              <w:t>)</w:t>
            </w:r>
          </w:p>
          <w:p w:rsidR="000E1719" w:rsidRPr="001E5982" w:rsidRDefault="000E1719" w:rsidP="00665A63">
            <w:pPr>
              <w:tabs>
                <w:tab w:val="left" w:pos="567"/>
              </w:tabs>
              <w:spacing w:before="200" w:after="0" w:line="276" w:lineRule="auto"/>
              <w:jc w:val="center"/>
              <w:rPr>
                <w:rFonts w:ascii="Cambria" w:eastAsia="Segoe UI" w:hAnsi="Cambria"/>
                <w:b w:val="0"/>
                <w:bCs/>
                <w:sz w:val="20"/>
                <w:szCs w:val="20"/>
              </w:rPr>
            </w:pPr>
            <w:r w:rsidRPr="002442B2">
              <w:rPr>
                <w:rFonts w:ascii="Cambria" w:eastAsia="Segoe UI" w:hAnsi="Cambria"/>
                <w:b w:val="0"/>
                <w:bCs/>
                <w:color w:val="000000"/>
                <w:sz w:val="20"/>
                <w:szCs w:val="20"/>
              </w:rPr>
              <w:t>Ciljana (</w:t>
            </w:r>
            <w:r w:rsidR="00665A63" w:rsidRPr="002442B2">
              <w:rPr>
                <w:rFonts w:ascii="Cambria" w:eastAsia="Segoe UI" w:hAnsi="Cambria"/>
                <w:b w:val="0"/>
                <w:bCs/>
                <w:color w:val="000000"/>
                <w:sz w:val="20"/>
                <w:szCs w:val="20"/>
              </w:rPr>
              <w:t>4</w:t>
            </w:r>
            <w:r w:rsidRPr="002442B2">
              <w:rPr>
                <w:rFonts w:ascii="Cambria" w:eastAsia="Segoe UI" w:hAnsi="Cambria"/>
                <w:b w:val="0"/>
                <w:bCs/>
                <w:color w:val="000000"/>
                <w:sz w:val="20"/>
                <w:szCs w:val="20"/>
              </w:rPr>
              <w:t>)</w:t>
            </w:r>
          </w:p>
        </w:tc>
      </w:tr>
      <w:tr w:rsidR="008C177F" w:rsidRPr="001E5982" w:rsidTr="00D977DD">
        <w:trPr>
          <w:trHeight w:val="525"/>
        </w:trPr>
        <w:tc>
          <w:tcPr>
            <w:tcW w:w="835" w:type="pct"/>
            <w:vMerge/>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Unositi akte u Evidenciju komunalne infrastrukture</w:t>
            </w:r>
          </w:p>
        </w:tc>
        <w:tc>
          <w:tcPr>
            <w:tcW w:w="1383"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Pohranjivati akte tj. podatke o zatraženim i izdanim dozvolama za uređenje, građenje i uporabu komunalne infrastrukture, radnjama poduzetim u svrhu rješavanja imovinskopravnih odnosa i statusa komunalne infrastrukture i aktima s tim u vezi.</w:t>
            </w:r>
          </w:p>
        </w:tc>
        <w:tc>
          <w:tcPr>
            <w:tcW w:w="423" w:type="pct"/>
            <w:vAlign w:val="center"/>
          </w:tcPr>
          <w:p w:rsidR="000E1719" w:rsidRPr="001E5982" w:rsidRDefault="00665A63" w:rsidP="00665A63">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Administrativni referent</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 unesenih akata</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color w:val="000000"/>
                <w:sz w:val="20"/>
                <w:szCs w:val="20"/>
              </w:rPr>
            </w:pPr>
            <w:r w:rsidRPr="001E5982">
              <w:rPr>
                <w:rFonts w:ascii="Cambria" w:eastAsia="Segoe UI" w:hAnsi="Cambria"/>
                <w:b w:val="0"/>
                <w:bCs/>
                <w:color w:val="000000"/>
                <w:sz w:val="20"/>
                <w:szCs w:val="20"/>
              </w:rPr>
              <w:t>Polazna (</w:t>
            </w:r>
            <w:r w:rsidR="002F6EB9">
              <w:rPr>
                <w:rFonts w:ascii="Cambria" w:eastAsia="Segoe UI" w:hAnsi="Cambria"/>
                <w:b w:val="0"/>
                <w:bCs/>
                <w:color w:val="000000"/>
                <w:sz w:val="20"/>
                <w:szCs w:val="20"/>
              </w:rPr>
              <w:t>0</w:t>
            </w:r>
            <w:r w:rsidRPr="001E5982">
              <w:rPr>
                <w:rFonts w:ascii="Cambria" w:eastAsia="Segoe UI" w:hAnsi="Cambria"/>
                <w:b w:val="0"/>
                <w:bCs/>
                <w:color w:val="000000"/>
                <w:sz w:val="20"/>
                <w:szCs w:val="20"/>
              </w:rPr>
              <w:t>)</w:t>
            </w:r>
          </w:p>
          <w:p w:rsidR="000E1719" w:rsidRPr="001E5982" w:rsidRDefault="000E1719" w:rsidP="00D977DD">
            <w:pPr>
              <w:tabs>
                <w:tab w:val="left" w:pos="567"/>
              </w:tabs>
              <w:spacing w:before="200" w:after="0" w:line="276" w:lineRule="auto"/>
              <w:jc w:val="center"/>
              <w:rPr>
                <w:rFonts w:ascii="Cambria" w:eastAsia="Segoe UI" w:hAnsi="Cambria"/>
                <w:b w:val="0"/>
                <w:bCs/>
                <w:color w:val="000000"/>
                <w:sz w:val="20"/>
                <w:szCs w:val="20"/>
                <w:highlight w:val="yellow"/>
              </w:rPr>
            </w:pPr>
            <w:r w:rsidRPr="002F6EB9">
              <w:rPr>
                <w:rFonts w:ascii="Cambria" w:eastAsia="Segoe UI" w:hAnsi="Cambria"/>
                <w:b w:val="0"/>
                <w:bCs/>
                <w:color w:val="000000"/>
                <w:sz w:val="20"/>
                <w:szCs w:val="20"/>
              </w:rPr>
              <w:t>Ciljana (</w:t>
            </w:r>
            <w:r w:rsidR="002F6EB9" w:rsidRPr="002F6EB9">
              <w:rPr>
                <w:rFonts w:ascii="Cambria" w:eastAsia="Segoe UI" w:hAnsi="Cambria"/>
                <w:b w:val="0"/>
                <w:bCs/>
                <w:color w:val="000000"/>
                <w:sz w:val="20"/>
                <w:szCs w:val="20"/>
              </w:rPr>
              <w:t>Po potrebi</w:t>
            </w:r>
            <w:r w:rsidRPr="002F6EB9">
              <w:rPr>
                <w:rFonts w:ascii="Cambria" w:eastAsia="Segoe UI" w:hAnsi="Cambria"/>
                <w:b w:val="0"/>
                <w:bCs/>
                <w:color w:val="000000"/>
                <w:sz w:val="20"/>
                <w:szCs w:val="20"/>
              </w:rPr>
              <w:t>)</w:t>
            </w:r>
          </w:p>
        </w:tc>
      </w:tr>
      <w:tr w:rsidR="008C177F" w:rsidRPr="001E5982" w:rsidTr="00D977DD">
        <w:trPr>
          <w:trHeight w:val="525"/>
        </w:trPr>
        <w:tc>
          <w:tcPr>
            <w:tcW w:w="835" w:type="pct"/>
            <w:vMerge/>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Kontinuirano ažurirati podatke u evidenciji komunalne infrastrukture</w:t>
            </w:r>
          </w:p>
        </w:tc>
        <w:tc>
          <w:tcPr>
            <w:tcW w:w="1383"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Kontinuirano nadopunjavati evidenciju komunalne infrastrukture podacima o neevidentiranoj komunalnoj infrastrukturi do njezina potpunog evidentiranja i poduzimati aktivnosti radi upisa komunalne infrastrukture u zemljišne knjige i evidentiranja u katastru</w:t>
            </w:r>
            <w:r w:rsidR="006319D4" w:rsidRPr="001E5982">
              <w:rPr>
                <w:rFonts w:ascii="Cambria" w:eastAsia="Segoe UI" w:hAnsi="Cambria"/>
                <w:b w:val="0"/>
                <w:bCs/>
                <w:sz w:val="20"/>
                <w:szCs w:val="20"/>
              </w:rPr>
              <w:t>, k</w:t>
            </w:r>
            <w:r w:rsidRPr="001E5982">
              <w:rPr>
                <w:rFonts w:ascii="Cambria" w:eastAsia="Segoe UI" w:hAnsi="Cambria"/>
                <w:b w:val="0"/>
                <w:bCs/>
                <w:sz w:val="20"/>
                <w:szCs w:val="20"/>
              </w:rPr>
              <w:t>oje se postiže izradom elaborata izvedenog stanja za komunalnu infrastrukturu</w:t>
            </w:r>
          </w:p>
        </w:tc>
        <w:tc>
          <w:tcPr>
            <w:tcW w:w="423" w:type="pct"/>
            <w:vAlign w:val="center"/>
          </w:tcPr>
          <w:p w:rsidR="000E1719" w:rsidRPr="001E5982" w:rsidRDefault="002551A6" w:rsidP="00EB472A">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t>Pročelnik</w:t>
            </w:r>
          </w:p>
        </w:tc>
        <w:tc>
          <w:tcPr>
            <w:tcW w:w="445" w:type="pct"/>
            <w:shd w:val="clear" w:color="auto" w:fill="auto"/>
            <w:vAlign w:val="center"/>
          </w:tcPr>
          <w:p w:rsidR="000E1719" w:rsidRPr="001E5982" w:rsidRDefault="00C924AA"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Ažurirani broj podataka</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color w:val="000000"/>
                <w:sz w:val="20"/>
                <w:szCs w:val="20"/>
              </w:rPr>
            </w:pPr>
            <w:r w:rsidRPr="001E5982">
              <w:rPr>
                <w:rFonts w:ascii="Cambria" w:eastAsia="Segoe UI" w:hAnsi="Cambria"/>
                <w:b w:val="0"/>
                <w:bCs/>
                <w:color w:val="000000"/>
                <w:sz w:val="20"/>
                <w:szCs w:val="20"/>
              </w:rPr>
              <w:t>Polazna (</w:t>
            </w:r>
            <w:r w:rsidR="003E4A16">
              <w:rPr>
                <w:rFonts w:ascii="Cambria" w:eastAsia="Segoe UI" w:hAnsi="Cambria"/>
                <w:b w:val="0"/>
                <w:bCs/>
                <w:color w:val="000000"/>
                <w:sz w:val="20"/>
                <w:szCs w:val="20"/>
              </w:rPr>
              <w:t>0</w:t>
            </w:r>
            <w:r w:rsidRPr="001E5982">
              <w:rPr>
                <w:rFonts w:ascii="Cambria" w:eastAsia="Segoe UI" w:hAnsi="Cambria"/>
                <w:b w:val="0"/>
                <w:bCs/>
                <w:color w:val="000000"/>
                <w:sz w:val="20"/>
                <w:szCs w:val="20"/>
              </w:rPr>
              <w:t>)</w:t>
            </w:r>
          </w:p>
          <w:p w:rsidR="000E1719" w:rsidRPr="001E5982" w:rsidRDefault="000E1719" w:rsidP="002551A6">
            <w:pPr>
              <w:tabs>
                <w:tab w:val="left" w:pos="567"/>
              </w:tabs>
              <w:spacing w:before="200" w:after="0" w:line="276" w:lineRule="auto"/>
              <w:jc w:val="center"/>
              <w:rPr>
                <w:rFonts w:ascii="Cambria" w:eastAsia="Segoe UI" w:hAnsi="Cambria"/>
                <w:b w:val="0"/>
                <w:bCs/>
                <w:color w:val="000000"/>
                <w:sz w:val="20"/>
                <w:szCs w:val="20"/>
                <w:highlight w:val="yellow"/>
              </w:rPr>
            </w:pPr>
            <w:r w:rsidRPr="002442B2">
              <w:rPr>
                <w:rFonts w:ascii="Cambria" w:eastAsia="Segoe UI" w:hAnsi="Cambria"/>
                <w:b w:val="0"/>
                <w:bCs/>
                <w:color w:val="000000"/>
                <w:sz w:val="20"/>
                <w:szCs w:val="20"/>
              </w:rPr>
              <w:t>Ciljana (</w:t>
            </w:r>
            <w:r w:rsidR="002551A6" w:rsidRPr="002442B2">
              <w:rPr>
                <w:rFonts w:ascii="Cambria" w:eastAsia="Segoe UI" w:hAnsi="Cambria"/>
                <w:b w:val="0"/>
                <w:bCs/>
                <w:color w:val="000000"/>
                <w:sz w:val="20"/>
                <w:szCs w:val="20"/>
              </w:rPr>
              <w:t>3</w:t>
            </w:r>
            <w:r w:rsidRPr="002442B2">
              <w:rPr>
                <w:rFonts w:ascii="Cambria" w:eastAsia="Segoe UI" w:hAnsi="Cambria"/>
                <w:b w:val="0"/>
                <w:bCs/>
                <w:color w:val="000000"/>
                <w:sz w:val="20"/>
                <w:szCs w:val="20"/>
              </w:rPr>
              <w:t>)</w:t>
            </w:r>
          </w:p>
        </w:tc>
      </w:tr>
      <w:tr w:rsidR="008C177F" w:rsidRPr="001E5982" w:rsidTr="00D977DD">
        <w:tc>
          <w:tcPr>
            <w:tcW w:w="83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Određivanje identifikacijskih oznaka za građevine i uređaje KI</w:t>
            </w: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 xml:space="preserve">Svakoj građevini ili uređaju KI dodijeliti identifikacijsku </w:t>
            </w:r>
            <w:r w:rsidRPr="001E5982">
              <w:rPr>
                <w:rFonts w:ascii="Cambria" w:eastAsia="Segoe UI" w:hAnsi="Cambria"/>
                <w:b w:val="0"/>
                <w:bCs/>
                <w:sz w:val="20"/>
                <w:szCs w:val="20"/>
              </w:rPr>
              <w:lastRenderedPageBreak/>
              <w:t>oznaku</w:t>
            </w:r>
          </w:p>
        </w:tc>
        <w:tc>
          <w:tcPr>
            <w:tcW w:w="1383" w:type="pct"/>
            <w:shd w:val="clear" w:color="auto" w:fill="auto"/>
            <w:vAlign w:val="center"/>
          </w:tcPr>
          <w:p w:rsidR="000E1719" w:rsidRPr="001E5982" w:rsidRDefault="006319D4"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lastRenderedPageBreak/>
              <w:t>Za s</w:t>
            </w:r>
            <w:r w:rsidR="000E1719" w:rsidRPr="001E5982">
              <w:rPr>
                <w:rFonts w:ascii="Cambria" w:eastAsia="Segoe UI" w:hAnsi="Cambria"/>
                <w:b w:val="0"/>
                <w:bCs/>
                <w:sz w:val="20"/>
                <w:szCs w:val="20"/>
              </w:rPr>
              <w:t xml:space="preserve">vaku građevinu i uređaj komunalne infrastrukture i druge dugotrajne nefinancijske imovine odrediti </w:t>
            </w:r>
            <w:r w:rsidR="000E1719" w:rsidRPr="001E5982">
              <w:rPr>
                <w:rFonts w:ascii="Cambria" w:eastAsia="Segoe UI" w:hAnsi="Cambria"/>
                <w:b w:val="0"/>
                <w:bCs/>
                <w:sz w:val="20"/>
                <w:szCs w:val="20"/>
              </w:rPr>
              <w:lastRenderedPageBreak/>
              <w:t>identifikacijsku oznaku te analitičke knjigovodstvene evidencije putem identifikacijskih oznaka povezati s evidencijom komunalne infrastrukture i drugim evidencijama o imovini.</w:t>
            </w:r>
          </w:p>
        </w:tc>
        <w:tc>
          <w:tcPr>
            <w:tcW w:w="423" w:type="pct"/>
            <w:vAlign w:val="center"/>
          </w:tcPr>
          <w:p w:rsidR="000E1719" w:rsidRPr="001E5982" w:rsidRDefault="002551A6" w:rsidP="00EB472A">
            <w:pPr>
              <w:tabs>
                <w:tab w:val="left" w:pos="567"/>
              </w:tabs>
              <w:spacing w:after="0" w:line="276" w:lineRule="auto"/>
              <w:ind w:right="-1"/>
              <w:jc w:val="center"/>
              <w:rPr>
                <w:rFonts w:ascii="Cambria" w:eastAsia="Segoe UI" w:hAnsi="Cambria"/>
                <w:b w:val="0"/>
                <w:bCs/>
                <w:sz w:val="20"/>
                <w:szCs w:val="20"/>
              </w:rPr>
            </w:pPr>
            <w:r>
              <w:rPr>
                <w:rFonts w:ascii="Cambria" w:eastAsia="Segoe UI" w:hAnsi="Cambria"/>
                <w:b w:val="0"/>
                <w:bCs/>
                <w:sz w:val="20"/>
                <w:szCs w:val="20"/>
              </w:rPr>
              <w:lastRenderedPageBreak/>
              <w:t>Administrativni referent</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 xml:space="preserve">Broj dodijeljenih identifikacijskih </w:t>
            </w:r>
            <w:r w:rsidR="008C177F" w:rsidRPr="001E5982">
              <w:rPr>
                <w:rFonts w:ascii="Cambria" w:eastAsia="Segoe UI" w:hAnsi="Cambria"/>
                <w:b w:val="0"/>
                <w:bCs/>
                <w:sz w:val="20"/>
                <w:szCs w:val="20"/>
              </w:rPr>
              <w:lastRenderedPageBreak/>
              <w:t>brojev</w:t>
            </w:r>
            <w:r w:rsidRPr="001E5982">
              <w:rPr>
                <w:rFonts w:ascii="Cambria" w:eastAsia="Segoe UI" w:hAnsi="Cambria"/>
                <w:b w:val="0"/>
                <w:bCs/>
                <w:sz w:val="20"/>
                <w:szCs w:val="20"/>
              </w:rPr>
              <w:t>a</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lastRenderedPageBreak/>
              <w:t>Broj</w:t>
            </w:r>
          </w:p>
        </w:tc>
        <w:tc>
          <w:tcPr>
            <w:tcW w:w="731"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Polazna (0)</w:t>
            </w:r>
          </w:p>
          <w:p w:rsidR="000E1719" w:rsidRPr="001E5982" w:rsidRDefault="000E1719" w:rsidP="00D977DD">
            <w:pPr>
              <w:tabs>
                <w:tab w:val="left" w:pos="567"/>
              </w:tabs>
              <w:spacing w:before="200" w:after="0" w:line="276" w:lineRule="auto"/>
              <w:jc w:val="center"/>
              <w:rPr>
                <w:rFonts w:ascii="Cambria" w:eastAsia="Segoe UI" w:hAnsi="Cambria"/>
                <w:b w:val="0"/>
                <w:bCs/>
                <w:sz w:val="20"/>
                <w:szCs w:val="20"/>
              </w:rPr>
            </w:pPr>
            <w:r w:rsidRPr="00637D9D">
              <w:rPr>
                <w:rFonts w:ascii="Cambria" w:eastAsia="Segoe UI" w:hAnsi="Cambria"/>
                <w:b w:val="0"/>
                <w:bCs/>
                <w:sz w:val="20"/>
                <w:szCs w:val="20"/>
              </w:rPr>
              <w:t>Ciljana (</w:t>
            </w:r>
            <w:r w:rsidR="00637D9D" w:rsidRPr="00637D9D">
              <w:rPr>
                <w:rFonts w:ascii="Cambria" w:eastAsia="Segoe UI" w:hAnsi="Cambria"/>
                <w:b w:val="0"/>
                <w:bCs/>
                <w:sz w:val="20"/>
                <w:szCs w:val="20"/>
              </w:rPr>
              <w:t>Kontinuirano</w:t>
            </w:r>
            <w:r w:rsidRPr="00637D9D">
              <w:rPr>
                <w:rFonts w:ascii="Cambria" w:eastAsia="Segoe UI" w:hAnsi="Cambria"/>
                <w:b w:val="0"/>
                <w:bCs/>
                <w:sz w:val="20"/>
                <w:szCs w:val="20"/>
              </w:rPr>
              <w:t>)</w:t>
            </w:r>
          </w:p>
        </w:tc>
      </w:tr>
      <w:tr w:rsidR="008C177F" w:rsidRPr="001E5982" w:rsidTr="00D977DD">
        <w:trPr>
          <w:trHeight w:val="6941"/>
        </w:trPr>
        <w:tc>
          <w:tcPr>
            <w:tcW w:w="83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lastRenderedPageBreak/>
              <w:t>Izrada popisa imovine i ažuriranje poslovnih knjiga</w:t>
            </w:r>
          </w:p>
        </w:tc>
        <w:tc>
          <w:tcPr>
            <w:tcW w:w="687"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Na kraju godine popisati svu imovinu u vlasništvu JLS</w:t>
            </w:r>
          </w:p>
        </w:tc>
        <w:tc>
          <w:tcPr>
            <w:tcW w:w="1383"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 xml:space="preserve">Procjenjivati vrijednost neevidentirane komunalne infrastrukture i druge imovine te ažurirati poslovne knjige njezinim evidentiranjem, u skladu s odredbama Pravilnika o proračunskom računovodstvu i Računskom planu i </w:t>
            </w:r>
            <w:hyperlink r:id="rId13" w:history="1">
              <w:r w:rsidRPr="001E5982">
                <w:rPr>
                  <w:rStyle w:val="Hiperveza"/>
                  <w:rFonts w:ascii="Cambria" w:eastAsia="Segoe UI" w:hAnsi="Cambria"/>
                  <w:b w:val="0"/>
                  <w:bCs/>
                  <w:color w:val="auto"/>
                  <w:sz w:val="20"/>
                  <w:szCs w:val="20"/>
                  <w:u w:val="none"/>
                </w:rPr>
                <w:t>Uputom o priznavanju, mjerenju i evidentiranju imovine u vlasništvu Republike Hrvatske</w:t>
              </w:r>
            </w:hyperlink>
            <w:r w:rsidRPr="001E5982">
              <w:rPr>
                <w:rFonts w:ascii="Cambria" w:eastAsia="Segoe UI" w:hAnsi="Cambria"/>
                <w:b w:val="0"/>
                <w:bCs/>
                <w:sz w:val="20"/>
                <w:szCs w:val="20"/>
              </w:rPr>
              <w:t>.</w:t>
            </w:r>
          </w:p>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Na kraju svake poslovne godine popisuje se imovina i obveze, navodi se njihova pojedinačna vrijednosti te usklađuje sa stanjem imovine i obveza u poslovnim knjigama sa stanjem utvrđenim popisom. Dosadašnjim popisom nije obuhvaćena komunalna infrastruktura koja nije evidentirana u glavnoj knjizi. Potrebno je za svaku građevinu i uređaj komunalne infrastrukture i druge dugotrajne nefinancijske imovine odrediti identifikacijsku oznaku te analitičke knjigovodstvene evidencije putem identifikacijskih oznaka povezati s evidencijom komunalne infrastrukture i drugim evidencijama o imovini.</w:t>
            </w:r>
          </w:p>
        </w:tc>
        <w:tc>
          <w:tcPr>
            <w:tcW w:w="423" w:type="pct"/>
            <w:vAlign w:val="center"/>
          </w:tcPr>
          <w:p w:rsidR="000E1719" w:rsidRPr="001E5982" w:rsidRDefault="002551A6" w:rsidP="00EB472A">
            <w:pPr>
              <w:tabs>
                <w:tab w:val="left" w:pos="567"/>
              </w:tabs>
              <w:spacing w:after="0" w:line="276" w:lineRule="auto"/>
              <w:ind w:right="-1"/>
              <w:jc w:val="center"/>
              <w:rPr>
                <w:rFonts w:ascii="Cambria" w:eastAsia="Segoe UI" w:hAnsi="Cambria"/>
                <w:b w:val="0"/>
                <w:bCs/>
                <w:color w:val="000000"/>
                <w:sz w:val="20"/>
                <w:szCs w:val="20"/>
              </w:rPr>
            </w:pPr>
            <w:r>
              <w:rPr>
                <w:rFonts w:ascii="Cambria" w:eastAsia="Segoe UI" w:hAnsi="Cambria"/>
                <w:b w:val="0"/>
                <w:bCs/>
                <w:color w:val="000000"/>
                <w:sz w:val="20"/>
                <w:szCs w:val="20"/>
              </w:rPr>
              <w:t>Računovodstveni referent</w:t>
            </w:r>
          </w:p>
        </w:tc>
        <w:tc>
          <w:tcPr>
            <w:tcW w:w="445"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 xml:space="preserve">Broj </w:t>
            </w:r>
            <w:r w:rsidR="008C177F" w:rsidRPr="001E5982">
              <w:rPr>
                <w:rFonts w:ascii="Cambria" w:eastAsia="Segoe UI" w:hAnsi="Cambria"/>
                <w:b w:val="0"/>
                <w:bCs/>
                <w:sz w:val="20"/>
                <w:szCs w:val="20"/>
              </w:rPr>
              <w:t xml:space="preserve">novih </w:t>
            </w:r>
            <w:r w:rsidRPr="001E5982">
              <w:rPr>
                <w:rFonts w:ascii="Cambria" w:eastAsia="Segoe UI" w:hAnsi="Cambria"/>
                <w:b w:val="0"/>
                <w:bCs/>
                <w:sz w:val="20"/>
                <w:szCs w:val="20"/>
              </w:rPr>
              <w:t>evidentiranih podataka o KI</w:t>
            </w:r>
          </w:p>
        </w:tc>
        <w:tc>
          <w:tcPr>
            <w:tcW w:w="496" w:type="pct"/>
            <w:shd w:val="clear" w:color="auto" w:fill="auto"/>
            <w:vAlign w:val="center"/>
          </w:tcPr>
          <w:p w:rsidR="000E1719" w:rsidRPr="001E5982" w:rsidRDefault="000E1719" w:rsidP="00EB472A">
            <w:pPr>
              <w:tabs>
                <w:tab w:val="left" w:pos="567"/>
              </w:tabs>
              <w:spacing w:after="0" w:line="276" w:lineRule="auto"/>
              <w:ind w:right="-1"/>
              <w:jc w:val="center"/>
              <w:rPr>
                <w:rFonts w:ascii="Cambria" w:eastAsia="Segoe UI" w:hAnsi="Cambria"/>
                <w:b w:val="0"/>
                <w:bCs/>
                <w:sz w:val="20"/>
                <w:szCs w:val="20"/>
              </w:rPr>
            </w:pPr>
            <w:r w:rsidRPr="001E5982">
              <w:rPr>
                <w:rFonts w:ascii="Cambria" w:eastAsia="Segoe UI" w:hAnsi="Cambria"/>
                <w:b w:val="0"/>
                <w:bCs/>
                <w:sz w:val="20"/>
                <w:szCs w:val="20"/>
              </w:rPr>
              <w:t>Broj</w:t>
            </w:r>
          </w:p>
        </w:tc>
        <w:tc>
          <w:tcPr>
            <w:tcW w:w="731" w:type="pct"/>
            <w:shd w:val="clear" w:color="auto" w:fill="auto"/>
            <w:vAlign w:val="center"/>
          </w:tcPr>
          <w:p w:rsidR="000E1719" w:rsidRPr="00C21909" w:rsidRDefault="000E1719" w:rsidP="00D977DD">
            <w:pPr>
              <w:tabs>
                <w:tab w:val="left" w:pos="567"/>
              </w:tabs>
              <w:spacing w:after="200" w:line="276" w:lineRule="auto"/>
              <w:jc w:val="center"/>
              <w:rPr>
                <w:rFonts w:ascii="Cambria" w:eastAsia="Segoe UI" w:hAnsi="Cambria"/>
                <w:b w:val="0"/>
                <w:bCs/>
                <w:sz w:val="20"/>
                <w:szCs w:val="20"/>
              </w:rPr>
            </w:pPr>
            <w:r w:rsidRPr="00C21909">
              <w:rPr>
                <w:rFonts w:ascii="Cambria" w:eastAsia="Segoe UI" w:hAnsi="Cambria"/>
                <w:b w:val="0"/>
                <w:bCs/>
                <w:sz w:val="20"/>
                <w:szCs w:val="20"/>
              </w:rPr>
              <w:t>Polazna (</w:t>
            </w:r>
            <w:r w:rsidR="00C21909" w:rsidRPr="00C21909">
              <w:rPr>
                <w:rFonts w:ascii="Cambria" w:eastAsia="Segoe UI" w:hAnsi="Cambria"/>
                <w:b w:val="0"/>
                <w:bCs/>
                <w:sz w:val="20"/>
                <w:szCs w:val="20"/>
              </w:rPr>
              <w:t>3</w:t>
            </w:r>
            <w:r w:rsidRPr="00C21909">
              <w:rPr>
                <w:rFonts w:ascii="Cambria" w:eastAsia="Segoe UI" w:hAnsi="Cambria"/>
                <w:b w:val="0"/>
                <w:bCs/>
                <w:sz w:val="20"/>
                <w:szCs w:val="20"/>
              </w:rPr>
              <w:t>)</w:t>
            </w:r>
          </w:p>
          <w:p w:rsidR="00981137" w:rsidRPr="001E5982" w:rsidRDefault="000E1719" w:rsidP="00C21909">
            <w:pPr>
              <w:tabs>
                <w:tab w:val="left" w:pos="567"/>
              </w:tabs>
              <w:spacing w:after="0" w:line="276" w:lineRule="auto"/>
              <w:ind w:right="-1"/>
              <w:jc w:val="center"/>
              <w:rPr>
                <w:rFonts w:ascii="Cambria" w:eastAsia="Segoe UI" w:hAnsi="Cambria"/>
                <w:b w:val="0"/>
                <w:bCs/>
                <w:color w:val="FF0000"/>
                <w:sz w:val="20"/>
                <w:szCs w:val="20"/>
              </w:rPr>
            </w:pPr>
            <w:r w:rsidRPr="002442B2">
              <w:rPr>
                <w:rFonts w:ascii="Cambria" w:eastAsia="Segoe UI" w:hAnsi="Cambria"/>
                <w:b w:val="0"/>
                <w:bCs/>
                <w:sz w:val="20"/>
                <w:szCs w:val="20"/>
              </w:rPr>
              <w:t>Ciljana (</w:t>
            </w:r>
            <w:r w:rsidR="00C21909" w:rsidRPr="002442B2">
              <w:rPr>
                <w:rFonts w:ascii="Cambria" w:eastAsia="Segoe UI" w:hAnsi="Cambria"/>
                <w:b w:val="0"/>
                <w:bCs/>
                <w:sz w:val="20"/>
                <w:szCs w:val="20"/>
              </w:rPr>
              <w:t>kontinuirano</w:t>
            </w:r>
            <w:r w:rsidRPr="002442B2">
              <w:rPr>
                <w:rFonts w:ascii="Cambria" w:eastAsia="Segoe UI" w:hAnsi="Cambria"/>
                <w:b w:val="0"/>
                <w:bCs/>
                <w:sz w:val="20"/>
                <w:szCs w:val="20"/>
              </w:rPr>
              <w:t>)</w:t>
            </w:r>
          </w:p>
        </w:tc>
      </w:tr>
    </w:tbl>
    <w:p w:rsidR="00E0623B" w:rsidRPr="001E5982" w:rsidRDefault="00E0623B" w:rsidP="00361882">
      <w:pPr>
        <w:tabs>
          <w:tab w:val="left" w:pos="567"/>
        </w:tabs>
        <w:spacing w:before="200" w:after="0" w:line="276" w:lineRule="auto"/>
        <w:ind w:right="-1" w:firstLine="634"/>
        <w:jc w:val="both"/>
        <w:rPr>
          <w:rFonts w:ascii="Cambria" w:eastAsia="Segoe UI" w:hAnsi="Cambria"/>
          <w:b w:val="0"/>
          <w:bCs/>
          <w:sz w:val="24"/>
          <w:szCs w:val="24"/>
          <w:highlight w:val="yellow"/>
        </w:rPr>
        <w:sectPr w:rsidR="00E0623B" w:rsidRPr="001E5982" w:rsidSect="00361882">
          <w:pgSz w:w="16838" w:h="11906" w:orient="landscape"/>
          <w:pgMar w:top="709" w:right="991" w:bottom="707" w:left="993" w:header="708" w:footer="708" w:gutter="0"/>
          <w:cols w:space="708"/>
          <w:titlePg/>
          <w:docGrid w:linePitch="382"/>
        </w:sectPr>
      </w:pPr>
    </w:p>
    <w:p w:rsidR="007955FE" w:rsidRPr="001E5982" w:rsidRDefault="00FA29B3" w:rsidP="005B019E">
      <w:pPr>
        <w:pStyle w:val="Naslov1"/>
        <w:spacing w:before="0" w:after="200"/>
        <w:ind w:firstLine="567"/>
        <w:jc w:val="both"/>
        <w:rPr>
          <w:rFonts w:ascii="Cambria" w:eastAsia="Segoe UI" w:hAnsi="Cambria"/>
          <w:sz w:val="26"/>
          <w:szCs w:val="26"/>
          <w:highlight w:val="yellow"/>
        </w:rPr>
      </w:pPr>
      <w:bookmarkStart w:id="27" w:name="_Toc130288006"/>
      <w:r w:rsidRPr="001E5982">
        <w:rPr>
          <w:rFonts w:ascii="Cambria" w:eastAsia="Segoe UI" w:hAnsi="Cambria"/>
          <w:sz w:val="26"/>
          <w:szCs w:val="26"/>
        </w:rPr>
        <w:lastRenderedPageBreak/>
        <w:t>4</w:t>
      </w:r>
      <w:r w:rsidR="007917F4" w:rsidRPr="001E5982">
        <w:rPr>
          <w:rFonts w:ascii="Cambria" w:eastAsia="Segoe UI" w:hAnsi="Cambria"/>
          <w:sz w:val="26"/>
          <w:szCs w:val="26"/>
        </w:rPr>
        <w:t xml:space="preserve">. </w:t>
      </w:r>
      <w:r w:rsidR="009F5EA4" w:rsidRPr="001E5982">
        <w:rPr>
          <w:rFonts w:ascii="Cambria" w:eastAsia="Segoe UI" w:hAnsi="Cambria"/>
          <w:sz w:val="26"/>
          <w:szCs w:val="26"/>
        </w:rPr>
        <w:t>POSEBNI CILJ 2. NORMATIVNO UREĐENJE UPRAVLJANJA KOMUNALNOM INFRASTRUKTUROM</w:t>
      </w:r>
      <w:bookmarkEnd w:id="27"/>
    </w:p>
    <w:p w:rsidR="000A0CE6" w:rsidRPr="001E5982" w:rsidRDefault="00E576A6" w:rsidP="00522E1D">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Jedinica lokalne samouprave normativno uređ</w:t>
      </w:r>
      <w:r w:rsidR="004D5097" w:rsidRPr="001E5982">
        <w:rPr>
          <w:rFonts w:ascii="Cambria" w:eastAsia="Segoe UI" w:hAnsi="Cambria"/>
          <w:b w:val="0"/>
          <w:bCs/>
          <w:sz w:val="24"/>
          <w:szCs w:val="24"/>
        </w:rPr>
        <w:t>uje</w:t>
      </w:r>
      <w:r w:rsidRPr="001E5982">
        <w:rPr>
          <w:rFonts w:ascii="Cambria" w:eastAsia="Segoe UI" w:hAnsi="Cambria"/>
          <w:b w:val="0"/>
          <w:bCs/>
          <w:sz w:val="24"/>
          <w:szCs w:val="24"/>
        </w:rPr>
        <w:t xml:space="preserve"> upravljanj</w:t>
      </w:r>
      <w:r w:rsidR="00FA39D7" w:rsidRPr="001E5982">
        <w:rPr>
          <w:rFonts w:ascii="Cambria" w:eastAsia="Segoe UI" w:hAnsi="Cambria"/>
          <w:b w:val="0"/>
          <w:bCs/>
          <w:sz w:val="24"/>
          <w:szCs w:val="24"/>
        </w:rPr>
        <w:t>e</w:t>
      </w:r>
      <w:r w:rsidRPr="001E5982">
        <w:rPr>
          <w:rFonts w:ascii="Cambria" w:eastAsia="Segoe UI" w:hAnsi="Cambria"/>
          <w:b w:val="0"/>
          <w:bCs/>
          <w:sz w:val="24"/>
          <w:szCs w:val="24"/>
        </w:rPr>
        <w:t xml:space="preserve"> komunalnom infrastrukturom</w:t>
      </w:r>
      <w:r w:rsidR="00912F71" w:rsidRPr="001E5982">
        <w:rPr>
          <w:rFonts w:ascii="Cambria" w:eastAsia="Segoe UI" w:hAnsi="Cambria"/>
          <w:b w:val="0"/>
          <w:bCs/>
          <w:sz w:val="24"/>
          <w:szCs w:val="24"/>
        </w:rPr>
        <w:t xml:space="preserve"> sljedećim mjerama</w:t>
      </w:r>
      <w:r w:rsidR="000A0CE6" w:rsidRPr="001E5982">
        <w:rPr>
          <w:rFonts w:ascii="Cambria" w:eastAsia="Segoe UI" w:hAnsi="Cambria"/>
          <w:b w:val="0"/>
          <w:bCs/>
          <w:sz w:val="24"/>
          <w:szCs w:val="24"/>
        </w:rPr>
        <w:t>:</w:t>
      </w:r>
    </w:p>
    <w:p w:rsidR="000A0CE6" w:rsidRPr="001E5982" w:rsidRDefault="00A25156" w:rsidP="008621C3">
      <w:pPr>
        <w:numPr>
          <w:ilvl w:val="0"/>
          <w:numId w:val="2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utvr</w:t>
      </w:r>
      <w:r w:rsidR="00593173" w:rsidRPr="001E5982">
        <w:rPr>
          <w:rFonts w:ascii="Cambria" w:eastAsia="Segoe UI" w:hAnsi="Cambria"/>
          <w:b w:val="0"/>
          <w:bCs/>
          <w:sz w:val="24"/>
          <w:szCs w:val="24"/>
        </w:rPr>
        <w:t xml:space="preserve">đivanjem </w:t>
      </w:r>
      <w:r w:rsidRPr="001E5982">
        <w:rPr>
          <w:rFonts w:ascii="Cambria" w:eastAsia="Segoe UI" w:hAnsi="Cambria"/>
          <w:b w:val="0"/>
          <w:bCs/>
          <w:sz w:val="24"/>
          <w:szCs w:val="24"/>
        </w:rPr>
        <w:t>komunaln</w:t>
      </w:r>
      <w:r w:rsidR="00E576A6" w:rsidRPr="001E5982">
        <w:rPr>
          <w:rFonts w:ascii="Cambria" w:eastAsia="Segoe UI" w:hAnsi="Cambria"/>
          <w:b w:val="0"/>
          <w:bCs/>
          <w:sz w:val="24"/>
          <w:szCs w:val="24"/>
        </w:rPr>
        <w:t>ih</w:t>
      </w:r>
      <w:r w:rsidRPr="001E5982">
        <w:rPr>
          <w:rFonts w:ascii="Cambria" w:eastAsia="Segoe UI" w:hAnsi="Cambria"/>
          <w:b w:val="0"/>
          <w:bCs/>
          <w:sz w:val="24"/>
          <w:szCs w:val="24"/>
        </w:rPr>
        <w:t xml:space="preserve"> djelatnosti</w:t>
      </w:r>
      <w:r w:rsidR="00593173" w:rsidRPr="001E5982">
        <w:rPr>
          <w:rFonts w:ascii="Cambria" w:eastAsia="Segoe UI" w:hAnsi="Cambria"/>
          <w:b w:val="0"/>
          <w:bCs/>
          <w:sz w:val="24"/>
          <w:szCs w:val="24"/>
        </w:rPr>
        <w:t xml:space="preserve"> na svom </w:t>
      </w:r>
      <w:r w:rsidR="00FA39D7" w:rsidRPr="001E5982">
        <w:rPr>
          <w:rFonts w:ascii="Cambria" w:eastAsia="Segoe UI" w:hAnsi="Cambria"/>
          <w:b w:val="0"/>
          <w:bCs/>
          <w:sz w:val="24"/>
          <w:szCs w:val="24"/>
        </w:rPr>
        <w:t>području</w:t>
      </w:r>
      <w:r w:rsidR="003B3C79" w:rsidRPr="001E5982">
        <w:rPr>
          <w:rFonts w:ascii="Cambria" w:eastAsia="Segoe UI" w:hAnsi="Cambria"/>
          <w:b w:val="0"/>
          <w:bCs/>
          <w:sz w:val="24"/>
          <w:szCs w:val="24"/>
        </w:rPr>
        <w:t>,</w:t>
      </w:r>
    </w:p>
    <w:p w:rsidR="000A0CE6" w:rsidRPr="001E5982" w:rsidRDefault="00FA39D7" w:rsidP="008621C3">
      <w:pPr>
        <w:numPr>
          <w:ilvl w:val="0"/>
          <w:numId w:val="2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određivanje</w:t>
      </w:r>
      <w:r w:rsidR="000A0CE6" w:rsidRPr="001E5982">
        <w:rPr>
          <w:rFonts w:ascii="Cambria" w:eastAsia="Segoe UI" w:hAnsi="Cambria"/>
          <w:b w:val="0"/>
          <w:bCs/>
          <w:sz w:val="24"/>
          <w:szCs w:val="24"/>
        </w:rPr>
        <w:t>m</w:t>
      </w:r>
      <w:r w:rsidR="0097198F">
        <w:rPr>
          <w:rFonts w:ascii="Cambria" w:eastAsia="Segoe UI" w:hAnsi="Cambria"/>
          <w:b w:val="0"/>
          <w:bCs/>
          <w:sz w:val="24"/>
          <w:szCs w:val="24"/>
        </w:rPr>
        <w:t xml:space="preserve"> </w:t>
      </w:r>
      <w:r w:rsidR="003B3C79" w:rsidRPr="001E5982">
        <w:rPr>
          <w:rFonts w:ascii="Cambria" w:eastAsia="Segoe UI" w:hAnsi="Cambria"/>
          <w:b w:val="0"/>
          <w:bCs/>
          <w:sz w:val="24"/>
          <w:szCs w:val="24"/>
        </w:rPr>
        <w:t>organizacijs</w:t>
      </w:r>
      <w:r w:rsidRPr="001E5982">
        <w:rPr>
          <w:rFonts w:ascii="Cambria" w:eastAsia="Segoe UI" w:hAnsi="Cambria"/>
          <w:b w:val="0"/>
          <w:bCs/>
          <w:sz w:val="24"/>
          <w:szCs w:val="24"/>
        </w:rPr>
        <w:t>kih</w:t>
      </w:r>
      <w:r w:rsidR="003B3C79" w:rsidRPr="001E5982">
        <w:rPr>
          <w:rFonts w:ascii="Cambria" w:eastAsia="Segoe UI" w:hAnsi="Cambria"/>
          <w:b w:val="0"/>
          <w:bCs/>
          <w:sz w:val="24"/>
          <w:szCs w:val="24"/>
        </w:rPr>
        <w:t xml:space="preserve"> oblik</w:t>
      </w:r>
      <w:r w:rsidRPr="001E5982">
        <w:rPr>
          <w:rFonts w:ascii="Cambria" w:eastAsia="Segoe UI" w:hAnsi="Cambria"/>
          <w:b w:val="0"/>
          <w:bCs/>
          <w:sz w:val="24"/>
          <w:szCs w:val="24"/>
        </w:rPr>
        <w:t>a</w:t>
      </w:r>
      <w:r w:rsidR="003B3C79" w:rsidRPr="001E5982">
        <w:rPr>
          <w:rFonts w:ascii="Cambria" w:eastAsia="Segoe UI" w:hAnsi="Cambria"/>
          <w:b w:val="0"/>
          <w:bCs/>
          <w:sz w:val="24"/>
          <w:szCs w:val="24"/>
        </w:rPr>
        <w:t xml:space="preserve"> obavljanja komunalnih djelatnosti,</w:t>
      </w:r>
    </w:p>
    <w:p w:rsidR="000A0CE6" w:rsidRPr="001E5982" w:rsidRDefault="003B3C79" w:rsidP="008621C3">
      <w:pPr>
        <w:numPr>
          <w:ilvl w:val="0"/>
          <w:numId w:val="2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financiranje</w:t>
      </w:r>
      <w:r w:rsidR="00FA39D7" w:rsidRPr="001E5982">
        <w:rPr>
          <w:rFonts w:ascii="Cambria" w:eastAsia="Segoe UI" w:hAnsi="Cambria"/>
          <w:b w:val="0"/>
          <w:bCs/>
          <w:sz w:val="24"/>
          <w:szCs w:val="24"/>
        </w:rPr>
        <w:t>m</w:t>
      </w:r>
      <w:r w:rsidRPr="001E5982">
        <w:rPr>
          <w:rFonts w:ascii="Cambria" w:eastAsia="Segoe UI" w:hAnsi="Cambria"/>
          <w:b w:val="0"/>
          <w:bCs/>
          <w:sz w:val="24"/>
          <w:szCs w:val="24"/>
        </w:rPr>
        <w:t xml:space="preserve"> uslužnih komunalnih djelatnosti,</w:t>
      </w:r>
    </w:p>
    <w:p w:rsidR="000A0CE6" w:rsidRPr="001E5982" w:rsidRDefault="00FA39D7" w:rsidP="008621C3">
      <w:pPr>
        <w:numPr>
          <w:ilvl w:val="0"/>
          <w:numId w:val="2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 xml:space="preserve">određivanje </w:t>
      </w:r>
      <w:r w:rsidR="003B3C79" w:rsidRPr="001E5982">
        <w:rPr>
          <w:rFonts w:ascii="Cambria" w:eastAsia="Segoe UI" w:hAnsi="Cambria"/>
          <w:b w:val="0"/>
          <w:bCs/>
          <w:sz w:val="24"/>
          <w:szCs w:val="24"/>
        </w:rPr>
        <w:t>komunaln</w:t>
      </w:r>
      <w:r w:rsidRPr="001E5982">
        <w:rPr>
          <w:rFonts w:ascii="Cambria" w:eastAsia="Segoe UI" w:hAnsi="Cambria"/>
          <w:b w:val="0"/>
          <w:bCs/>
          <w:sz w:val="24"/>
          <w:szCs w:val="24"/>
        </w:rPr>
        <w:t>e</w:t>
      </w:r>
      <w:r w:rsidR="003B3C79" w:rsidRPr="001E5982">
        <w:rPr>
          <w:rFonts w:ascii="Cambria" w:eastAsia="Segoe UI" w:hAnsi="Cambria"/>
          <w:b w:val="0"/>
          <w:bCs/>
          <w:sz w:val="24"/>
          <w:szCs w:val="24"/>
        </w:rPr>
        <w:t xml:space="preserve"> infrastruktur</w:t>
      </w:r>
      <w:r w:rsidRPr="001E5982">
        <w:rPr>
          <w:rFonts w:ascii="Cambria" w:eastAsia="Segoe UI" w:hAnsi="Cambria"/>
          <w:b w:val="0"/>
          <w:bCs/>
          <w:sz w:val="24"/>
          <w:szCs w:val="24"/>
        </w:rPr>
        <w:t>e</w:t>
      </w:r>
      <w:r w:rsidR="003B3C79" w:rsidRPr="001E5982">
        <w:rPr>
          <w:rFonts w:ascii="Cambria" w:eastAsia="Segoe UI" w:hAnsi="Cambria"/>
          <w:b w:val="0"/>
          <w:bCs/>
          <w:sz w:val="24"/>
          <w:szCs w:val="24"/>
        </w:rPr>
        <w:t>,</w:t>
      </w:r>
    </w:p>
    <w:p w:rsidR="000A0CE6" w:rsidRPr="001E5982" w:rsidRDefault="003B3C79" w:rsidP="008621C3">
      <w:pPr>
        <w:numPr>
          <w:ilvl w:val="0"/>
          <w:numId w:val="2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građenje i održavanje komunalne infrastrukture,</w:t>
      </w:r>
    </w:p>
    <w:p w:rsidR="000A0CE6" w:rsidRPr="001E5982" w:rsidRDefault="003B3C79" w:rsidP="008621C3">
      <w:pPr>
        <w:numPr>
          <w:ilvl w:val="0"/>
          <w:numId w:val="2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financiranje građenja i održavanja komunalne infrastrukture te</w:t>
      </w:r>
    </w:p>
    <w:p w:rsidR="003B3C79" w:rsidRPr="001E5982" w:rsidRDefault="003B3C79" w:rsidP="008621C3">
      <w:pPr>
        <w:numPr>
          <w:ilvl w:val="0"/>
          <w:numId w:val="26"/>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uspostavl</w:t>
      </w:r>
      <w:r w:rsidR="00FA39D7" w:rsidRPr="001E5982">
        <w:rPr>
          <w:rFonts w:ascii="Cambria" w:eastAsia="Segoe UI" w:hAnsi="Cambria"/>
          <w:b w:val="0"/>
          <w:bCs/>
          <w:sz w:val="24"/>
          <w:szCs w:val="24"/>
        </w:rPr>
        <w:t>janjem</w:t>
      </w:r>
      <w:r w:rsidRPr="001E5982">
        <w:rPr>
          <w:rFonts w:ascii="Cambria" w:eastAsia="Segoe UI" w:hAnsi="Cambria"/>
          <w:b w:val="0"/>
          <w:bCs/>
          <w:sz w:val="24"/>
          <w:szCs w:val="24"/>
        </w:rPr>
        <w:t xml:space="preserve"> komunal</w:t>
      </w:r>
      <w:r w:rsidR="00FA39D7" w:rsidRPr="001E5982">
        <w:rPr>
          <w:rFonts w:ascii="Cambria" w:eastAsia="Segoe UI" w:hAnsi="Cambria"/>
          <w:b w:val="0"/>
          <w:bCs/>
          <w:sz w:val="24"/>
          <w:szCs w:val="24"/>
        </w:rPr>
        <w:t>nog</w:t>
      </w:r>
      <w:r w:rsidRPr="001E5982">
        <w:rPr>
          <w:rFonts w:ascii="Cambria" w:eastAsia="Segoe UI" w:hAnsi="Cambria"/>
          <w:b w:val="0"/>
          <w:bCs/>
          <w:sz w:val="24"/>
          <w:szCs w:val="24"/>
        </w:rPr>
        <w:t xml:space="preserve"> red</w:t>
      </w:r>
      <w:r w:rsidR="00FA39D7" w:rsidRPr="001E5982">
        <w:rPr>
          <w:rFonts w:ascii="Cambria" w:eastAsia="Segoe UI" w:hAnsi="Cambria"/>
          <w:b w:val="0"/>
          <w:bCs/>
          <w:sz w:val="24"/>
          <w:szCs w:val="24"/>
        </w:rPr>
        <w:t>a</w:t>
      </w:r>
      <w:r w:rsidRPr="001E5982">
        <w:rPr>
          <w:rFonts w:ascii="Cambria" w:eastAsia="Segoe UI" w:hAnsi="Cambria"/>
          <w:b w:val="0"/>
          <w:bCs/>
          <w:sz w:val="24"/>
          <w:szCs w:val="24"/>
        </w:rPr>
        <w:t>.</w:t>
      </w:r>
    </w:p>
    <w:p w:rsidR="00874F9B" w:rsidRPr="000F0687" w:rsidRDefault="00FA29B3" w:rsidP="000F0687">
      <w:pPr>
        <w:pStyle w:val="Naslov2"/>
        <w:ind w:firstLine="567"/>
        <w:rPr>
          <w:rFonts w:ascii="Cambria" w:eastAsia="Segoe UI" w:hAnsi="Cambria"/>
          <w:sz w:val="24"/>
          <w:szCs w:val="24"/>
        </w:rPr>
      </w:pPr>
      <w:bookmarkStart w:id="28" w:name="_Hlk107402039"/>
      <w:bookmarkStart w:id="29" w:name="_Toc130288007"/>
      <w:r w:rsidRPr="000F0687">
        <w:rPr>
          <w:rFonts w:ascii="Cambria" w:eastAsia="Segoe UI" w:hAnsi="Cambria"/>
          <w:sz w:val="24"/>
          <w:szCs w:val="24"/>
        </w:rPr>
        <w:t>4</w:t>
      </w:r>
      <w:r w:rsidR="00E66081" w:rsidRPr="000F0687">
        <w:rPr>
          <w:rFonts w:ascii="Cambria" w:eastAsia="Segoe UI" w:hAnsi="Cambria"/>
          <w:sz w:val="24"/>
          <w:szCs w:val="24"/>
        </w:rPr>
        <w:t>.1</w:t>
      </w:r>
      <w:r w:rsidR="00874F9B" w:rsidRPr="000F0687">
        <w:rPr>
          <w:rFonts w:ascii="Cambria" w:eastAsia="Segoe UI" w:hAnsi="Cambria"/>
          <w:sz w:val="24"/>
          <w:szCs w:val="24"/>
        </w:rPr>
        <w:t xml:space="preserve">. </w:t>
      </w:r>
      <w:bookmarkEnd w:id="28"/>
      <w:r w:rsidR="00874F9B" w:rsidRPr="000F0687">
        <w:rPr>
          <w:rFonts w:ascii="Cambria" w:eastAsia="Segoe UI" w:hAnsi="Cambria"/>
          <w:sz w:val="24"/>
          <w:szCs w:val="24"/>
        </w:rPr>
        <w:t>Komunalne djelatnosti</w:t>
      </w:r>
      <w:bookmarkEnd w:id="29"/>
    </w:p>
    <w:p w:rsidR="00874F9B" w:rsidRPr="001E5982" w:rsidRDefault="00874F9B" w:rsidP="002E533D">
      <w:pPr>
        <w:tabs>
          <w:tab w:val="left" w:pos="567"/>
        </w:tabs>
        <w:spacing w:before="200"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Komunalne djelatnosti su djelatnosti kojima se osigurava građenje i/ili održavanje komunalne infrastrukture u stanju funkcionalne ispravnosti i komunalne djelatnosti kojima se pojedinačnim korisnicima pružaju usluge nužne za svakodnevni život i rad na području jedinice lokalne samouprave.</w:t>
      </w:r>
    </w:p>
    <w:p w:rsidR="00874F9B" w:rsidRPr="001E5982" w:rsidRDefault="00874F9B" w:rsidP="002E533D">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 xml:space="preserve">Prema </w:t>
      </w:r>
      <w:hyperlink r:id="rId14" w:history="1">
        <w:r w:rsidRPr="001E5982">
          <w:rPr>
            <w:rStyle w:val="Hiperveza"/>
            <w:rFonts w:ascii="Cambria" w:eastAsia="Segoe UI" w:hAnsi="Cambria"/>
            <w:b w:val="0"/>
            <w:bCs/>
            <w:color w:val="auto"/>
            <w:sz w:val="24"/>
            <w:szCs w:val="24"/>
            <w:u w:val="none"/>
          </w:rPr>
          <w:t>Zakonu o komunalnom gospodarstvu (</w:t>
        </w:r>
        <w:r w:rsidR="00DF0CD8" w:rsidRPr="001E5982">
          <w:rPr>
            <w:rStyle w:val="Hiperveza"/>
            <w:rFonts w:ascii="Cambria" w:eastAsia="Segoe UI" w:hAnsi="Cambria"/>
            <w:b w:val="0"/>
            <w:bCs/>
            <w:color w:val="auto"/>
            <w:sz w:val="24"/>
            <w:szCs w:val="24"/>
            <w:u w:val="none"/>
          </w:rPr>
          <w:t>»</w:t>
        </w:r>
        <w:r w:rsidRPr="001E5982">
          <w:rPr>
            <w:rStyle w:val="Hiperveza"/>
            <w:rFonts w:ascii="Cambria" w:eastAsia="Segoe UI" w:hAnsi="Cambria"/>
            <w:b w:val="0"/>
            <w:bCs/>
            <w:color w:val="auto"/>
            <w:sz w:val="24"/>
            <w:szCs w:val="24"/>
            <w:u w:val="none"/>
          </w:rPr>
          <w:t>Narodne novine</w:t>
        </w:r>
        <w:r w:rsidR="00DF0CD8" w:rsidRPr="001E5982">
          <w:rPr>
            <w:rStyle w:val="Hiperveza"/>
            <w:rFonts w:ascii="Cambria" w:eastAsia="Segoe UI" w:hAnsi="Cambria"/>
            <w:b w:val="0"/>
            <w:bCs/>
            <w:color w:val="auto"/>
            <w:sz w:val="24"/>
            <w:szCs w:val="24"/>
            <w:u w:val="none"/>
          </w:rPr>
          <w:t>«, broj</w:t>
        </w:r>
        <w:r w:rsidRPr="001E5982">
          <w:rPr>
            <w:rStyle w:val="Hiperveza"/>
            <w:rFonts w:ascii="Cambria" w:eastAsia="Segoe UI" w:hAnsi="Cambria"/>
            <w:b w:val="0"/>
            <w:bCs/>
            <w:color w:val="auto"/>
            <w:sz w:val="24"/>
            <w:szCs w:val="24"/>
            <w:u w:val="none"/>
          </w:rPr>
          <w:t xml:space="preserve"> 68/18, 110/18 i 32/20)</w:t>
        </w:r>
      </w:hyperlink>
      <w:r w:rsidRPr="001E5982">
        <w:rPr>
          <w:rFonts w:ascii="Cambria" w:eastAsia="Segoe UI" w:hAnsi="Cambria"/>
          <w:b w:val="0"/>
          <w:bCs/>
          <w:sz w:val="24"/>
          <w:szCs w:val="24"/>
        </w:rPr>
        <w:t xml:space="preserve"> komunalne djelatnosti kojima se osigurava održavanje komunalne infrastrukture su:</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održavanje nerazvrstanih cesta</w:t>
      </w:r>
      <w:r w:rsidRPr="001E5982">
        <w:rPr>
          <w:rFonts w:ascii="Cambria" w:eastAsia="Segoe UI" w:hAnsi="Cambria"/>
          <w:b w:val="0"/>
          <w:bCs/>
          <w:sz w:val="24"/>
          <w:szCs w:val="24"/>
        </w:rPr>
        <w:t xml:space="preserve"> -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održavanje javnih površina</w:t>
      </w:r>
      <w:r w:rsidR="0097198F">
        <w:rPr>
          <w:rFonts w:ascii="Cambria" w:eastAsia="Segoe UI" w:hAnsi="Cambria"/>
          <w:i/>
          <w:iCs/>
          <w:sz w:val="24"/>
          <w:szCs w:val="24"/>
        </w:rPr>
        <w:t>m</w:t>
      </w:r>
      <w:r w:rsidRPr="001E5982">
        <w:rPr>
          <w:rFonts w:ascii="Cambria" w:eastAsia="Segoe UI" w:hAnsi="Cambria"/>
          <w:i/>
          <w:iCs/>
          <w:sz w:val="24"/>
          <w:szCs w:val="24"/>
        </w:rPr>
        <w:t>a kojima nije dopušten promet motornim vozilima</w:t>
      </w:r>
      <w:r w:rsidRPr="001E5982">
        <w:rPr>
          <w:rFonts w:ascii="Cambria" w:eastAsia="Segoe UI" w:hAnsi="Cambria"/>
          <w:b w:val="0"/>
          <w:bCs/>
          <w:sz w:val="24"/>
          <w:szCs w:val="24"/>
        </w:rPr>
        <w:t xml:space="preserve"> - održavanje i popravci navedenih površina kojima se osigurava njihova funkcionalna ispravnost</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održavanje građevina javne odvodnje oborinskih voda</w:t>
      </w:r>
      <w:r w:rsidRPr="001E5982">
        <w:rPr>
          <w:rFonts w:ascii="Cambria" w:eastAsia="Segoe UI" w:hAnsi="Cambria"/>
          <w:b w:val="0"/>
          <w:bCs/>
          <w:sz w:val="24"/>
          <w:szCs w:val="24"/>
        </w:rPr>
        <w:t xml:space="preserve"> -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održavanje javnih zelenih površina</w:t>
      </w:r>
      <w:r w:rsidRPr="001E5982">
        <w:rPr>
          <w:rFonts w:ascii="Cambria" w:eastAsia="Segoe UI" w:hAnsi="Cambria"/>
          <w:b w:val="0"/>
          <w:bCs/>
          <w:sz w:val="24"/>
          <w:szCs w:val="24"/>
        </w:rPr>
        <w:t xml:space="preserve"> - košnja, obrezivanje i skupljanje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lastRenderedPageBreak/>
        <w:t>održavanje građevina, uređaja i predmeta javne namjene</w:t>
      </w:r>
      <w:r w:rsidRPr="001E5982">
        <w:rPr>
          <w:rFonts w:ascii="Cambria" w:eastAsia="Segoe UI" w:hAnsi="Cambria"/>
          <w:b w:val="0"/>
          <w:bCs/>
          <w:sz w:val="24"/>
          <w:szCs w:val="24"/>
        </w:rPr>
        <w:t xml:space="preserve"> - održavanje, popravci i čišćenje navedenih građevina, uređaja i predmeta</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održavanje groblja i krematorija unutar groblja</w:t>
      </w:r>
      <w:r w:rsidRPr="001E5982">
        <w:rPr>
          <w:rFonts w:ascii="Cambria" w:eastAsia="Segoe UI" w:hAnsi="Cambria"/>
          <w:b w:val="0"/>
          <w:bCs/>
          <w:sz w:val="24"/>
          <w:szCs w:val="24"/>
        </w:rPr>
        <w:t xml:space="preserve"> - održavanje prostora i zgrada za obavljanje ispraćaja i ukopa pokojnika te uređivanje putova, zelenih i drugih površina unutar groblja</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održavanje čistoće javnih površina</w:t>
      </w:r>
      <w:r w:rsidRPr="001E5982">
        <w:rPr>
          <w:rFonts w:ascii="Cambria" w:eastAsia="Segoe UI" w:hAnsi="Cambria"/>
          <w:b w:val="0"/>
          <w:bCs/>
          <w:sz w:val="24"/>
          <w:szCs w:val="24"/>
        </w:rPr>
        <w:t xml:space="preserve"> - čišćenje površina javne namjene, osim javnih cesta, koje obuhvaća ručno i strojno čišćenje i pranje javnih površina od otpada, snijega i leda, kao i postavljanje i čišćenje košarica za otpatke i uklanjanje otpada s javnih površina</w:t>
      </w:r>
      <w:r w:rsidR="00DF05FE" w:rsidRPr="001E5982">
        <w:rPr>
          <w:rFonts w:ascii="Cambria" w:eastAsia="Segoe UI" w:hAnsi="Cambria"/>
          <w:b w:val="0"/>
          <w:bCs/>
          <w:sz w:val="24"/>
          <w:szCs w:val="24"/>
        </w:rPr>
        <w:t>;</w:t>
      </w:r>
    </w:p>
    <w:p w:rsidR="00874F9B" w:rsidRPr="001E5982" w:rsidRDefault="00874F9B" w:rsidP="00D21F46">
      <w:pPr>
        <w:numPr>
          <w:ilvl w:val="0"/>
          <w:numId w:val="10"/>
        </w:numPr>
        <w:tabs>
          <w:tab w:val="left" w:pos="567"/>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i/>
          <w:iCs/>
          <w:sz w:val="24"/>
          <w:szCs w:val="24"/>
        </w:rPr>
        <w:t>održavanje javne rasvjete</w:t>
      </w:r>
      <w:r w:rsidR="0097198F">
        <w:rPr>
          <w:rFonts w:ascii="Cambria" w:eastAsia="Segoe UI" w:hAnsi="Cambria"/>
          <w:i/>
          <w:iCs/>
          <w:sz w:val="24"/>
          <w:szCs w:val="24"/>
        </w:rPr>
        <w:t xml:space="preserve"> </w:t>
      </w:r>
      <w:r w:rsidRPr="001E5982">
        <w:rPr>
          <w:rFonts w:ascii="Cambria" w:eastAsia="Segoe UI" w:hAnsi="Cambria"/>
          <w:b w:val="0"/>
          <w:bCs/>
          <w:sz w:val="24"/>
          <w:szCs w:val="24"/>
        </w:rPr>
        <w:t>- upravljanje i održavanje instalacija javne rasvjete, uključujući podmirivanje troškova električne energije, za rasvjetljavanje površina javne namjene</w:t>
      </w:r>
      <w:r w:rsidR="00DF05FE" w:rsidRPr="001E5982">
        <w:rPr>
          <w:rFonts w:ascii="Cambria" w:eastAsia="Segoe UI" w:hAnsi="Cambria"/>
          <w:b w:val="0"/>
          <w:bCs/>
          <w:sz w:val="24"/>
          <w:szCs w:val="24"/>
        </w:rPr>
        <w:t>.</w:t>
      </w:r>
    </w:p>
    <w:p w:rsidR="00874F9B" w:rsidRPr="001E5982" w:rsidRDefault="00874F9B" w:rsidP="00DF05FE">
      <w:pPr>
        <w:tabs>
          <w:tab w:val="left" w:pos="567"/>
        </w:tabs>
        <w:spacing w:after="200" w:line="276" w:lineRule="auto"/>
        <w:jc w:val="both"/>
        <w:rPr>
          <w:rFonts w:ascii="Cambria" w:eastAsia="Segoe UI" w:hAnsi="Cambria"/>
          <w:b w:val="0"/>
          <w:bCs/>
          <w:sz w:val="24"/>
          <w:szCs w:val="24"/>
        </w:rPr>
      </w:pPr>
      <w:r w:rsidRPr="001E5982">
        <w:rPr>
          <w:rFonts w:ascii="Cambria" w:eastAsia="Segoe UI" w:hAnsi="Cambria"/>
          <w:b w:val="0"/>
          <w:bCs/>
          <w:sz w:val="24"/>
          <w:szCs w:val="24"/>
        </w:rPr>
        <w:tab/>
        <w:t xml:space="preserve">Prema </w:t>
      </w:r>
      <w:hyperlink r:id="rId15" w:history="1">
        <w:r w:rsidRPr="001E5982">
          <w:rPr>
            <w:rStyle w:val="Hiperveza"/>
            <w:rFonts w:ascii="Cambria" w:eastAsia="Segoe UI" w:hAnsi="Cambria"/>
            <w:b w:val="0"/>
            <w:bCs/>
            <w:color w:val="auto"/>
            <w:sz w:val="24"/>
            <w:szCs w:val="24"/>
            <w:u w:val="none"/>
          </w:rPr>
          <w:t>Zakonu o komunalnom gospodarstvu (</w:t>
        </w:r>
        <w:r w:rsidR="00DF05FE" w:rsidRPr="001E5982">
          <w:rPr>
            <w:rStyle w:val="Hiperveza"/>
            <w:rFonts w:ascii="Cambria" w:eastAsia="Segoe UI" w:hAnsi="Cambria"/>
            <w:b w:val="0"/>
            <w:bCs/>
            <w:color w:val="auto"/>
            <w:sz w:val="24"/>
            <w:szCs w:val="24"/>
            <w:u w:val="none"/>
          </w:rPr>
          <w:t>»</w:t>
        </w:r>
        <w:r w:rsidRPr="001E5982">
          <w:rPr>
            <w:rStyle w:val="Hiperveza"/>
            <w:rFonts w:ascii="Cambria" w:eastAsia="Segoe UI" w:hAnsi="Cambria"/>
            <w:b w:val="0"/>
            <w:bCs/>
            <w:color w:val="auto"/>
            <w:sz w:val="24"/>
            <w:szCs w:val="24"/>
            <w:u w:val="none"/>
          </w:rPr>
          <w:t>Narodne novine</w:t>
        </w:r>
        <w:r w:rsidR="00DF05FE" w:rsidRPr="001E5982">
          <w:rPr>
            <w:rStyle w:val="Hiperveza"/>
            <w:rFonts w:ascii="Cambria" w:eastAsia="Segoe UI" w:hAnsi="Cambria"/>
            <w:b w:val="0"/>
            <w:bCs/>
            <w:color w:val="auto"/>
            <w:sz w:val="24"/>
            <w:szCs w:val="24"/>
            <w:u w:val="none"/>
          </w:rPr>
          <w:t>«, broj</w:t>
        </w:r>
        <w:r w:rsidRPr="001E5982">
          <w:rPr>
            <w:rStyle w:val="Hiperveza"/>
            <w:rFonts w:ascii="Cambria" w:eastAsia="Segoe UI" w:hAnsi="Cambria"/>
            <w:b w:val="0"/>
            <w:bCs/>
            <w:color w:val="auto"/>
            <w:sz w:val="24"/>
            <w:szCs w:val="24"/>
            <w:u w:val="none"/>
          </w:rPr>
          <w:t xml:space="preserve"> 68/18, 110/18 i 32/20)</w:t>
        </w:r>
      </w:hyperlink>
      <w:r w:rsidRPr="001E5982">
        <w:rPr>
          <w:rFonts w:ascii="Cambria" w:eastAsia="Segoe UI" w:hAnsi="Cambria"/>
          <w:b w:val="0"/>
          <w:bCs/>
          <w:sz w:val="24"/>
          <w:szCs w:val="24"/>
        </w:rPr>
        <w:t xml:space="preserve"> uslužne komunalne djelatnosti su:</w:t>
      </w:r>
    </w:p>
    <w:p w:rsidR="00874F9B" w:rsidRPr="001E5982" w:rsidRDefault="00874F9B" w:rsidP="00D21F46">
      <w:pPr>
        <w:numPr>
          <w:ilvl w:val="0"/>
          <w:numId w:val="11"/>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usluge parkiranja na uređenim javnim površinama i u javnim garažama</w:t>
      </w:r>
      <w:r w:rsidRPr="001E5982">
        <w:rPr>
          <w:rFonts w:ascii="Cambria" w:eastAsia="Segoe UI" w:hAnsi="Cambria"/>
          <w:b w:val="0"/>
          <w:bCs/>
          <w:sz w:val="24"/>
          <w:szCs w:val="24"/>
        </w:rPr>
        <w:t xml:space="preserve"> - upravljanje uređenim javnim površinama za parkiranje i garažama u vlasništvu jedinice lokalne samouprave, njihovo održavanje, naplata i kontrola naplate parkiranja i drugi poslovi s tim u vezi te obavljanje nadzora i premještanje parkiranih vozila na površinama javne namjene</w:t>
      </w:r>
      <w:r w:rsidR="004913A9" w:rsidRPr="001E5982">
        <w:rPr>
          <w:rFonts w:ascii="Cambria" w:eastAsia="Segoe UI" w:hAnsi="Cambria"/>
          <w:b w:val="0"/>
          <w:bCs/>
          <w:sz w:val="24"/>
          <w:szCs w:val="24"/>
        </w:rPr>
        <w:t>;</w:t>
      </w:r>
    </w:p>
    <w:p w:rsidR="00874F9B" w:rsidRPr="001E5982" w:rsidRDefault="00874F9B" w:rsidP="00D21F46">
      <w:pPr>
        <w:numPr>
          <w:ilvl w:val="0"/>
          <w:numId w:val="11"/>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usluge javnih tržnica na malo</w:t>
      </w:r>
      <w:r w:rsidRPr="001E5982">
        <w:rPr>
          <w:rFonts w:ascii="Cambria" w:eastAsia="Segoe UI" w:hAnsi="Cambria"/>
          <w:b w:val="0"/>
          <w:bCs/>
          <w:sz w:val="24"/>
          <w:szCs w:val="24"/>
        </w:rPr>
        <w:t xml:space="preserve"> - upravljanje i održavanje prostora i zgrada izgrađenih na zemljištu u vlasništvu jedinice lokalne samouprave u kojima se u skladu s tržnim redom pružaju usluge obavljanja prometa živežnim namirnicama i drugim proizvodima</w:t>
      </w:r>
      <w:r w:rsidR="004913A9" w:rsidRPr="001E5982">
        <w:rPr>
          <w:rFonts w:ascii="Cambria" w:eastAsia="Segoe UI" w:hAnsi="Cambria"/>
          <w:b w:val="0"/>
          <w:bCs/>
          <w:sz w:val="24"/>
          <w:szCs w:val="24"/>
        </w:rPr>
        <w:t>;</w:t>
      </w:r>
    </w:p>
    <w:p w:rsidR="00874F9B" w:rsidRPr="001E5982" w:rsidRDefault="00874F9B" w:rsidP="00D21F46">
      <w:pPr>
        <w:numPr>
          <w:ilvl w:val="0"/>
          <w:numId w:val="11"/>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usluge ukopa i kremiranje pokojnika u krematoriju unutar groblja</w:t>
      </w:r>
      <w:r w:rsidRPr="001E5982">
        <w:rPr>
          <w:rFonts w:ascii="Cambria" w:eastAsia="Segoe UI" w:hAnsi="Cambria"/>
          <w:b w:val="0"/>
          <w:bCs/>
          <w:sz w:val="24"/>
          <w:szCs w:val="24"/>
        </w:rPr>
        <w:t xml:space="preserve"> - ispraćaj, kremiranje i ukop unutar groblja u skladu s posebnim propisima</w:t>
      </w:r>
      <w:r w:rsidR="004913A9" w:rsidRPr="001E5982">
        <w:rPr>
          <w:rFonts w:ascii="Cambria" w:eastAsia="Segoe UI" w:hAnsi="Cambria"/>
          <w:b w:val="0"/>
          <w:bCs/>
          <w:sz w:val="24"/>
          <w:szCs w:val="24"/>
        </w:rPr>
        <w:t>;</w:t>
      </w:r>
    </w:p>
    <w:p w:rsidR="00874F9B" w:rsidRPr="001E5982" w:rsidRDefault="00874F9B" w:rsidP="00D21F46">
      <w:pPr>
        <w:numPr>
          <w:ilvl w:val="0"/>
          <w:numId w:val="11"/>
        </w:numPr>
        <w:tabs>
          <w:tab w:val="left" w:pos="567"/>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i/>
          <w:iCs/>
          <w:sz w:val="24"/>
          <w:szCs w:val="24"/>
        </w:rPr>
        <w:t>komunalni linijski prijevoz putnika</w:t>
      </w:r>
      <w:r w:rsidRPr="001E5982">
        <w:rPr>
          <w:rFonts w:ascii="Cambria" w:eastAsia="Segoe UI" w:hAnsi="Cambria"/>
          <w:b w:val="0"/>
          <w:bCs/>
          <w:sz w:val="24"/>
          <w:szCs w:val="24"/>
        </w:rPr>
        <w:t xml:space="preserve"> - javni cestovni prijevoz putnika na linijama unutar zona koje utvrđuju jedinice lokalne samouprave na svojem području</w:t>
      </w:r>
      <w:r w:rsidR="004913A9" w:rsidRPr="001E5982">
        <w:rPr>
          <w:rFonts w:ascii="Cambria" w:eastAsia="Segoe UI" w:hAnsi="Cambria"/>
          <w:b w:val="0"/>
          <w:bCs/>
          <w:sz w:val="24"/>
          <w:szCs w:val="24"/>
        </w:rPr>
        <w:t>;</w:t>
      </w:r>
    </w:p>
    <w:p w:rsidR="00874F9B" w:rsidRPr="001E5982" w:rsidRDefault="00874F9B" w:rsidP="00D21F46">
      <w:pPr>
        <w:numPr>
          <w:ilvl w:val="0"/>
          <w:numId w:val="11"/>
        </w:numPr>
        <w:tabs>
          <w:tab w:val="left" w:pos="567"/>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i/>
          <w:iCs/>
          <w:sz w:val="24"/>
          <w:szCs w:val="24"/>
        </w:rPr>
        <w:t>obavljanje dimnjačarskih poslova</w:t>
      </w:r>
      <w:r w:rsidRPr="001E5982">
        <w:rPr>
          <w:rFonts w:ascii="Cambria" w:eastAsia="Segoe UI" w:hAnsi="Cambria"/>
          <w:b w:val="0"/>
          <w:bCs/>
          <w:sz w:val="24"/>
          <w:szCs w:val="24"/>
        </w:rPr>
        <w:t xml:space="preserve"> - čišćenje i kontrola dimnjaka, dimovoda i uređaja za loženje u građevinama.</w:t>
      </w:r>
    </w:p>
    <w:p w:rsidR="00874F9B" w:rsidRPr="001E5982" w:rsidRDefault="00874F9B" w:rsidP="002E533D">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Osim navedenih djelatnosti, predstavničko tijelo jedinice lokalne samouprave može odlukom odrediti i drugu djelatnost koja se smatra komunalnom djelatnosti:</w:t>
      </w:r>
    </w:p>
    <w:p w:rsidR="00874F9B" w:rsidRPr="001E5982" w:rsidRDefault="00874F9B" w:rsidP="00124EBB">
      <w:pPr>
        <w:numPr>
          <w:ilvl w:val="0"/>
          <w:numId w:val="6"/>
        </w:numPr>
        <w:tabs>
          <w:tab w:val="left" w:pos="426"/>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ako se takvom djelatnošću kontinuirano zadovoljavaju potrebe od životnog značenja za stanovništvo na području jedinice lokalne samouprave</w:t>
      </w:r>
      <w:r w:rsidR="004913A9" w:rsidRPr="001E5982">
        <w:rPr>
          <w:rFonts w:ascii="Cambria" w:eastAsia="Segoe UI" w:hAnsi="Cambria"/>
          <w:b w:val="0"/>
          <w:bCs/>
          <w:sz w:val="24"/>
          <w:szCs w:val="24"/>
        </w:rPr>
        <w:t>,</w:t>
      </w:r>
    </w:p>
    <w:p w:rsidR="00874F9B" w:rsidRPr="001E5982" w:rsidRDefault="00874F9B" w:rsidP="00124EBB">
      <w:pPr>
        <w:numPr>
          <w:ilvl w:val="0"/>
          <w:numId w:val="6"/>
        </w:numPr>
        <w:tabs>
          <w:tab w:val="left" w:pos="426"/>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ako po svom sadržaju i značenju djelatnost predstavlja nezamjenjiv uvjet života i rada u naselju</w:t>
      </w:r>
      <w:r w:rsidR="004913A9" w:rsidRPr="001E5982">
        <w:rPr>
          <w:rFonts w:ascii="Cambria" w:eastAsia="Segoe UI" w:hAnsi="Cambria"/>
          <w:b w:val="0"/>
          <w:bCs/>
          <w:sz w:val="24"/>
          <w:szCs w:val="24"/>
        </w:rPr>
        <w:t>,</w:t>
      </w:r>
    </w:p>
    <w:p w:rsidR="00874F9B" w:rsidRPr="001E5982" w:rsidRDefault="00874F9B" w:rsidP="00124EBB">
      <w:pPr>
        <w:numPr>
          <w:ilvl w:val="0"/>
          <w:numId w:val="6"/>
        </w:numPr>
        <w:tabs>
          <w:tab w:val="left" w:pos="426"/>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ako je pretežno uslužnog karaktera i</w:t>
      </w:r>
    </w:p>
    <w:p w:rsidR="00874F9B" w:rsidRPr="001E5982" w:rsidRDefault="00874F9B" w:rsidP="00124EBB">
      <w:pPr>
        <w:numPr>
          <w:ilvl w:val="0"/>
          <w:numId w:val="6"/>
        </w:numPr>
        <w:tabs>
          <w:tab w:val="left" w:pos="426"/>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ako se obavlja prema načelima komunalnog gospodarstva.</w:t>
      </w:r>
    </w:p>
    <w:p w:rsidR="00874F9B" w:rsidRPr="00F518BD" w:rsidRDefault="00874F9B" w:rsidP="000100E3">
      <w:pPr>
        <w:tabs>
          <w:tab w:val="left" w:pos="567"/>
        </w:tabs>
        <w:spacing w:after="200" w:line="276" w:lineRule="auto"/>
        <w:ind w:firstLine="567"/>
        <w:jc w:val="both"/>
        <w:rPr>
          <w:rFonts w:ascii="Cambria" w:hAnsi="Cambria"/>
          <w:b w:val="0"/>
          <w:iCs/>
          <w:sz w:val="24"/>
          <w:szCs w:val="24"/>
        </w:rPr>
      </w:pPr>
      <w:r w:rsidRPr="001E5982">
        <w:rPr>
          <w:rFonts w:ascii="Cambria" w:hAnsi="Cambria"/>
          <w:bCs/>
          <w:iCs/>
          <w:sz w:val="24"/>
          <w:szCs w:val="24"/>
        </w:rPr>
        <w:t xml:space="preserve">Akti kojima su definirane komunalne djelatnosti </w:t>
      </w:r>
      <w:r w:rsidRPr="00F518BD">
        <w:rPr>
          <w:rFonts w:ascii="Cambria" w:hAnsi="Cambria"/>
          <w:bCs/>
          <w:iCs/>
          <w:sz w:val="24"/>
          <w:szCs w:val="24"/>
        </w:rPr>
        <w:t xml:space="preserve">Općine </w:t>
      </w:r>
      <w:r w:rsidR="004F0B1F" w:rsidRPr="00F518BD">
        <w:rPr>
          <w:rFonts w:ascii="Cambria" w:hAnsi="Cambria"/>
          <w:bCs/>
          <w:iCs/>
          <w:sz w:val="24"/>
          <w:szCs w:val="24"/>
        </w:rPr>
        <w:t>P</w:t>
      </w:r>
      <w:r w:rsidR="003F400F" w:rsidRPr="00F518BD">
        <w:rPr>
          <w:rFonts w:ascii="Cambria" w:hAnsi="Cambria"/>
          <w:bCs/>
          <w:iCs/>
          <w:sz w:val="24"/>
          <w:szCs w:val="24"/>
        </w:rPr>
        <w:t>odravska Moslavina</w:t>
      </w:r>
      <w:r w:rsidRPr="00F518BD">
        <w:rPr>
          <w:rFonts w:ascii="Cambria" w:hAnsi="Cambria"/>
          <w:bCs/>
          <w:iCs/>
          <w:sz w:val="24"/>
          <w:szCs w:val="24"/>
        </w:rPr>
        <w:t>:</w:t>
      </w:r>
    </w:p>
    <w:p w:rsidR="00874F9B" w:rsidRPr="00F518BD" w:rsidRDefault="00874F9B" w:rsidP="008621C3">
      <w:pPr>
        <w:numPr>
          <w:ilvl w:val="0"/>
          <w:numId w:val="15"/>
        </w:numPr>
        <w:tabs>
          <w:tab w:val="left" w:pos="851"/>
        </w:tabs>
        <w:spacing w:after="0" w:line="276" w:lineRule="auto"/>
        <w:ind w:left="567" w:right="-1" w:firstLine="0"/>
        <w:jc w:val="both"/>
        <w:rPr>
          <w:rFonts w:ascii="Cambria" w:eastAsia="Segoe UI" w:hAnsi="Cambria"/>
          <w:b w:val="0"/>
          <w:bCs/>
          <w:sz w:val="24"/>
          <w:szCs w:val="24"/>
        </w:rPr>
      </w:pPr>
      <w:r w:rsidRPr="00F518BD">
        <w:rPr>
          <w:rFonts w:ascii="Cambria" w:eastAsia="Segoe UI" w:hAnsi="Cambria"/>
          <w:b w:val="0"/>
          <w:bCs/>
          <w:sz w:val="24"/>
          <w:szCs w:val="24"/>
        </w:rPr>
        <w:t>Odluk</w:t>
      </w:r>
      <w:r w:rsidR="007955FE" w:rsidRPr="00F518BD">
        <w:rPr>
          <w:rFonts w:ascii="Cambria" w:eastAsia="Segoe UI" w:hAnsi="Cambria"/>
          <w:b w:val="0"/>
          <w:bCs/>
          <w:sz w:val="24"/>
          <w:szCs w:val="24"/>
        </w:rPr>
        <w:t>a</w:t>
      </w:r>
      <w:r w:rsidR="00137C2A" w:rsidRPr="00F518BD">
        <w:rPr>
          <w:rFonts w:ascii="Cambria" w:eastAsia="Segoe UI" w:hAnsi="Cambria"/>
          <w:b w:val="0"/>
          <w:bCs/>
          <w:sz w:val="24"/>
          <w:szCs w:val="24"/>
        </w:rPr>
        <w:t xml:space="preserve"> o komunaln</w:t>
      </w:r>
      <w:r w:rsidR="00385E48" w:rsidRPr="00F518BD">
        <w:rPr>
          <w:rFonts w:ascii="Cambria" w:eastAsia="Segoe UI" w:hAnsi="Cambria"/>
          <w:b w:val="0"/>
          <w:bCs/>
          <w:sz w:val="24"/>
          <w:szCs w:val="24"/>
        </w:rPr>
        <w:t>oj</w:t>
      </w:r>
      <w:r w:rsidR="00137C2A" w:rsidRPr="00F518BD">
        <w:rPr>
          <w:rFonts w:ascii="Cambria" w:eastAsia="Segoe UI" w:hAnsi="Cambria"/>
          <w:b w:val="0"/>
          <w:bCs/>
          <w:sz w:val="24"/>
          <w:szCs w:val="24"/>
        </w:rPr>
        <w:t xml:space="preserve"> djelatnost</w:t>
      </w:r>
      <w:r w:rsidR="0097198F">
        <w:rPr>
          <w:rFonts w:ascii="Cambria" w:eastAsia="Segoe UI" w:hAnsi="Cambria"/>
          <w:b w:val="0"/>
          <w:bCs/>
          <w:sz w:val="24"/>
          <w:szCs w:val="24"/>
        </w:rPr>
        <w:t>im</w:t>
      </w:r>
      <w:r w:rsidR="00385E48" w:rsidRPr="00F518BD">
        <w:rPr>
          <w:rFonts w:ascii="Cambria" w:eastAsia="Segoe UI" w:hAnsi="Cambria"/>
          <w:b w:val="0"/>
          <w:bCs/>
          <w:sz w:val="24"/>
          <w:szCs w:val="24"/>
        </w:rPr>
        <w:t xml:space="preserve">a području Općine Podravska Moslavina </w:t>
      </w:r>
      <w:r w:rsidR="00137C2A" w:rsidRPr="00F518BD">
        <w:rPr>
          <w:rFonts w:ascii="Cambria" w:eastAsia="Segoe UI" w:hAnsi="Cambria"/>
          <w:b w:val="0"/>
          <w:bCs/>
          <w:sz w:val="24"/>
          <w:szCs w:val="24"/>
        </w:rPr>
        <w:t xml:space="preserve">(»Službeni glasnik </w:t>
      </w:r>
      <w:r w:rsidR="00DA2F76" w:rsidRPr="00F518BD">
        <w:rPr>
          <w:rFonts w:ascii="Cambria" w:eastAsia="Segoe UI" w:hAnsi="Cambria"/>
          <w:b w:val="0"/>
          <w:bCs/>
          <w:sz w:val="24"/>
          <w:szCs w:val="24"/>
        </w:rPr>
        <w:t xml:space="preserve">Općine </w:t>
      </w:r>
      <w:r w:rsidR="00385E48" w:rsidRPr="00F518BD">
        <w:rPr>
          <w:rFonts w:ascii="Cambria" w:eastAsia="Segoe UI" w:hAnsi="Cambria"/>
          <w:b w:val="0"/>
          <w:bCs/>
          <w:sz w:val="24"/>
          <w:szCs w:val="24"/>
        </w:rPr>
        <w:t>Podravska Moslavina</w:t>
      </w:r>
      <w:r w:rsidRPr="00F518BD">
        <w:rPr>
          <w:rFonts w:ascii="Cambria" w:eastAsia="Segoe UI" w:hAnsi="Cambria"/>
          <w:b w:val="0"/>
          <w:bCs/>
          <w:sz w:val="24"/>
          <w:szCs w:val="24"/>
        </w:rPr>
        <w:t xml:space="preserve">«, broj </w:t>
      </w:r>
      <w:r w:rsidR="00385E48" w:rsidRPr="00F518BD">
        <w:rPr>
          <w:rFonts w:ascii="Cambria" w:eastAsia="Segoe UI" w:hAnsi="Cambria"/>
          <w:b w:val="0"/>
          <w:bCs/>
          <w:color w:val="000000"/>
          <w:sz w:val="24"/>
          <w:szCs w:val="24"/>
        </w:rPr>
        <w:t>7</w:t>
      </w:r>
      <w:r w:rsidR="00137C2A" w:rsidRPr="00F518BD">
        <w:rPr>
          <w:rFonts w:ascii="Cambria" w:eastAsia="Segoe UI" w:hAnsi="Cambria"/>
          <w:b w:val="0"/>
          <w:bCs/>
          <w:color w:val="000000"/>
          <w:sz w:val="24"/>
          <w:szCs w:val="24"/>
        </w:rPr>
        <w:t>/</w:t>
      </w:r>
      <w:r w:rsidR="00385E48" w:rsidRPr="00F518BD">
        <w:rPr>
          <w:rFonts w:ascii="Cambria" w:eastAsia="Segoe UI" w:hAnsi="Cambria"/>
          <w:b w:val="0"/>
          <w:bCs/>
          <w:color w:val="000000"/>
          <w:sz w:val="24"/>
          <w:szCs w:val="24"/>
        </w:rPr>
        <w:t>16</w:t>
      </w:r>
      <w:r w:rsidRPr="00F518BD">
        <w:rPr>
          <w:rFonts w:ascii="Cambria" w:eastAsia="Segoe UI" w:hAnsi="Cambria"/>
          <w:b w:val="0"/>
          <w:bCs/>
          <w:sz w:val="24"/>
          <w:szCs w:val="24"/>
        </w:rPr>
        <w:t>),</w:t>
      </w:r>
    </w:p>
    <w:p w:rsidR="00881BC1" w:rsidRPr="00F518BD" w:rsidRDefault="00874F9B" w:rsidP="00112822">
      <w:pPr>
        <w:tabs>
          <w:tab w:val="left" w:pos="851"/>
        </w:tabs>
        <w:spacing w:before="200" w:after="200" w:line="276" w:lineRule="auto"/>
        <w:ind w:firstLine="567"/>
        <w:jc w:val="both"/>
        <w:rPr>
          <w:rFonts w:ascii="Cambria" w:eastAsia="Segoe UI" w:hAnsi="Cambria"/>
          <w:b w:val="0"/>
          <w:bCs/>
          <w:sz w:val="24"/>
          <w:szCs w:val="24"/>
        </w:rPr>
      </w:pPr>
      <w:r w:rsidRPr="00F518BD">
        <w:rPr>
          <w:rFonts w:ascii="Cambria" w:eastAsia="Segoe UI" w:hAnsi="Cambria"/>
          <w:b w:val="0"/>
          <w:bCs/>
          <w:color w:val="000000"/>
          <w:sz w:val="24"/>
          <w:szCs w:val="24"/>
        </w:rPr>
        <w:lastRenderedPageBreak/>
        <w:t>Općinsko</w:t>
      </w:r>
      <w:r w:rsidR="00137C2A" w:rsidRPr="00F518BD">
        <w:rPr>
          <w:rFonts w:ascii="Cambria" w:eastAsia="Segoe UI" w:hAnsi="Cambria"/>
          <w:b w:val="0"/>
          <w:bCs/>
          <w:color w:val="000000"/>
          <w:sz w:val="24"/>
          <w:szCs w:val="24"/>
        </w:rPr>
        <w:t xml:space="preserve"> vijeće Općine P</w:t>
      </w:r>
      <w:r w:rsidR="001C39B4" w:rsidRPr="00F518BD">
        <w:rPr>
          <w:rFonts w:ascii="Cambria" w:eastAsia="Segoe UI" w:hAnsi="Cambria"/>
          <w:b w:val="0"/>
          <w:bCs/>
          <w:color w:val="000000"/>
          <w:sz w:val="24"/>
          <w:szCs w:val="24"/>
        </w:rPr>
        <w:t>odravska Moslavina</w:t>
      </w:r>
      <w:r w:rsidR="0097198F">
        <w:rPr>
          <w:rFonts w:ascii="Cambria" w:eastAsia="Segoe UI" w:hAnsi="Cambria"/>
          <w:b w:val="0"/>
          <w:bCs/>
          <w:color w:val="000000"/>
          <w:sz w:val="24"/>
          <w:szCs w:val="24"/>
        </w:rPr>
        <w:t xml:space="preserve"> </w:t>
      </w:r>
      <w:r w:rsidR="00D23D6B" w:rsidRPr="00F518BD">
        <w:rPr>
          <w:rFonts w:ascii="Cambria" w:eastAsia="Segoe UI" w:hAnsi="Cambria"/>
          <w:b w:val="0"/>
          <w:bCs/>
          <w:color w:val="000000"/>
          <w:sz w:val="24"/>
          <w:szCs w:val="24"/>
        </w:rPr>
        <w:t xml:space="preserve">je na svojoj </w:t>
      </w:r>
      <w:r w:rsidR="001C39B4" w:rsidRPr="00F518BD">
        <w:rPr>
          <w:rFonts w:ascii="Cambria" w:eastAsia="Segoe UI" w:hAnsi="Cambria"/>
          <w:b w:val="0"/>
          <w:bCs/>
          <w:color w:val="000000"/>
          <w:sz w:val="24"/>
          <w:szCs w:val="24"/>
        </w:rPr>
        <w:t>22</w:t>
      </w:r>
      <w:r w:rsidR="00D23D6B" w:rsidRPr="00F518BD">
        <w:rPr>
          <w:rFonts w:ascii="Cambria" w:eastAsia="Segoe UI" w:hAnsi="Cambria"/>
          <w:b w:val="0"/>
          <w:bCs/>
          <w:color w:val="000000"/>
          <w:sz w:val="24"/>
          <w:szCs w:val="24"/>
        </w:rPr>
        <w:t xml:space="preserve">. sjednici održanoj </w:t>
      </w:r>
      <w:r w:rsidR="001C39B4" w:rsidRPr="00F518BD">
        <w:rPr>
          <w:rFonts w:ascii="Cambria" w:eastAsia="Segoe UI" w:hAnsi="Cambria"/>
          <w:b w:val="0"/>
          <w:bCs/>
          <w:color w:val="000000"/>
          <w:sz w:val="24"/>
          <w:szCs w:val="24"/>
        </w:rPr>
        <w:t>28</w:t>
      </w:r>
      <w:r w:rsidR="00137C2A" w:rsidRPr="00F518BD">
        <w:rPr>
          <w:rFonts w:ascii="Cambria" w:eastAsia="Segoe UI" w:hAnsi="Cambria"/>
          <w:b w:val="0"/>
          <w:bCs/>
          <w:color w:val="000000"/>
          <w:sz w:val="24"/>
          <w:szCs w:val="24"/>
        </w:rPr>
        <w:t>. rujna 20</w:t>
      </w:r>
      <w:r w:rsidR="001C39B4" w:rsidRPr="00F518BD">
        <w:rPr>
          <w:rFonts w:ascii="Cambria" w:eastAsia="Segoe UI" w:hAnsi="Cambria"/>
          <w:b w:val="0"/>
          <w:bCs/>
          <w:color w:val="000000"/>
          <w:sz w:val="24"/>
          <w:szCs w:val="24"/>
        </w:rPr>
        <w:t>16</w:t>
      </w:r>
      <w:r w:rsidRPr="00F518BD">
        <w:rPr>
          <w:rFonts w:ascii="Cambria" w:eastAsia="Segoe UI" w:hAnsi="Cambria"/>
          <w:b w:val="0"/>
          <w:bCs/>
          <w:color w:val="000000"/>
          <w:sz w:val="24"/>
          <w:szCs w:val="24"/>
        </w:rPr>
        <w:t>.</w:t>
      </w:r>
      <w:r w:rsidR="00112822" w:rsidRPr="00F518BD">
        <w:rPr>
          <w:rFonts w:ascii="Cambria" w:eastAsia="Segoe UI" w:hAnsi="Cambria"/>
          <w:b w:val="0"/>
          <w:bCs/>
          <w:color w:val="000000"/>
          <w:sz w:val="24"/>
          <w:szCs w:val="24"/>
        </w:rPr>
        <w:t xml:space="preserve"> godine</w:t>
      </w:r>
      <w:r w:rsidRPr="00F518BD">
        <w:rPr>
          <w:rFonts w:ascii="Cambria" w:eastAsia="Segoe UI" w:hAnsi="Cambria"/>
          <w:b w:val="0"/>
          <w:bCs/>
          <w:color w:val="000000"/>
          <w:sz w:val="24"/>
          <w:szCs w:val="24"/>
        </w:rPr>
        <w:t xml:space="preserve"> donijelo Odluku o komunalnim djela</w:t>
      </w:r>
      <w:r w:rsidR="00137C2A" w:rsidRPr="00F518BD">
        <w:rPr>
          <w:rFonts w:ascii="Cambria" w:eastAsia="Segoe UI" w:hAnsi="Cambria"/>
          <w:b w:val="0"/>
          <w:bCs/>
          <w:color w:val="000000"/>
          <w:sz w:val="24"/>
          <w:szCs w:val="24"/>
        </w:rPr>
        <w:t>tnostima</w:t>
      </w:r>
      <w:r w:rsidR="007B1CBE" w:rsidRPr="00F518BD">
        <w:rPr>
          <w:rFonts w:ascii="Cambria" w:eastAsia="Segoe UI" w:hAnsi="Cambria"/>
          <w:b w:val="0"/>
          <w:bCs/>
          <w:color w:val="000000"/>
          <w:sz w:val="24"/>
          <w:szCs w:val="24"/>
        </w:rPr>
        <w:t xml:space="preserve"> na području Općine Podravska </w:t>
      </w:r>
      <w:r w:rsidR="00206E33" w:rsidRPr="00F518BD">
        <w:rPr>
          <w:rFonts w:ascii="Cambria" w:eastAsia="Segoe UI" w:hAnsi="Cambria"/>
          <w:b w:val="0"/>
          <w:bCs/>
          <w:color w:val="000000"/>
          <w:sz w:val="24"/>
          <w:szCs w:val="24"/>
        </w:rPr>
        <w:t>Moslavina</w:t>
      </w:r>
      <w:r w:rsidR="005266D8" w:rsidRPr="00F518BD">
        <w:rPr>
          <w:rFonts w:ascii="Cambria" w:eastAsia="Segoe UI" w:hAnsi="Cambria"/>
          <w:b w:val="0"/>
          <w:bCs/>
          <w:color w:val="000000"/>
          <w:sz w:val="24"/>
          <w:szCs w:val="24"/>
        </w:rPr>
        <w:t>(»Službeni glasnik Općine P</w:t>
      </w:r>
      <w:r w:rsidR="00206E33" w:rsidRPr="00F518BD">
        <w:rPr>
          <w:rFonts w:ascii="Cambria" w:eastAsia="Segoe UI" w:hAnsi="Cambria"/>
          <w:b w:val="0"/>
          <w:bCs/>
          <w:color w:val="000000"/>
          <w:sz w:val="24"/>
          <w:szCs w:val="24"/>
        </w:rPr>
        <w:t>odravska Moslavina</w:t>
      </w:r>
      <w:r w:rsidR="005266D8" w:rsidRPr="00F518BD">
        <w:rPr>
          <w:rFonts w:ascii="Cambria" w:eastAsia="Segoe UI" w:hAnsi="Cambria"/>
          <w:b w:val="0"/>
          <w:bCs/>
          <w:color w:val="000000"/>
          <w:sz w:val="24"/>
          <w:szCs w:val="24"/>
        </w:rPr>
        <w:t xml:space="preserve">«, broj </w:t>
      </w:r>
      <w:r w:rsidR="00206E33" w:rsidRPr="00F518BD">
        <w:rPr>
          <w:rFonts w:ascii="Cambria" w:eastAsia="Segoe UI" w:hAnsi="Cambria"/>
          <w:b w:val="0"/>
          <w:bCs/>
          <w:color w:val="000000"/>
          <w:sz w:val="24"/>
          <w:szCs w:val="24"/>
        </w:rPr>
        <w:t>7</w:t>
      </w:r>
      <w:r w:rsidR="005266D8" w:rsidRPr="00F518BD">
        <w:rPr>
          <w:rFonts w:ascii="Cambria" w:eastAsia="Segoe UI" w:hAnsi="Cambria"/>
          <w:b w:val="0"/>
          <w:bCs/>
          <w:color w:val="000000"/>
          <w:sz w:val="24"/>
          <w:szCs w:val="24"/>
        </w:rPr>
        <w:t>/</w:t>
      </w:r>
      <w:r w:rsidR="00206E33" w:rsidRPr="00F518BD">
        <w:rPr>
          <w:rFonts w:ascii="Cambria" w:eastAsia="Segoe UI" w:hAnsi="Cambria"/>
          <w:b w:val="0"/>
          <w:bCs/>
          <w:color w:val="000000"/>
          <w:sz w:val="24"/>
          <w:szCs w:val="24"/>
        </w:rPr>
        <w:t>16</w:t>
      </w:r>
      <w:r w:rsidR="005266D8" w:rsidRPr="00F518BD">
        <w:rPr>
          <w:rFonts w:ascii="Cambria" w:eastAsia="Segoe UI" w:hAnsi="Cambria"/>
          <w:b w:val="0"/>
          <w:bCs/>
          <w:sz w:val="24"/>
          <w:szCs w:val="24"/>
        </w:rPr>
        <w:t>)</w:t>
      </w:r>
      <w:r w:rsidR="0097198F">
        <w:rPr>
          <w:rFonts w:ascii="Cambria" w:eastAsia="Segoe UI" w:hAnsi="Cambria"/>
          <w:b w:val="0"/>
          <w:bCs/>
          <w:sz w:val="24"/>
          <w:szCs w:val="24"/>
        </w:rPr>
        <w:t xml:space="preserve"> </w:t>
      </w:r>
      <w:r w:rsidR="00881BC1" w:rsidRPr="00F518BD">
        <w:rPr>
          <w:rFonts w:ascii="Cambria" w:eastAsia="Segoe UI" w:hAnsi="Cambria"/>
          <w:b w:val="0"/>
          <w:bCs/>
          <w:sz w:val="24"/>
          <w:szCs w:val="24"/>
        </w:rPr>
        <w:t xml:space="preserve">u kojoj su definirane komunalne djelatnosti </w:t>
      </w:r>
      <w:r w:rsidR="00FC6DD0" w:rsidRPr="00F518BD">
        <w:rPr>
          <w:rFonts w:ascii="Cambria" w:eastAsia="Segoe UI" w:hAnsi="Cambria"/>
          <w:b w:val="0"/>
          <w:bCs/>
          <w:sz w:val="24"/>
          <w:szCs w:val="24"/>
        </w:rPr>
        <w:t xml:space="preserve">koje se obavljaju na području </w:t>
      </w:r>
      <w:r w:rsidR="007F7CA8" w:rsidRPr="00F518BD">
        <w:rPr>
          <w:rFonts w:ascii="Cambria" w:eastAsia="Segoe UI" w:hAnsi="Cambria"/>
          <w:b w:val="0"/>
          <w:bCs/>
          <w:sz w:val="24"/>
          <w:szCs w:val="24"/>
        </w:rPr>
        <w:t>Općine Podravska Moslavina:</w:t>
      </w:r>
    </w:p>
    <w:p w:rsidR="007F7CA8" w:rsidRPr="00F518BD" w:rsidRDefault="007F7CA8" w:rsidP="00F518BD">
      <w:pPr>
        <w:numPr>
          <w:ilvl w:val="0"/>
          <w:numId w:val="46"/>
        </w:numPr>
        <w:tabs>
          <w:tab w:val="left" w:pos="284"/>
          <w:tab w:val="left" w:pos="426"/>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Odlaganje komunalnog otpada,</w:t>
      </w:r>
    </w:p>
    <w:p w:rsidR="007F7CA8" w:rsidRPr="00F518BD" w:rsidRDefault="007F7CA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Održavanje javnih površina,</w:t>
      </w:r>
    </w:p>
    <w:p w:rsidR="007F7CA8" w:rsidRPr="00F518BD" w:rsidRDefault="007F7CA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Održavanje nerazvrstanih cesta,</w:t>
      </w:r>
    </w:p>
    <w:p w:rsidR="007F7CA8" w:rsidRPr="00F518BD" w:rsidRDefault="007F7CA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Tržnice na malo,</w:t>
      </w:r>
    </w:p>
    <w:p w:rsidR="001E32C9" w:rsidRPr="00F518BD" w:rsidRDefault="00B4060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Obavljanje dimnjačarskih poslova,</w:t>
      </w:r>
    </w:p>
    <w:p w:rsidR="00B40608" w:rsidRPr="00F518BD" w:rsidRDefault="00B4060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Javna rasvjeta,</w:t>
      </w:r>
    </w:p>
    <w:p w:rsidR="00B40608" w:rsidRPr="00F518BD" w:rsidRDefault="00B4060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Higijeničarska služba,</w:t>
      </w:r>
    </w:p>
    <w:p w:rsidR="00B40608" w:rsidRPr="00F518BD" w:rsidRDefault="00B4060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Prigodno ukrašavanje Općine (za dan Općine, Božić, Uskrs i slične prigode),</w:t>
      </w:r>
    </w:p>
    <w:p w:rsidR="00B40608" w:rsidRPr="00F518BD" w:rsidRDefault="00B40608" w:rsidP="00F518BD">
      <w:pPr>
        <w:numPr>
          <w:ilvl w:val="0"/>
          <w:numId w:val="46"/>
        </w:numPr>
        <w:tabs>
          <w:tab w:val="left" w:pos="284"/>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Održavanje groblja,</w:t>
      </w:r>
    </w:p>
    <w:p w:rsidR="00FF3A03" w:rsidRPr="00082DBF" w:rsidRDefault="00B40608" w:rsidP="00082DBF">
      <w:pPr>
        <w:numPr>
          <w:ilvl w:val="0"/>
          <w:numId w:val="46"/>
        </w:numPr>
        <w:tabs>
          <w:tab w:val="left" w:pos="426"/>
          <w:tab w:val="left" w:pos="851"/>
        </w:tabs>
        <w:spacing w:after="0" w:line="276" w:lineRule="auto"/>
        <w:ind w:firstLine="426"/>
        <w:jc w:val="both"/>
        <w:rPr>
          <w:rFonts w:ascii="Cambria" w:eastAsia="Segoe UI" w:hAnsi="Cambria"/>
          <w:b w:val="0"/>
          <w:bCs/>
          <w:color w:val="000000"/>
          <w:sz w:val="24"/>
          <w:szCs w:val="24"/>
        </w:rPr>
      </w:pPr>
      <w:r w:rsidRPr="00F518BD">
        <w:rPr>
          <w:rFonts w:ascii="Cambria" w:eastAsia="Segoe UI" w:hAnsi="Cambria"/>
          <w:b w:val="0"/>
          <w:bCs/>
          <w:color w:val="000000"/>
          <w:sz w:val="24"/>
          <w:szCs w:val="24"/>
        </w:rPr>
        <w:t>Uklanjanje plakata i panoa, ugradnja i održavanje komunalne opreme: koševa za smeće, klupa, ograda, nadstrešnice za autobusno stajalište i slično.</w:t>
      </w:r>
    </w:p>
    <w:p w:rsidR="00874F9B" w:rsidRPr="007F7CA8" w:rsidRDefault="000565B1" w:rsidP="005326D2">
      <w:pPr>
        <w:pStyle w:val="Naslov2"/>
        <w:spacing w:before="200" w:after="200"/>
        <w:ind w:firstLine="567"/>
        <w:rPr>
          <w:rFonts w:ascii="Cambria" w:eastAsia="Segoe UI" w:hAnsi="Cambria"/>
          <w:b w:val="0"/>
          <w:bCs/>
          <w:sz w:val="24"/>
          <w:szCs w:val="24"/>
        </w:rPr>
      </w:pPr>
      <w:bookmarkStart w:id="30" w:name="_Toc130288008"/>
      <w:bookmarkStart w:id="31" w:name="_Hlk107489405"/>
      <w:r w:rsidRPr="003309C7">
        <w:rPr>
          <w:rFonts w:ascii="Cambria" w:eastAsia="Segoe UI" w:hAnsi="Cambria"/>
          <w:sz w:val="24"/>
          <w:szCs w:val="24"/>
        </w:rPr>
        <w:t>4.2.</w:t>
      </w:r>
      <w:r w:rsidR="00874F9B" w:rsidRPr="003309C7">
        <w:rPr>
          <w:rFonts w:ascii="Cambria" w:eastAsia="Segoe UI" w:hAnsi="Cambria"/>
          <w:sz w:val="24"/>
          <w:szCs w:val="24"/>
        </w:rPr>
        <w:t>Organizacijski oblici obavljanja komunalnih djelatnosti</w:t>
      </w:r>
      <w:bookmarkEnd w:id="30"/>
    </w:p>
    <w:bookmarkEnd w:id="31"/>
    <w:p w:rsidR="00874F9B" w:rsidRPr="001E5982" w:rsidRDefault="00874F9B" w:rsidP="00121AA5">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Samostalno ili više jedinica lokalne samouprave mogu zajednički organizirati obavljanje komunalne djelatnosti na jedan od slijedećih načina:</w:t>
      </w:r>
    </w:p>
    <w:p w:rsidR="00FD3041" w:rsidRPr="001E5982" w:rsidRDefault="00874F9B" w:rsidP="003309C7">
      <w:pPr>
        <w:numPr>
          <w:ilvl w:val="0"/>
          <w:numId w:val="2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osnivanjem trgovačkog društva koje osniva jedinica lokalne samouprave ili više jedinica lokalne samouprave zajedno</w:t>
      </w:r>
      <w:r w:rsidR="00FD3041" w:rsidRPr="001E5982">
        <w:rPr>
          <w:rFonts w:ascii="Cambria" w:eastAsia="Segoe UI" w:hAnsi="Cambria"/>
          <w:b w:val="0"/>
          <w:bCs/>
          <w:sz w:val="24"/>
          <w:szCs w:val="24"/>
        </w:rPr>
        <w:t>,</w:t>
      </w:r>
    </w:p>
    <w:p w:rsidR="00FD3041" w:rsidRPr="001E5982" w:rsidRDefault="00874F9B" w:rsidP="003309C7">
      <w:pPr>
        <w:numPr>
          <w:ilvl w:val="0"/>
          <w:numId w:val="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osnivanjem javne ustanove koju osniva jedinica lokalne samouprave</w:t>
      </w:r>
    </w:p>
    <w:p w:rsidR="00874F9B" w:rsidRPr="001E5982" w:rsidRDefault="00874F9B" w:rsidP="003309C7">
      <w:pPr>
        <w:numPr>
          <w:ilvl w:val="0"/>
          <w:numId w:val="7"/>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služba – vlastiti pogon koju osniva jedinica lokalne samouprave.</w:t>
      </w:r>
    </w:p>
    <w:p w:rsidR="00874F9B" w:rsidRPr="001E5982" w:rsidRDefault="00874F9B" w:rsidP="001A3191">
      <w:pPr>
        <w:tabs>
          <w:tab w:val="left" w:pos="567"/>
        </w:tabs>
        <w:spacing w:after="200" w:line="276" w:lineRule="auto"/>
        <w:ind w:firstLine="567"/>
        <w:rPr>
          <w:rFonts w:ascii="Cambria" w:eastAsia="Segoe UI" w:hAnsi="Cambria"/>
          <w:b w:val="0"/>
          <w:bCs/>
          <w:sz w:val="24"/>
          <w:szCs w:val="24"/>
        </w:rPr>
      </w:pPr>
      <w:r w:rsidRPr="001E5982">
        <w:rPr>
          <w:rFonts w:ascii="Cambria" w:eastAsia="Segoe UI" w:hAnsi="Cambria"/>
          <w:b w:val="0"/>
          <w:bCs/>
          <w:sz w:val="24"/>
          <w:szCs w:val="24"/>
        </w:rPr>
        <w:t>Jedinica lokalne samouprave može Ugovorom povjeriti obavljanje komunalnih djelatnosti:</w:t>
      </w:r>
    </w:p>
    <w:p w:rsidR="00874F9B" w:rsidRPr="001E5982" w:rsidRDefault="00874F9B" w:rsidP="00360849">
      <w:pPr>
        <w:numPr>
          <w:ilvl w:val="0"/>
          <w:numId w:val="4"/>
        </w:numPr>
        <w:tabs>
          <w:tab w:val="left" w:pos="851"/>
        </w:tabs>
        <w:spacing w:after="0" w:line="276" w:lineRule="auto"/>
        <w:ind w:left="851" w:right="-1" w:hanging="284"/>
        <w:rPr>
          <w:rFonts w:ascii="Cambria" w:eastAsia="Segoe UI" w:hAnsi="Cambria"/>
          <w:b w:val="0"/>
          <w:bCs/>
          <w:sz w:val="24"/>
          <w:szCs w:val="24"/>
        </w:rPr>
      </w:pPr>
      <w:r w:rsidRPr="001E5982">
        <w:rPr>
          <w:rFonts w:ascii="Cambria" w:eastAsia="Segoe UI" w:hAnsi="Cambria"/>
          <w:b w:val="0"/>
          <w:bCs/>
          <w:sz w:val="24"/>
          <w:szCs w:val="24"/>
        </w:rPr>
        <w:t>pravnoj i fizičkoj osobi na temelju ugovora o koncesiji,</w:t>
      </w:r>
    </w:p>
    <w:p w:rsidR="00CC7971" w:rsidRPr="001E5982" w:rsidRDefault="00874F9B" w:rsidP="00360849">
      <w:pPr>
        <w:numPr>
          <w:ilvl w:val="0"/>
          <w:numId w:val="4"/>
        </w:numPr>
        <w:tabs>
          <w:tab w:val="left" w:pos="851"/>
        </w:tabs>
        <w:spacing w:after="200" w:line="276" w:lineRule="auto"/>
        <w:ind w:left="709" w:hanging="142"/>
        <w:rPr>
          <w:rFonts w:ascii="Cambria" w:eastAsia="Segoe UI" w:hAnsi="Cambria"/>
          <w:b w:val="0"/>
          <w:bCs/>
          <w:sz w:val="24"/>
          <w:szCs w:val="24"/>
        </w:rPr>
      </w:pPr>
      <w:r w:rsidRPr="001E5982">
        <w:rPr>
          <w:rFonts w:ascii="Cambria" w:eastAsia="Segoe UI" w:hAnsi="Cambria"/>
          <w:b w:val="0"/>
          <w:bCs/>
          <w:sz w:val="24"/>
          <w:szCs w:val="24"/>
        </w:rPr>
        <w:t>pravnoj i fizičkoj osobi na temelju ugovora o obavljanju komunalne djelatnosti.</w:t>
      </w:r>
    </w:p>
    <w:p w:rsidR="00DD76A9" w:rsidRPr="00753FC1" w:rsidRDefault="00DD76A9" w:rsidP="00B84F8E">
      <w:pPr>
        <w:spacing w:after="200" w:line="276" w:lineRule="auto"/>
        <w:ind w:firstLine="567"/>
        <w:jc w:val="both"/>
        <w:rPr>
          <w:rFonts w:ascii="Cambria" w:eastAsia="Segoe UI" w:hAnsi="Cambria"/>
          <w:b w:val="0"/>
          <w:bCs/>
          <w:sz w:val="24"/>
          <w:szCs w:val="24"/>
        </w:rPr>
      </w:pPr>
      <w:r w:rsidRPr="00753FC1">
        <w:rPr>
          <w:rFonts w:ascii="Cambria" w:eastAsia="Segoe UI" w:hAnsi="Cambria"/>
          <w:b w:val="0"/>
          <w:bCs/>
          <w:sz w:val="24"/>
          <w:szCs w:val="24"/>
        </w:rPr>
        <w:t>Općina P</w:t>
      </w:r>
      <w:r w:rsidR="005541F2" w:rsidRPr="00753FC1">
        <w:rPr>
          <w:rFonts w:ascii="Cambria" w:eastAsia="Segoe UI" w:hAnsi="Cambria"/>
          <w:b w:val="0"/>
          <w:bCs/>
          <w:sz w:val="24"/>
          <w:szCs w:val="24"/>
        </w:rPr>
        <w:t>odravska Moslavina</w:t>
      </w:r>
      <w:r w:rsidRPr="00753FC1">
        <w:rPr>
          <w:rFonts w:ascii="Cambria" w:eastAsia="Segoe UI" w:hAnsi="Cambria"/>
          <w:b w:val="0"/>
          <w:bCs/>
          <w:sz w:val="24"/>
          <w:szCs w:val="24"/>
        </w:rPr>
        <w:t xml:space="preserve"> u Odluci o komunalnim djelatnostima </w:t>
      </w:r>
      <w:r w:rsidR="005541F2" w:rsidRPr="00753FC1">
        <w:rPr>
          <w:rFonts w:ascii="Cambria" w:eastAsia="Segoe UI" w:hAnsi="Cambria"/>
          <w:b w:val="0"/>
          <w:bCs/>
          <w:sz w:val="24"/>
          <w:szCs w:val="24"/>
        </w:rPr>
        <w:t xml:space="preserve">na području Općine  Podravska Moslavina </w:t>
      </w:r>
      <w:r w:rsidR="005266D8" w:rsidRPr="00753FC1">
        <w:rPr>
          <w:rFonts w:ascii="Cambria" w:eastAsia="Segoe UI" w:hAnsi="Cambria"/>
          <w:b w:val="0"/>
          <w:bCs/>
          <w:sz w:val="24"/>
          <w:szCs w:val="24"/>
        </w:rPr>
        <w:t>(»Službeni glasnik Općine P</w:t>
      </w:r>
      <w:r w:rsidR="005541F2" w:rsidRPr="00753FC1">
        <w:rPr>
          <w:rFonts w:ascii="Cambria" w:eastAsia="Segoe UI" w:hAnsi="Cambria"/>
          <w:b w:val="0"/>
          <w:bCs/>
          <w:sz w:val="24"/>
          <w:szCs w:val="24"/>
        </w:rPr>
        <w:t>odravska Moslavina</w:t>
      </w:r>
      <w:r w:rsidR="005266D8" w:rsidRPr="00753FC1">
        <w:rPr>
          <w:rFonts w:ascii="Cambria" w:eastAsia="Segoe UI" w:hAnsi="Cambria"/>
          <w:b w:val="0"/>
          <w:bCs/>
          <w:sz w:val="24"/>
          <w:szCs w:val="24"/>
        </w:rPr>
        <w:t xml:space="preserve">«, broj </w:t>
      </w:r>
      <w:r w:rsidR="00441B24" w:rsidRPr="00753FC1">
        <w:rPr>
          <w:rFonts w:ascii="Cambria" w:eastAsia="Segoe UI" w:hAnsi="Cambria"/>
          <w:b w:val="0"/>
          <w:bCs/>
          <w:sz w:val="24"/>
          <w:szCs w:val="24"/>
        </w:rPr>
        <w:t>7</w:t>
      </w:r>
      <w:r w:rsidR="005266D8" w:rsidRPr="00753FC1">
        <w:rPr>
          <w:rFonts w:ascii="Cambria" w:eastAsia="Segoe UI" w:hAnsi="Cambria"/>
          <w:b w:val="0"/>
          <w:bCs/>
          <w:sz w:val="24"/>
          <w:szCs w:val="24"/>
        </w:rPr>
        <w:t>/</w:t>
      </w:r>
      <w:r w:rsidR="00441B24" w:rsidRPr="00753FC1">
        <w:rPr>
          <w:rFonts w:ascii="Cambria" w:eastAsia="Segoe UI" w:hAnsi="Cambria"/>
          <w:b w:val="0"/>
          <w:bCs/>
          <w:sz w:val="24"/>
          <w:szCs w:val="24"/>
        </w:rPr>
        <w:t>16</w:t>
      </w:r>
      <w:r w:rsidR="005266D8" w:rsidRPr="00753FC1">
        <w:rPr>
          <w:rFonts w:ascii="Cambria" w:eastAsia="Segoe UI" w:hAnsi="Cambria"/>
          <w:b w:val="0"/>
          <w:bCs/>
          <w:sz w:val="24"/>
          <w:szCs w:val="24"/>
        </w:rPr>
        <w:t>)</w:t>
      </w:r>
      <w:r w:rsidRPr="00753FC1">
        <w:rPr>
          <w:rFonts w:ascii="Cambria" w:eastAsia="Segoe UI" w:hAnsi="Cambria"/>
          <w:b w:val="0"/>
          <w:bCs/>
          <w:sz w:val="24"/>
          <w:szCs w:val="24"/>
        </w:rPr>
        <w:t xml:space="preserve"> obavljanje komunalnih djelatnosti povjerava</w:t>
      </w:r>
      <w:r w:rsidR="0097198F">
        <w:rPr>
          <w:rFonts w:ascii="Cambria" w:eastAsia="Segoe UI" w:hAnsi="Cambria"/>
          <w:b w:val="0"/>
          <w:bCs/>
          <w:sz w:val="24"/>
          <w:szCs w:val="24"/>
        </w:rPr>
        <w:t xml:space="preserve"> </w:t>
      </w:r>
      <w:r w:rsidR="00441B24" w:rsidRPr="00753FC1">
        <w:rPr>
          <w:rFonts w:ascii="Cambria" w:eastAsia="Segoe UI" w:hAnsi="Cambria"/>
          <w:b w:val="0"/>
          <w:bCs/>
          <w:sz w:val="24"/>
          <w:szCs w:val="24"/>
        </w:rPr>
        <w:t>komunalnim</w:t>
      </w:r>
      <w:r w:rsidR="00D95BB8" w:rsidRPr="00753FC1">
        <w:rPr>
          <w:rFonts w:ascii="Cambria" w:eastAsia="Segoe UI" w:hAnsi="Cambria"/>
          <w:b w:val="0"/>
          <w:bCs/>
          <w:sz w:val="24"/>
          <w:szCs w:val="24"/>
        </w:rPr>
        <w:t xml:space="preserve"> djelatnicima općine, pravnim ili fizičkim osobama na temelju ugovora o koncesiji i pravnim ili fizičkim osobama na temelju pisanog ugovora o povjeravanju komunalnih poslova.</w:t>
      </w:r>
    </w:p>
    <w:p w:rsidR="00DD6F10" w:rsidRPr="00753FC1" w:rsidRDefault="009F0858" w:rsidP="00B84F8E">
      <w:pPr>
        <w:spacing w:after="200" w:line="276" w:lineRule="auto"/>
        <w:ind w:firstLine="567"/>
        <w:jc w:val="both"/>
        <w:rPr>
          <w:rFonts w:ascii="Cambria" w:eastAsia="Segoe UI" w:hAnsi="Cambria"/>
          <w:b w:val="0"/>
          <w:bCs/>
          <w:sz w:val="24"/>
          <w:szCs w:val="24"/>
        </w:rPr>
      </w:pPr>
      <w:r w:rsidRPr="00753FC1">
        <w:rPr>
          <w:rFonts w:ascii="Cambria" w:eastAsia="Segoe UI" w:hAnsi="Cambria"/>
          <w:b w:val="0"/>
          <w:bCs/>
          <w:sz w:val="24"/>
          <w:szCs w:val="24"/>
        </w:rPr>
        <w:t>Komunalni djelatnici Općine Podravska Moslavina obavljaju slijedeće komunalne djelatno</w:t>
      </w:r>
      <w:r w:rsidR="005C5199" w:rsidRPr="00753FC1">
        <w:rPr>
          <w:rFonts w:ascii="Cambria" w:eastAsia="Segoe UI" w:hAnsi="Cambria"/>
          <w:b w:val="0"/>
          <w:bCs/>
          <w:sz w:val="24"/>
          <w:szCs w:val="24"/>
        </w:rPr>
        <w:t>sti</w:t>
      </w:r>
      <w:r w:rsidR="00B138E9" w:rsidRPr="00753FC1">
        <w:rPr>
          <w:rFonts w:ascii="Cambria" w:eastAsia="Segoe UI" w:hAnsi="Cambria"/>
          <w:b w:val="0"/>
          <w:bCs/>
          <w:sz w:val="24"/>
          <w:szCs w:val="24"/>
        </w:rPr>
        <w:t>:</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održavanje javnih površina,</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održavanje nerazvrstanih cesta,</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tržnice na malo,</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održavanje groblja,</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održavanje oglasnih mjesta,</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lastRenderedPageBreak/>
        <w:t>prigodno ukrašavanje Općine ( za dan Općine, Božić, Uskrs i slične prigode),</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uklanjanje plakata i panoa,</w:t>
      </w:r>
    </w:p>
    <w:p w:rsidR="00B138E9" w:rsidRPr="00753FC1" w:rsidRDefault="00B138E9" w:rsidP="00E961CB">
      <w:pPr>
        <w:numPr>
          <w:ilvl w:val="0"/>
          <w:numId w:val="52"/>
        </w:numPr>
        <w:tabs>
          <w:tab w:val="left" w:pos="851"/>
        </w:tabs>
        <w:spacing w:after="0" w:line="276" w:lineRule="auto"/>
        <w:ind w:left="567" w:firstLine="0"/>
        <w:jc w:val="both"/>
        <w:rPr>
          <w:rFonts w:ascii="Cambria" w:eastAsia="Segoe UI" w:hAnsi="Cambria"/>
          <w:b w:val="0"/>
          <w:bCs/>
          <w:sz w:val="24"/>
          <w:szCs w:val="24"/>
        </w:rPr>
      </w:pPr>
      <w:r w:rsidRPr="00753FC1">
        <w:rPr>
          <w:rFonts w:ascii="Cambria" w:eastAsia="Segoe UI" w:hAnsi="Cambria"/>
          <w:b w:val="0"/>
          <w:bCs/>
          <w:sz w:val="24"/>
          <w:szCs w:val="24"/>
        </w:rPr>
        <w:t>ugradnja i održavanje komunalne opreme: koševa za smeće, klupa, ograda, nadstrešnice za autobusno stajalište i slično.</w:t>
      </w:r>
    </w:p>
    <w:p w:rsidR="00874F9B" w:rsidRPr="001E5982" w:rsidRDefault="00F215D8" w:rsidP="00F525A1">
      <w:pPr>
        <w:pStyle w:val="Naslov3"/>
        <w:spacing w:before="200" w:after="200"/>
        <w:ind w:firstLine="567"/>
        <w:rPr>
          <w:rFonts w:ascii="Cambria" w:eastAsia="Segoe UI" w:hAnsi="Cambria"/>
        </w:rPr>
      </w:pPr>
      <w:bookmarkStart w:id="32" w:name="_Toc130288009"/>
      <w:r w:rsidRPr="001E5982">
        <w:rPr>
          <w:rFonts w:ascii="Cambria" w:eastAsia="Segoe UI" w:hAnsi="Cambria"/>
        </w:rPr>
        <w:t>4.2.</w:t>
      </w:r>
      <w:r w:rsidR="009C375C">
        <w:rPr>
          <w:rFonts w:ascii="Cambria" w:eastAsia="Segoe UI" w:hAnsi="Cambria"/>
        </w:rPr>
        <w:t>1</w:t>
      </w:r>
      <w:r w:rsidRPr="001E5982">
        <w:rPr>
          <w:rFonts w:ascii="Cambria" w:eastAsia="Segoe UI" w:hAnsi="Cambria"/>
        </w:rPr>
        <w:t xml:space="preserve">. </w:t>
      </w:r>
      <w:r w:rsidR="00874F9B" w:rsidRPr="001E5982">
        <w:rPr>
          <w:rFonts w:ascii="Cambria" w:eastAsia="Segoe UI" w:hAnsi="Cambria"/>
        </w:rPr>
        <w:t>Koncesija</w:t>
      </w:r>
      <w:bookmarkEnd w:id="32"/>
    </w:p>
    <w:p w:rsidR="00874F9B" w:rsidRPr="001E5982" w:rsidRDefault="00874F9B" w:rsidP="009C3365">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Koncesijom se može steći pravo obavljanja komunalnih djelatnosti i pravo korištenja komunalne infrastrukture radi obavljanja komunalnih djelatnosti:</w:t>
      </w:r>
    </w:p>
    <w:p w:rsidR="00874F9B" w:rsidRPr="001E5982" w:rsidRDefault="00874F9B" w:rsidP="008621C3">
      <w:pPr>
        <w:numPr>
          <w:ilvl w:val="0"/>
          <w:numId w:val="16"/>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pružanja usluge parkiranja na uređenim javnim površinama i u javnim garažama</w:t>
      </w:r>
      <w:r w:rsidR="00803356" w:rsidRPr="001E5982">
        <w:rPr>
          <w:rFonts w:ascii="Cambria" w:eastAsia="Segoe UI" w:hAnsi="Cambria"/>
          <w:b w:val="0"/>
          <w:bCs/>
          <w:sz w:val="24"/>
          <w:szCs w:val="24"/>
        </w:rPr>
        <w:t>,</w:t>
      </w:r>
    </w:p>
    <w:p w:rsidR="00874F9B" w:rsidRPr="001E5982" w:rsidRDefault="00874F9B" w:rsidP="008621C3">
      <w:pPr>
        <w:numPr>
          <w:ilvl w:val="0"/>
          <w:numId w:val="16"/>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pružanja usluga javnih tržnica na malo</w:t>
      </w:r>
      <w:r w:rsidR="00803356" w:rsidRPr="001E5982">
        <w:rPr>
          <w:rFonts w:ascii="Cambria" w:eastAsia="Segoe UI" w:hAnsi="Cambria"/>
          <w:b w:val="0"/>
          <w:bCs/>
          <w:sz w:val="24"/>
          <w:szCs w:val="24"/>
        </w:rPr>
        <w:t>,</w:t>
      </w:r>
    </w:p>
    <w:p w:rsidR="00874F9B" w:rsidRPr="001E5982" w:rsidRDefault="00874F9B" w:rsidP="008621C3">
      <w:pPr>
        <w:numPr>
          <w:ilvl w:val="0"/>
          <w:numId w:val="16"/>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komunalnog linijskog prijevoza putnika</w:t>
      </w:r>
      <w:r w:rsidR="00803356" w:rsidRPr="001E5982">
        <w:rPr>
          <w:rFonts w:ascii="Cambria" w:eastAsia="Segoe UI" w:hAnsi="Cambria"/>
          <w:b w:val="0"/>
          <w:bCs/>
          <w:sz w:val="24"/>
          <w:szCs w:val="24"/>
        </w:rPr>
        <w:t>,</w:t>
      </w:r>
    </w:p>
    <w:p w:rsidR="00874F9B" w:rsidRPr="001E5982" w:rsidRDefault="00874F9B" w:rsidP="008621C3">
      <w:pPr>
        <w:numPr>
          <w:ilvl w:val="0"/>
          <w:numId w:val="16"/>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obavljanja dimnjačarskih poslova</w:t>
      </w:r>
      <w:r w:rsidR="00803356" w:rsidRPr="001E5982">
        <w:rPr>
          <w:rFonts w:ascii="Cambria" w:eastAsia="Segoe UI" w:hAnsi="Cambria"/>
          <w:b w:val="0"/>
          <w:bCs/>
          <w:sz w:val="24"/>
          <w:szCs w:val="24"/>
        </w:rPr>
        <w:t>,</w:t>
      </w:r>
    </w:p>
    <w:p w:rsidR="00874F9B" w:rsidRPr="001E5982" w:rsidRDefault="00874F9B" w:rsidP="008621C3">
      <w:pPr>
        <w:numPr>
          <w:ilvl w:val="0"/>
          <w:numId w:val="16"/>
        </w:numPr>
        <w:tabs>
          <w:tab w:val="left" w:pos="851"/>
        </w:tabs>
        <w:spacing w:after="200" w:line="276" w:lineRule="auto"/>
        <w:ind w:left="851" w:hanging="284"/>
        <w:jc w:val="both"/>
        <w:rPr>
          <w:rFonts w:ascii="Cambria" w:eastAsia="Segoe UI" w:hAnsi="Cambria"/>
          <w:b w:val="0"/>
          <w:bCs/>
          <w:sz w:val="24"/>
          <w:szCs w:val="24"/>
        </w:rPr>
      </w:pPr>
      <w:r w:rsidRPr="001E5982">
        <w:rPr>
          <w:rFonts w:ascii="Cambria" w:eastAsia="Segoe UI" w:hAnsi="Cambria"/>
          <w:b w:val="0"/>
          <w:bCs/>
          <w:sz w:val="24"/>
          <w:szCs w:val="24"/>
        </w:rPr>
        <w:t>održavanja javne rasvjete.</w:t>
      </w:r>
    </w:p>
    <w:p w:rsidR="00874F9B" w:rsidRPr="001E5982" w:rsidRDefault="00874F9B" w:rsidP="0083346A">
      <w:pPr>
        <w:tabs>
          <w:tab w:val="left" w:pos="0"/>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Predstavničko tijelo jedinice lokalne samouprave u skladu sa Zakonom o komunalnom gospodarstvu, odlukom određuje komunalne djelatnosti koje se obavljaju na temelju koncesije.</w:t>
      </w:r>
    </w:p>
    <w:p w:rsidR="00E92C91" w:rsidRPr="00753FC1" w:rsidRDefault="00555807" w:rsidP="006C3437">
      <w:pPr>
        <w:tabs>
          <w:tab w:val="left" w:pos="567"/>
        </w:tabs>
        <w:spacing w:after="200" w:line="276" w:lineRule="auto"/>
        <w:ind w:firstLine="567"/>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 xml:space="preserve">Općina Podravska Moslavina u Odluci o komunalnim djelatnostima na području Općine  Podravska Moslavina (»Službeni glasnik Općine Podravska Moslavina«, broj 7/16) </w:t>
      </w:r>
      <w:r w:rsidR="00C23EAC" w:rsidRPr="00753FC1">
        <w:rPr>
          <w:rFonts w:ascii="Cambria" w:eastAsia="Segoe UI" w:hAnsi="Cambria"/>
          <w:b w:val="0"/>
          <w:bCs/>
          <w:color w:val="000000"/>
          <w:sz w:val="24"/>
          <w:szCs w:val="24"/>
        </w:rPr>
        <w:t>nav</w:t>
      </w:r>
      <w:r w:rsidRPr="00753FC1">
        <w:rPr>
          <w:rFonts w:ascii="Cambria" w:eastAsia="Segoe UI" w:hAnsi="Cambria"/>
          <w:b w:val="0"/>
          <w:bCs/>
          <w:color w:val="000000"/>
          <w:sz w:val="24"/>
          <w:szCs w:val="24"/>
        </w:rPr>
        <w:t xml:space="preserve">odi </w:t>
      </w:r>
      <w:r w:rsidR="00046832" w:rsidRPr="00753FC1">
        <w:rPr>
          <w:rFonts w:ascii="Cambria" w:eastAsia="Segoe UI" w:hAnsi="Cambria"/>
          <w:b w:val="0"/>
          <w:bCs/>
          <w:color w:val="000000"/>
          <w:sz w:val="24"/>
          <w:szCs w:val="24"/>
        </w:rPr>
        <w:t xml:space="preserve">komunalne </w:t>
      </w:r>
      <w:r w:rsidR="00C23EAC" w:rsidRPr="00753FC1">
        <w:rPr>
          <w:rFonts w:ascii="Cambria" w:eastAsia="Segoe UI" w:hAnsi="Cambria"/>
          <w:b w:val="0"/>
          <w:bCs/>
          <w:color w:val="000000"/>
          <w:sz w:val="24"/>
          <w:szCs w:val="24"/>
        </w:rPr>
        <w:t>djelatnosti koje će se obavljati dodjeljivanjem koncesije:</w:t>
      </w:r>
    </w:p>
    <w:p w:rsidR="002671F8" w:rsidRPr="00753FC1" w:rsidRDefault="002671F8" w:rsidP="008621C3">
      <w:pPr>
        <w:numPr>
          <w:ilvl w:val="0"/>
          <w:numId w:val="47"/>
        </w:numPr>
        <w:tabs>
          <w:tab w:val="left" w:pos="567"/>
          <w:tab w:val="left" w:pos="851"/>
        </w:tabs>
        <w:spacing w:after="0" w:line="276" w:lineRule="auto"/>
        <w:ind w:left="567" w:firstLine="0"/>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Sakupljanje i odlaganje otpada</w:t>
      </w:r>
      <w:r w:rsidR="00182B8C" w:rsidRPr="00753FC1">
        <w:rPr>
          <w:rFonts w:ascii="Cambria" w:eastAsia="Segoe UI" w:hAnsi="Cambria"/>
          <w:b w:val="0"/>
          <w:bCs/>
          <w:color w:val="000000"/>
          <w:sz w:val="24"/>
          <w:szCs w:val="24"/>
        </w:rPr>
        <w:t>,</w:t>
      </w:r>
    </w:p>
    <w:p w:rsidR="00182B8C" w:rsidRPr="00753FC1" w:rsidRDefault="00182B8C" w:rsidP="008621C3">
      <w:pPr>
        <w:numPr>
          <w:ilvl w:val="0"/>
          <w:numId w:val="47"/>
        </w:numPr>
        <w:tabs>
          <w:tab w:val="left" w:pos="567"/>
          <w:tab w:val="left" w:pos="851"/>
        </w:tabs>
        <w:spacing w:after="200" w:line="276" w:lineRule="auto"/>
        <w:ind w:left="567" w:firstLine="0"/>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Obavljanje dimnjačarskih poslova</w:t>
      </w:r>
      <w:r w:rsidR="000417D3" w:rsidRPr="00753FC1">
        <w:rPr>
          <w:rFonts w:ascii="Cambria" w:eastAsia="Segoe UI" w:hAnsi="Cambria"/>
          <w:b w:val="0"/>
          <w:bCs/>
          <w:color w:val="000000"/>
          <w:sz w:val="24"/>
          <w:szCs w:val="24"/>
        </w:rPr>
        <w:t>.</w:t>
      </w:r>
    </w:p>
    <w:p w:rsidR="00106E0E" w:rsidRDefault="00333526" w:rsidP="00333526">
      <w:pPr>
        <w:tabs>
          <w:tab w:val="left" w:pos="851"/>
        </w:tabs>
        <w:spacing w:after="200" w:line="276" w:lineRule="auto"/>
        <w:ind w:firstLine="567"/>
        <w:jc w:val="both"/>
        <w:rPr>
          <w:rFonts w:ascii="Cambria" w:eastAsia="Segoe UI" w:hAnsi="Cambria"/>
          <w:b w:val="0"/>
          <w:bCs/>
          <w:color w:val="000000"/>
          <w:sz w:val="24"/>
          <w:szCs w:val="24"/>
          <w:highlight w:val="cyan"/>
        </w:rPr>
      </w:pPr>
      <w:r w:rsidRPr="00753FC1">
        <w:rPr>
          <w:rFonts w:ascii="Cambria" w:eastAsia="Segoe UI" w:hAnsi="Cambria"/>
          <w:b w:val="0"/>
          <w:bCs/>
          <w:color w:val="000000"/>
          <w:sz w:val="24"/>
          <w:szCs w:val="24"/>
        </w:rPr>
        <w:t>Općinsko vijeće Općine Podravska Moslavina je na svojoj 6. sjednici održanoj 29. siječnja 2018. godine donijelo Odluku o načinu pružanja javne usluge prikupljanja miješanog komunalnog otpada i biorazgradivog komunalnog otpada na području Općine Podravska Moslavina u kojoj se određuje način pružanja javne usluge prikupljanja miješanog komunalnog otpada i biorazgradivog komunalnog otpada i usluge povezane s javnom uslugom na području Općine Podravska Moslavina.</w:t>
      </w:r>
    </w:p>
    <w:p w:rsidR="00333526" w:rsidRPr="00DF2F6E" w:rsidRDefault="00106E0E" w:rsidP="00333526">
      <w:pPr>
        <w:tabs>
          <w:tab w:val="left" w:pos="851"/>
        </w:tabs>
        <w:spacing w:after="200" w:line="276" w:lineRule="auto"/>
        <w:ind w:firstLine="567"/>
        <w:jc w:val="both"/>
        <w:rPr>
          <w:rFonts w:ascii="Cambria" w:eastAsia="Segoe UI" w:hAnsi="Cambria"/>
          <w:b w:val="0"/>
          <w:bCs/>
          <w:color w:val="000000"/>
          <w:sz w:val="24"/>
          <w:szCs w:val="24"/>
        </w:rPr>
      </w:pPr>
      <w:r w:rsidRPr="00DF2F6E">
        <w:rPr>
          <w:rFonts w:ascii="Cambria" w:eastAsia="Segoe UI" w:hAnsi="Cambria"/>
          <w:b w:val="0"/>
          <w:bCs/>
          <w:color w:val="000000"/>
          <w:sz w:val="24"/>
          <w:szCs w:val="24"/>
        </w:rPr>
        <w:t>Općina Podravska Moslavina je tijekom 2022. godine je evidentirala 310 korisnika komunalne usluge prikupljanja i odvoza komunalnog otpada</w:t>
      </w:r>
      <w:r w:rsidR="00076725" w:rsidRPr="00DF2F6E">
        <w:rPr>
          <w:rFonts w:ascii="Cambria" w:eastAsia="Segoe UI" w:hAnsi="Cambria"/>
          <w:b w:val="0"/>
          <w:bCs/>
          <w:color w:val="000000"/>
          <w:sz w:val="24"/>
          <w:szCs w:val="24"/>
        </w:rPr>
        <w:t>.</w:t>
      </w:r>
      <w:r w:rsidR="00AD4E5E" w:rsidRPr="00DF2F6E">
        <w:rPr>
          <w:rFonts w:ascii="Cambria" w:eastAsia="Segoe UI" w:hAnsi="Cambria"/>
          <w:b w:val="0"/>
          <w:bCs/>
          <w:color w:val="000000"/>
          <w:sz w:val="24"/>
          <w:szCs w:val="24"/>
        </w:rPr>
        <w:t xml:space="preserve"> T</w:t>
      </w:r>
      <w:r w:rsidRPr="00DF2F6E">
        <w:rPr>
          <w:rFonts w:ascii="Cambria" w:eastAsia="Segoe UI" w:hAnsi="Cambria"/>
          <w:b w:val="0"/>
          <w:bCs/>
          <w:color w:val="000000"/>
          <w:sz w:val="24"/>
          <w:szCs w:val="24"/>
        </w:rPr>
        <w:t>akođer</w:t>
      </w:r>
      <w:r w:rsidR="00076725" w:rsidRPr="00DF2F6E">
        <w:rPr>
          <w:rFonts w:ascii="Cambria" w:eastAsia="Segoe UI" w:hAnsi="Cambria"/>
          <w:b w:val="0"/>
          <w:bCs/>
          <w:color w:val="000000"/>
          <w:sz w:val="24"/>
          <w:szCs w:val="24"/>
        </w:rPr>
        <w:t>,</w:t>
      </w:r>
      <w:r w:rsidR="00AD4E5E" w:rsidRPr="00DF2F6E">
        <w:rPr>
          <w:rFonts w:ascii="Cambria" w:eastAsia="Segoe UI" w:hAnsi="Cambria"/>
          <w:b w:val="0"/>
          <w:bCs/>
          <w:color w:val="000000"/>
          <w:sz w:val="24"/>
          <w:szCs w:val="24"/>
        </w:rPr>
        <w:t>dostupan je i podatak o korisnicima odvoza otpada od svinjskih klanja koji je tijekom 2022. godine brojao 150 korisnika.</w:t>
      </w:r>
    </w:p>
    <w:p w:rsidR="007F536A" w:rsidRPr="00753FC1" w:rsidRDefault="00864BAA" w:rsidP="00FA0F5F">
      <w:pPr>
        <w:tabs>
          <w:tab w:val="left" w:pos="851"/>
        </w:tabs>
        <w:spacing w:after="200" w:line="276" w:lineRule="auto"/>
        <w:ind w:firstLine="567"/>
        <w:jc w:val="both"/>
        <w:rPr>
          <w:rFonts w:ascii="Cambria" w:eastAsia="Segoe UI" w:hAnsi="Cambria"/>
          <w:b w:val="0"/>
          <w:color w:val="000000"/>
          <w:sz w:val="24"/>
          <w:szCs w:val="24"/>
        </w:rPr>
      </w:pPr>
      <w:r w:rsidRPr="00753FC1">
        <w:rPr>
          <w:rFonts w:ascii="Cambria" w:eastAsia="Segoe UI" w:hAnsi="Cambria"/>
          <w:b w:val="0"/>
          <w:bCs/>
          <w:color w:val="000000"/>
          <w:sz w:val="24"/>
          <w:szCs w:val="24"/>
        </w:rPr>
        <w:t>Općinsko vijeće Općine Podravska Moslavina na svojoj 16. sjednici održanoj 26. travnja 2019. godine</w:t>
      </w:r>
      <w:r w:rsidR="00350A05" w:rsidRPr="00753FC1">
        <w:rPr>
          <w:rFonts w:ascii="Cambria" w:eastAsia="Segoe UI" w:hAnsi="Cambria"/>
          <w:b w:val="0"/>
          <w:bCs/>
          <w:color w:val="000000"/>
          <w:sz w:val="24"/>
          <w:szCs w:val="24"/>
        </w:rPr>
        <w:t xml:space="preserve"> je donijelo </w:t>
      </w:r>
      <w:r w:rsidR="00743BAF" w:rsidRPr="00753FC1">
        <w:rPr>
          <w:rFonts w:ascii="Cambria" w:eastAsia="Segoe UI" w:hAnsi="Cambria"/>
          <w:b w:val="0"/>
          <w:bCs/>
          <w:color w:val="000000"/>
          <w:sz w:val="24"/>
          <w:szCs w:val="24"/>
        </w:rPr>
        <w:t>Odluku o davanju koncesije za obavljanje javne usluge prikupljanja, odvoza i zbrinjavanja miješanog komunalnog otpada i biorazgradivog komunalnog otpada sa područja općine Podravska Moslavina</w:t>
      </w:r>
      <w:r w:rsidR="000A596E" w:rsidRPr="00753FC1">
        <w:rPr>
          <w:rFonts w:ascii="Cambria" w:eastAsia="Segoe UI" w:hAnsi="Cambria"/>
          <w:b w:val="0"/>
          <w:bCs/>
          <w:color w:val="000000"/>
          <w:sz w:val="24"/>
          <w:szCs w:val="24"/>
        </w:rPr>
        <w:t xml:space="preserve"> (»Službeni glasnik Općine Podravska Moslavina«, broj 3/19)  </w:t>
      </w:r>
      <w:r w:rsidR="00C63DC2" w:rsidRPr="00753FC1">
        <w:rPr>
          <w:rFonts w:ascii="Cambria" w:eastAsia="Segoe UI" w:hAnsi="Cambria"/>
          <w:b w:val="0"/>
          <w:bCs/>
          <w:color w:val="000000"/>
          <w:sz w:val="24"/>
          <w:szCs w:val="24"/>
        </w:rPr>
        <w:t xml:space="preserve">u kojoj </w:t>
      </w:r>
      <w:r w:rsidR="00C63DC2" w:rsidRPr="00753FC1">
        <w:rPr>
          <w:rFonts w:ascii="Cambria" w:eastAsia="Segoe UI" w:hAnsi="Cambria"/>
          <w:b w:val="0"/>
          <w:color w:val="000000"/>
          <w:sz w:val="24"/>
          <w:szCs w:val="24"/>
        </w:rPr>
        <w:t>obavljanje javne usluge prikupljanja, odvoza i zbrinjavanja miješanog komunalnog otpada i biorazgradivog komunalnog otpada na području Općine Podravska Moslavina daje trgovačkom društvu EKO-FLOR PLUS d.o.o.</w:t>
      </w:r>
      <w:r w:rsidR="008214B1" w:rsidRPr="00753FC1">
        <w:rPr>
          <w:rFonts w:ascii="Cambria" w:eastAsia="Segoe UI" w:hAnsi="Cambria"/>
          <w:b w:val="0"/>
          <w:color w:val="000000"/>
          <w:sz w:val="24"/>
          <w:szCs w:val="24"/>
        </w:rPr>
        <w:t xml:space="preserve">, </w:t>
      </w:r>
      <w:r w:rsidR="00C63DC2" w:rsidRPr="00753FC1">
        <w:rPr>
          <w:rFonts w:ascii="Cambria" w:eastAsia="Segoe UI" w:hAnsi="Cambria"/>
          <w:b w:val="0"/>
          <w:color w:val="000000"/>
          <w:sz w:val="24"/>
          <w:szCs w:val="24"/>
        </w:rPr>
        <w:t>Mokrice.</w:t>
      </w:r>
      <w:r w:rsidR="0097198F">
        <w:rPr>
          <w:rFonts w:ascii="Cambria" w:eastAsia="Segoe UI" w:hAnsi="Cambria"/>
          <w:b w:val="0"/>
          <w:color w:val="000000"/>
          <w:sz w:val="24"/>
          <w:szCs w:val="24"/>
        </w:rPr>
        <w:t xml:space="preserve"> </w:t>
      </w:r>
      <w:r w:rsidR="00F7529B" w:rsidRPr="00753FC1">
        <w:rPr>
          <w:rFonts w:ascii="Cambria" w:eastAsia="Segoe UI" w:hAnsi="Cambria"/>
          <w:b w:val="0"/>
          <w:color w:val="000000"/>
          <w:sz w:val="24"/>
          <w:szCs w:val="24"/>
        </w:rPr>
        <w:t>Koncesija se daje na vrijeme od 10 (deset) godina</w:t>
      </w:r>
      <w:r w:rsidR="00004848" w:rsidRPr="00753FC1">
        <w:rPr>
          <w:rFonts w:ascii="Cambria" w:eastAsia="Segoe UI" w:hAnsi="Cambria"/>
          <w:b w:val="0"/>
          <w:color w:val="000000"/>
          <w:sz w:val="24"/>
          <w:szCs w:val="24"/>
        </w:rPr>
        <w:t>, počevši od 1. srpnja 2019. godine.</w:t>
      </w:r>
      <w:r w:rsidR="0097198F">
        <w:rPr>
          <w:rFonts w:ascii="Cambria" w:eastAsia="Segoe UI" w:hAnsi="Cambria"/>
          <w:b w:val="0"/>
          <w:color w:val="000000"/>
          <w:sz w:val="24"/>
          <w:szCs w:val="24"/>
        </w:rPr>
        <w:t xml:space="preserve"> </w:t>
      </w:r>
      <w:r w:rsidR="00281F8E" w:rsidRPr="00753FC1">
        <w:rPr>
          <w:rFonts w:ascii="Cambria" w:eastAsia="Segoe UI" w:hAnsi="Cambria"/>
          <w:b w:val="0"/>
          <w:color w:val="000000"/>
          <w:sz w:val="24"/>
          <w:szCs w:val="24"/>
        </w:rPr>
        <w:t xml:space="preserve">Aneksom ugovora o koncesiji za obavljanje javne </w:t>
      </w:r>
      <w:r w:rsidR="00281F8E" w:rsidRPr="00753FC1">
        <w:rPr>
          <w:rFonts w:ascii="Cambria" w:eastAsia="Segoe UI" w:hAnsi="Cambria"/>
          <w:b w:val="0"/>
          <w:color w:val="000000"/>
          <w:sz w:val="24"/>
          <w:szCs w:val="24"/>
        </w:rPr>
        <w:lastRenderedPageBreak/>
        <w:t xml:space="preserve">usluge prikupljanja, odvoza i zbrinjavanja miješanog i biorazgradivog </w:t>
      </w:r>
      <w:r w:rsidR="00C93F11" w:rsidRPr="00753FC1">
        <w:rPr>
          <w:rFonts w:ascii="Cambria" w:eastAsia="Segoe UI" w:hAnsi="Cambria"/>
          <w:b w:val="0"/>
          <w:color w:val="000000"/>
          <w:sz w:val="24"/>
          <w:szCs w:val="24"/>
        </w:rPr>
        <w:t>komunalnog otpada sa područja Općine Podravska Moslavina</w:t>
      </w:r>
      <w:r w:rsidR="00F7232A" w:rsidRPr="00753FC1">
        <w:rPr>
          <w:rFonts w:ascii="Cambria" w:eastAsia="Segoe UI" w:hAnsi="Cambria"/>
          <w:b w:val="0"/>
          <w:color w:val="000000"/>
          <w:sz w:val="24"/>
          <w:szCs w:val="24"/>
        </w:rPr>
        <w:t xml:space="preserve"> izmijenio se cjenik. </w:t>
      </w:r>
    </w:p>
    <w:p w:rsidR="00B43325" w:rsidRPr="00927FDA" w:rsidRDefault="00B43325" w:rsidP="00B43325">
      <w:pPr>
        <w:tabs>
          <w:tab w:val="left" w:pos="851"/>
        </w:tabs>
        <w:spacing w:after="200" w:line="276" w:lineRule="auto"/>
        <w:ind w:firstLine="567"/>
        <w:jc w:val="both"/>
        <w:rPr>
          <w:rFonts w:ascii="Cambria" w:eastAsia="Segoe UI" w:hAnsi="Cambria"/>
          <w:b w:val="0"/>
          <w:bCs/>
          <w:color w:val="000000"/>
          <w:sz w:val="24"/>
          <w:szCs w:val="24"/>
        </w:rPr>
      </w:pPr>
      <w:r w:rsidRPr="00927FDA">
        <w:rPr>
          <w:rFonts w:ascii="Cambria" w:eastAsia="Segoe UI" w:hAnsi="Cambria"/>
          <w:b w:val="0"/>
          <w:bCs/>
          <w:color w:val="000000"/>
          <w:sz w:val="24"/>
          <w:szCs w:val="24"/>
        </w:rPr>
        <w:t>Za obavljanje dimnjačarskih poslova Općina Podravska Moslavina</w:t>
      </w:r>
      <w:r w:rsidR="00DF2F6E" w:rsidRPr="00927FDA">
        <w:rPr>
          <w:rFonts w:ascii="Cambria" w:eastAsia="Segoe UI" w:hAnsi="Cambria"/>
          <w:b w:val="0"/>
          <w:bCs/>
          <w:color w:val="000000"/>
          <w:sz w:val="24"/>
          <w:szCs w:val="24"/>
        </w:rPr>
        <w:t xml:space="preserve"> je u postupku raspisivanja natječaja za dodjelu</w:t>
      </w:r>
      <w:r w:rsidRPr="00927FDA">
        <w:rPr>
          <w:rFonts w:ascii="Cambria" w:eastAsia="Segoe UI" w:hAnsi="Cambria"/>
          <w:b w:val="0"/>
          <w:bCs/>
          <w:color w:val="000000"/>
          <w:sz w:val="24"/>
          <w:szCs w:val="24"/>
        </w:rPr>
        <w:t xml:space="preserve"> koncesije</w:t>
      </w:r>
      <w:r w:rsidR="00DF2F6E" w:rsidRPr="00927FDA">
        <w:rPr>
          <w:rFonts w:ascii="Cambria" w:eastAsia="Segoe UI" w:hAnsi="Cambria"/>
          <w:b w:val="0"/>
          <w:bCs/>
          <w:color w:val="000000"/>
          <w:sz w:val="24"/>
          <w:szCs w:val="24"/>
        </w:rPr>
        <w:t>,</w:t>
      </w:r>
      <w:r w:rsidRPr="00927FDA">
        <w:rPr>
          <w:rFonts w:ascii="Cambria" w:eastAsia="Segoe UI" w:hAnsi="Cambria"/>
          <w:b w:val="0"/>
          <w:bCs/>
          <w:color w:val="000000"/>
          <w:sz w:val="24"/>
          <w:szCs w:val="24"/>
        </w:rPr>
        <w:t xml:space="preserve"> jer za takve usluge na prostoru Općine postoji zainteresiranost građanstva.</w:t>
      </w:r>
    </w:p>
    <w:p w:rsidR="00874F9B" w:rsidRPr="001E5982" w:rsidRDefault="00673128" w:rsidP="005D27E1">
      <w:pPr>
        <w:pStyle w:val="Naslov3"/>
        <w:spacing w:before="200" w:after="200"/>
        <w:ind w:firstLine="567"/>
        <w:rPr>
          <w:rFonts w:ascii="Cambria" w:eastAsia="Segoe UI" w:hAnsi="Cambria"/>
        </w:rPr>
      </w:pPr>
      <w:bookmarkStart w:id="33" w:name="_Toc130288010"/>
      <w:r w:rsidRPr="001E5982">
        <w:rPr>
          <w:rFonts w:ascii="Cambria" w:eastAsia="Segoe UI" w:hAnsi="Cambria"/>
        </w:rPr>
        <w:t>4.2.</w:t>
      </w:r>
      <w:r w:rsidR="00F01F7B">
        <w:rPr>
          <w:rFonts w:ascii="Cambria" w:eastAsia="Segoe UI" w:hAnsi="Cambria"/>
        </w:rPr>
        <w:t>2</w:t>
      </w:r>
      <w:r w:rsidRPr="001E5982">
        <w:rPr>
          <w:rFonts w:ascii="Cambria" w:eastAsia="Segoe UI" w:hAnsi="Cambria"/>
        </w:rPr>
        <w:t xml:space="preserve">. </w:t>
      </w:r>
      <w:r w:rsidR="00F215D8" w:rsidRPr="001E5982">
        <w:rPr>
          <w:rFonts w:ascii="Cambria" w:eastAsia="Segoe UI" w:hAnsi="Cambria"/>
        </w:rPr>
        <w:t>Ugovor o obavljanju komunalne djelatnosti</w:t>
      </w:r>
      <w:bookmarkEnd w:id="33"/>
    </w:p>
    <w:p w:rsidR="00874F9B" w:rsidRPr="001E5982" w:rsidRDefault="00874F9B" w:rsidP="00F215D8">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Jedinica lokalne samouprave može obavljanje komunalnih djelatnosti koje se financiraju isključivo iz njezina proračuna povjeriti pravnoj ili fizičkoj osobi na temelju pisanog ugovora. Predstavničko tijelo jedinice lokalne samouprave odlukom određuje komunalne djelatnosti koje se na njezinu području mogu obavljati na temelju ugovora. Ugovor o povjeravanju obavljanja komunalne djelatnosti u ime jedinice lokalne samouprave sklapa čelnik. Postupak odabira osobe s kojom se sklapa ugovor o povjeravanju obavljanja komunalne djelatnosti te sklapanje, provedba i izmjene tog ugovora provode se prema propisima o javnoj nabavi.</w:t>
      </w:r>
    </w:p>
    <w:p w:rsidR="00874F9B" w:rsidRPr="001E5982" w:rsidRDefault="00874F9B" w:rsidP="0004455A">
      <w:pPr>
        <w:tabs>
          <w:tab w:val="left" w:pos="567"/>
        </w:tabs>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Ugovor sadrži:</w:t>
      </w:r>
    </w:p>
    <w:p w:rsidR="00874F9B" w:rsidRPr="001E5982" w:rsidRDefault="00874F9B" w:rsidP="008621C3">
      <w:pPr>
        <w:numPr>
          <w:ilvl w:val="0"/>
          <w:numId w:val="17"/>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komunalne djelatnosti za koje se sklapa ugovor</w:t>
      </w:r>
      <w:r w:rsidR="00803356" w:rsidRPr="001E5982">
        <w:rPr>
          <w:rFonts w:ascii="Cambria" w:eastAsia="Segoe UI" w:hAnsi="Cambria"/>
          <w:b w:val="0"/>
          <w:bCs/>
          <w:sz w:val="24"/>
          <w:szCs w:val="24"/>
        </w:rPr>
        <w:t>,</w:t>
      </w:r>
    </w:p>
    <w:p w:rsidR="00874F9B" w:rsidRPr="001E5982" w:rsidRDefault="00874F9B" w:rsidP="008621C3">
      <w:pPr>
        <w:numPr>
          <w:ilvl w:val="0"/>
          <w:numId w:val="17"/>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vrijeme na koje se sklapa ugovor</w:t>
      </w:r>
      <w:r w:rsidR="00803356" w:rsidRPr="001E5982">
        <w:rPr>
          <w:rFonts w:ascii="Cambria" w:eastAsia="Segoe UI" w:hAnsi="Cambria"/>
          <w:b w:val="0"/>
          <w:bCs/>
          <w:sz w:val="24"/>
          <w:szCs w:val="24"/>
        </w:rPr>
        <w:t>,</w:t>
      </w:r>
    </w:p>
    <w:p w:rsidR="00874F9B" w:rsidRPr="001E5982" w:rsidRDefault="00874F9B" w:rsidP="008621C3">
      <w:pPr>
        <w:numPr>
          <w:ilvl w:val="0"/>
          <w:numId w:val="17"/>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vrstu i opseg komunalnih usluga</w:t>
      </w:r>
      <w:r w:rsidR="00803356" w:rsidRPr="001E5982">
        <w:rPr>
          <w:rFonts w:ascii="Cambria" w:eastAsia="Segoe UI" w:hAnsi="Cambria"/>
          <w:b w:val="0"/>
          <w:bCs/>
          <w:sz w:val="24"/>
          <w:szCs w:val="24"/>
        </w:rPr>
        <w:t>,</w:t>
      </w:r>
    </w:p>
    <w:p w:rsidR="00874F9B" w:rsidRPr="001E5982" w:rsidRDefault="00874F9B" w:rsidP="008621C3">
      <w:pPr>
        <w:numPr>
          <w:ilvl w:val="0"/>
          <w:numId w:val="17"/>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način određivanja cijene komunalnih usluga te način i rok plaćanja izvršenih usluga</w:t>
      </w:r>
      <w:r w:rsidR="00803356" w:rsidRPr="001E5982">
        <w:rPr>
          <w:rFonts w:ascii="Cambria" w:eastAsia="Segoe UI" w:hAnsi="Cambria"/>
          <w:b w:val="0"/>
          <w:bCs/>
          <w:sz w:val="24"/>
          <w:szCs w:val="24"/>
        </w:rPr>
        <w:t>,</w:t>
      </w:r>
    </w:p>
    <w:p w:rsidR="00F86CD4" w:rsidRPr="001E5982" w:rsidRDefault="00874F9B" w:rsidP="008621C3">
      <w:pPr>
        <w:numPr>
          <w:ilvl w:val="0"/>
          <w:numId w:val="17"/>
        </w:numPr>
        <w:tabs>
          <w:tab w:val="left" w:pos="851"/>
        </w:tabs>
        <w:spacing w:after="200" w:line="276" w:lineRule="auto"/>
        <w:ind w:left="851" w:hanging="284"/>
        <w:jc w:val="both"/>
        <w:rPr>
          <w:rFonts w:ascii="Cambria" w:eastAsia="Segoe UI" w:hAnsi="Cambria"/>
          <w:b w:val="0"/>
          <w:bCs/>
          <w:sz w:val="24"/>
          <w:szCs w:val="24"/>
        </w:rPr>
      </w:pPr>
      <w:r w:rsidRPr="001E5982">
        <w:rPr>
          <w:rFonts w:ascii="Cambria" w:eastAsia="Segoe UI" w:hAnsi="Cambria"/>
          <w:b w:val="0"/>
          <w:bCs/>
          <w:sz w:val="24"/>
          <w:szCs w:val="24"/>
        </w:rPr>
        <w:t>jamstvo izvršitelja o ispunjenju ugovora.</w:t>
      </w:r>
    </w:p>
    <w:p w:rsidR="00F31418" w:rsidRPr="00753FC1" w:rsidRDefault="006C03AF" w:rsidP="0022024A">
      <w:pPr>
        <w:tabs>
          <w:tab w:val="left" w:pos="567"/>
        </w:tabs>
        <w:spacing w:after="200" w:line="276" w:lineRule="auto"/>
        <w:ind w:firstLine="567"/>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 xml:space="preserve">Općina Podravska Moslavina u Odluci o komunalnim djelatnostima na području Općine  Podravska Moslavina (»Službeni glasnik Općine Podravska Moslavina«, broj 7/16) navodi  </w:t>
      </w:r>
      <w:r w:rsidR="00A64FD0" w:rsidRPr="00753FC1">
        <w:rPr>
          <w:rFonts w:ascii="Cambria" w:eastAsia="Segoe UI" w:hAnsi="Cambria"/>
          <w:b w:val="0"/>
          <w:bCs/>
          <w:color w:val="000000"/>
          <w:sz w:val="24"/>
          <w:szCs w:val="24"/>
        </w:rPr>
        <w:t>sljedeće komunalne djelatnosti koje se obavlja</w:t>
      </w:r>
      <w:r w:rsidRPr="00753FC1">
        <w:rPr>
          <w:rFonts w:ascii="Cambria" w:eastAsia="Segoe UI" w:hAnsi="Cambria"/>
          <w:b w:val="0"/>
          <w:bCs/>
          <w:color w:val="000000"/>
          <w:sz w:val="24"/>
          <w:szCs w:val="24"/>
        </w:rPr>
        <w:t>ju</w:t>
      </w:r>
      <w:r w:rsidR="00A64FD0" w:rsidRPr="00753FC1">
        <w:rPr>
          <w:rFonts w:ascii="Cambria" w:eastAsia="Segoe UI" w:hAnsi="Cambria"/>
          <w:b w:val="0"/>
          <w:bCs/>
          <w:color w:val="000000"/>
          <w:sz w:val="24"/>
          <w:szCs w:val="24"/>
        </w:rPr>
        <w:t xml:space="preserve"> na temelju pisanog ugovora:</w:t>
      </w:r>
    </w:p>
    <w:p w:rsidR="00217922" w:rsidRPr="00753FC1" w:rsidRDefault="00217922" w:rsidP="008621C3">
      <w:pPr>
        <w:numPr>
          <w:ilvl w:val="0"/>
          <w:numId w:val="45"/>
        </w:numPr>
        <w:tabs>
          <w:tab w:val="left" w:pos="567"/>
          <w:tab w:val="left" w:pos="851"/>
        </w:tabs>
        <w:spacing w:after="0" w:line="276" w:lineRule="auto"/>
        <w:ind w:left="851" w:hanging="284"/>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O</w:t>
      </w:r>
      <w:r w:rsidR="000E5BCE" w:rsidRPr="00753FC1">
        <w:rPr>
          <w:rFonts w:ascii="Cambria" w:eastAsia="Segoe UI" w:hAnsi="Cambria"/>
          <w:b w:val="0"/>
          <w:bCs/>
          <w:color w:val="000000"/>
          <w:sz w:val="24"/>
          <w:szCs w:val="24"/>
        </w:rPr>
        <w:t xml:space="preserve">državanje </w:t>
      </w:r>
      <w:r w:rsidR="000E5BCE" w:rsidRPr="00842791">
        <w:rPr>
          <w:rFonts w:ascii="Cambria" w:eastAsia="Segoe UI" w:hAnsi="Cambria"/>
          <w:b w:val="0"/>
          <w:bCs/>
          <w:color w:val="000000"/>
          <w:sz w:val="24"/>
          <w:szCs w:val="24"/>
        </w:rPr>
        <w:t>javne rasvjete,</w:t>
      </w:r>
    </w:p>
    <w:p w:rsidR="000E5BCE" w:rsidRPr="00753FC1" w:rsidRDefault="000E5BCE" w:rsidP="008621C3">
      <w:pPr>
        <w:numPr>
          <w:ilvl w:val="0"/>
          <w:numId w:val="45"/>
        </w:numPr>
        <w:tabs>
          <w:tab w:val="left" w:pos="567"/>
          <w:tab w:val="left" w:pos="851"/>
        </w:tabs>
        <w:spacing w:after="0" w:line="276" w:lineRule="auto"/>
        <w:ind w:left="851" w:hanging="284"/>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Poslove dezinfekcije, deratizacije i dezinsekcije,</w:t>
      </w:r>
    </w:p>
    <w:p w:rsidR="000E5BCE" w:rsidRPr="00753FC1" w:rsidRDefault="00C35E5A" w:rsidP="008621C3">
      <w:pPr>
        <w:numPr>
          <w:ilvl w:val="0"/>
          <w:numId w:val="45"/>
        </w:numPr>
        <w:tabs>
          <w:tab w:val="left" w:pos="567"/>
          <w:tab w:val="left" w:pos="851"/>
        </w:tabs>
        <w:spacing w:after="0" w:line="276" w:lineRule="auto"/>
        <w:ind w:left="851" w:hanging="284"/>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H</w:t>
      </w:r>
      <w:r w:rsidR="000E5BCE" w:rsidRPr="00753FC1">
        <w:rPr>
          <w:rFonts w:ascii="Cambria" w:eastAsia="Segoe UI" w:hAnsi="Cambria"/>
          <w:b w:val="0"/>
          <w:bCs/>
          <w:color w:val="000000"/>
          <w:sz w:val="24"/>
          <w:szCs w:val="24"/>
        </w:rPr>
        <w:t>igi</w:t>
      </w:r>
      <w:r w:rsidRPr="00753FC1">
        <w:rPr>
          <w:rFonts w:ascii="Cambria" w:eastAsia="Segoe UI" w:hAnsi="Cambria"/>
          <w:b w:val="0"/>
          <w:bCs/>
          <w:color w:val="000000"/>
          <w:sz w:val="24"/>
          <w:szCs w:val="24"/>
        </w:rPr>
        <w:t>jeničarska služba,</w:t>
      </w:r>
    </w:p>
    <w:p w:rsidR="00C35E5A" w:rsidRPr="00753FC1" w:rsidRDefault="00C35E5A" w:rsidP="008621C3">
      <w:pPr>
        <w:numPr>
          <w:ilvl w:val="0"/>
          <w:numId w:val="45"/>
        </w:numPr>
        <w:tabs>
          <w:tab w:val="left" w:pos="567"/>
          <w:tab w:val="left" w:pos="851"/>
        </w:tabs>
        <w:spacing w:after="200" w:line="276" w:lineRule="auto"/>
        <w:ind w:left="851" w:hanging="284"/>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Održavanje nerazvrstanih cesta.</w:t>
      </w:r>
    </w:p>
    <w:p w:rsidR="00391393" w:rsidRPr="00753FC1" w:rsidRDefault="00391393" w:rsidP="00D74343">
      <w:pPr>
        <w:tabs>
          <w:tab w:val="left" w:pos="567"/>
          <w:tab w:val="left" w:pos="851"/>
        </w:tabs>
        <w:spacing w:after="200" w:line="276" w:lineRule="auto"/>
        <w:ind w:firstLine="567"/>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 xml:space="preserve">Općina Podravska Moslavina dana 30. prosinca 2022. godine sklopila je Ugovor o </w:t>
      </w:r>
      <w:r w:rsidR="00A56164" w:rsidRPr="00753FC1">
        <w:rPr>
          <w:rFonts w:ascii="Cambria" w:eastAsia="Segoe UI" w:hAnsi="Cambria"/>
          <w:b w:val="0"/>
          <w:bCs/>
          <w:color w:val="000000"/>
          <w:sz w:val="24"/>
          <w:szCs w:val="24"/>
        </w:rPr>
        <w:t>pružanju usluga deratizacije na području Općine Podravska Moslavina za period od 2020. do 2023. godine</w:t>
      </w:r>
      <w:r w:rsidR="00D42586" w:rsidRPr="00753FC1">
        <w:rPr>
          <w:rFonts w:ascii="Cambria" w:eastAsia="Segoe UI" w:hAnsi="Cambria"/>
          <w:b w:val="0"/>
          <w:bCs/>
          <w:color w:val="000000"/>
          <w:sz w:val="24"/>
          <w:szCs w:val="24"/>
        </w:rPr>
        <w:t xml:space="preserve"> sa VETERINARSKOM STANICOM VETAM d.o.o. iz Osijeka. </w:t>
      </w:r>
      <w:r w:rsidR="003A20FE" w:rsidRPr="00753FC1">
        <w:rPr>
          <w:rFonts w:ascii="Cambria" w:eastAsia="Segoe UI" w:hAnsi="Cambria"/>
          <w:b w:val="0"/>
          <w:bCs/>
          <w:color w:val="000000"/>
          <w:sz w:val="24"/>
          <w:szCs w:val="24"/>
        </w:rPr>
        <w:t>Ugovor se potpisuje zaključno sa 31.12.2023. godine.</w:t>
      </w:r>
      <w:r w:rsidR="00CB6FC3" w:rsidRPr="00753FC1">
        <w:rPr>
          <w:rFonts w:ascii="Cambria" w:eastAsia="Segoe UI" w:hAnsi="Cambria"/>
          <w:b w:val="0"/>
          <w:bCs/>
          <w:color w:val="000000"/>
          <w:sz w:val="24"/>
          <w:szCs w:val="24"/>
        </w:rPr>
        <w:t xml:space="preserve"> Također, </w:t>
      </w:r>
      <w:r w:rsidR="006722D4" w:rsidRPr="00753FC1">
        <w:rPr>
          <w:rFonts w:ascii="Cambria" w:eastAsia="Segoe UI" w:hAnsi="Cambria"/>
          <w:b w:val="0"/>
          <w:bCs/>
          <w:color w:val="000000"/>
          <w:sz w:val="24"/>
          <w:szCs w:val="24"/>
        </w:rPr>
        <w:t>Nastavni zavod za javno zdravstvo Osječko – baranjske županije</w:t>
      </w:r>
      <w:r w:rsidR="00CB6FC3" w:rsidRPr="00753FC1">
        <w:rPr>
          <w:rFonts w:ascii="Cambria" w:eastAsia="Segoe UI" w:hAnsi="Cambria"/>
          <w:b w:val="0"/>
          <w:bCs/>
          <w:color w:val="000000"/>
          <w:sz w:val="24"/>
          <w:szCs w:val="24"/>
        </w:rPr>
        <w:t xml:space="preserve"> je sklopi</w:t>
      </w:r>
      <w:r w:rsidR="006722D4" w:rsidRPr="00753FC1">
        <w:rPr>
          <w:rFonts w:ascii="Cambria" w:eastAsia="Segoe UI" w:hAnsi="Cambria"/>
          <w:b w:val="0"/>
          <w:bCs/>
          <w:color w:val="000000"/>
          <w:sz w:val="24"/>
          <w:szCs w:val="24"/>
        </w:rPr>
        <w:t>o</w:t>
      </w:r>
      <w:r w:rsidR="00CB6FC3" w:rsidRPr="00753FC1">
        <w:rPr>
          <w:rFonts w:ascii="Cambria" w:eastAsia="Segoe UI" w:hAnsi="Cambria"/>
          <w:b w:val="0"/>
          <w:bCs/>
          <w:color w:val="000000"/>
          <w:sz w:val="24"/>
          <w:szCs w:val="24"/>
        </w:rPr>
        <w:t xml:space="preserve"> Ugovor o stručnom nadzoru nad provođenjem obvezne preventivne dezinsekcije i deratizacije u Općini Podravska Moslavina </w:t>
      </w:r>
      <w:r w:rsidR="006722D4" w:rsidRPr="00753FC1">
        <w:rPr>
          <w:rFonts w:ascii="Cambria" w:eastAsia="Segoe UI" w:hAnsi="Cambria"/>
          <w:b w:val="0"/>
          <w:bCs/>
          <w:color w:val="000000"/>
          <w:sz w:val="24"/>
          <w:szCs w:val="24"/>
        </w:rPr>
        <w:t xml:space="preserve">sa </w:t>
      </w:r>
      <w:r w:rsidR="00943AD4" w:rsidRPr="00753FC1">
        <w:rPr>
          <w:rFonts w:ascii="Cambria" w:eastAsia="Segoe UI" w:hAnsi="Cambria"/>
          <w:b w:val="0"/>
          <w:bCs/>
          <w:color w:val="000000"/>
          <w:sz w:val="24"/>
          <w:szCs w:val="24"/>
        </w:rPr>
        <w:t>Općinom Podravska Moslavina.</w:t>
      </w:r>
      <w:r w:rsidR="0097198F">
        <w:rPr>
          <w:rFonts w:ascii="Cambria" w:eastAsia="Segoe UI" w:hAnsi="Cambria"/>
          <w:b w:val="0"/>
          <w:bCs/>
          <w:color w:val="000000"/>
          <w:sz w:val="24"/>
          <w:szCs w:val="24"/>
        </w:rPr>
        <w:t xml:space="preserve"> </w:t>
      </w:r>
      <w:r w:rsidR="006C4EFB" w:rsidRPr="00753FC1">
        <w:rPr>
          <w:rFonts w:ascii="Cambria" w:eastAsia="Segoe UI" w:hAnsi="Cambria"/>
          <w:b w:val="0"/>
          <w:bCs/>
          <w:color w:val="000000"/>
          <w:sz w:val="24"/>
          <w:szCs w:val="24"/>
        </w:rPr>
        <w:t xml:space="preserve">Ovim ugovorom o stručnom </w:t>
      </w:r>
      <w:r w:rsidR="007876AF" w:rsidRPr="00753FC1">
        <w:rPr>
          <w:rFonts w:ascii="Cambria" w:eastAsia="Segoe UI" w:hAnsi="Cambria"/>
          <w:b w:val="0"/>
          <w:bCs/>
          <w:color w:val="000000"/>
          <w:sz w:val="24"/>
          <w:szCs w:val="24"/>
        </w:rPr>
        <w:t>Ugovor se zaključuje za 2023. godinu.</w:t>
      </w:r>
    </w:p>
    <w:p w:rsidR="00C6001F" w:rsidRPr="00753FC1" w:rsidRDefault="006C3AB9" w:rsidP="00D74343">
      <w:pPr>
        <w:tabs>
          <w:tab w:val="left" w:pos="567"/>
          <w:tab w:val="left" w:pos="851"/>
        </w:tabs>
        <w:spacing w:after="200" w:line="276" w:lineRule="auto"/>
        <w:ind w:firstLine="567"/>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Općina Podravska Moslavina dana 10. studenog 2022. godine sklopila je Ugovor za usluge zbrinjavanja otpada životinjskog porijekla sa VETERINARSKOM STANICOM MIHAEL d.o.o.</w:t>
      </w:r>
      <w:r w:rsidR="002062D4" w:rsidRPr="00753FC1">
        <w:rPr>
          <w:rFonts w:ascii="Cambria" w:eastAsia="Segoe UI" w:hAnsi="Cambria"/>
          <w:b w:val="0"/>
          <w:bCs/>
          <w:color w:val="000000"/>
          <w:sz w:val="24"/>
          <w:szCs w:val="24"/>
        </w:rPr>
        <w:t>Navedeni posao Izvršitelj će obaviti u razdoblju od 20. studenog 2022. godine do 15. siječnja 2023. godine (utorkom i petkom).</w:t>
      </w:r>
    </w:p>
    <w:p w:rsidR="00C963EE" w:rsidRPr="00753FC1" w:rsidRDefault="004337B0" w:rsidP="005152FD">
      <w:pPr>
        <w:tabs>
          <w:tab w:val="left" w:pos="567"/>
          <w:tab w:val="left" w:pos="851"/>
        </w:tabs>
        <w:spacing w:after="200" w:line="276" w:lineRule="auto"/>
        <w:ind w:firstLine="567"/>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lastRenderedPageBreak/>
        <w:t>Dana 2. veljače 2020. godine Opć</w:t>
      </w:r>
      <w:r w:rsidR="00C963EE" w:rsidRPr="00753FC1">
        <w:rPr>
          <w:rFonts w:ascii="Cambria" w:eastAsia="Segoe UI" w:hAnsi="Cambria"/>
          <w:b w:val="0"/>
          <w:bCs/>
          <w:color w:val="000000"/>
          <w:sz w:val="24"/>
          <w:szCs w:val="24"/>
        </w:rPr>
        <w:t xml:space="preserve">ina Podravska Moslavina je sklopila </w:t>
      </w:r>
      <w:r w:rsidR="00D74343" w:rsidRPr="00753FC1">
        <w:rPr>
          <w:rFonts w:ascii="Cambria" w:eastAsia="Segoe UI" w:hAnsi="Cambria"/>
          <w:b w:val="0"/>
          <w:bCs/>
          <w:color w:val="000000"/>
          <w:sz w:val="24"/>
          <w:szCs w:val="24"/>
        </w:rPr>
        <w:t>Ugovor o pružanju usluga hvatanja živih lisica i neškodljivog zbrinjavanja lešina divljih životinja na području Općine Podravska Moslavina za period od 2020. godine do 2023. godine</w:t>
      </w:r>
      <w:r w:rsidR="001F0305" w:rsidRPr="00753FC1">
        <w:rPr>
          <w:rFonts w:ascii="Cambria" w:eastAsia="Segoe UI" w:hAnsi="Cambria"/>
          <w:b w:val="0"/>
          <w:bCs/>
          <w:color w:val="000000"/>
          <w:sz w:val="24"/>
          <w:szCs w:val="24"/>
        </w:rPr>
        <w:t xml:space="preserve"> sa VETERINARSKOM STANICOM VETAM d.o.o</w:t>
      </w:r>
      <w:r w:rsidRPr="00753FC1">
        <w:rPr>
          <w:rFonts w:ascii="Cambria" w:eastAsia="Segoe UI" w:hAnsi="Cambria"/>
          <w:b w:val="0"/>
          <w:bCs/>
          <w:color w:val="000000"/>
          <w:sz w:val="24"/>
          <w:szCs w:val="24"/>
        </w:rPr>
        <w:t xml:space="preserve">. </w:t>
      </w:r>
      <w:r w:rsidR="001F0305" w:rsidRPr="00753FC1">
        <w:rPr>
          <w:rFonts w:ascii="Cambria" w:eastAsia="Segoe UI" w:hAnsi="Cambria"/>
          <w:b w:val="0"/>
          <w:bCs/>
          <w:color w:val="000000"/>
          <w:sz w:val="24"/>
          <w:szCs w:val="24"/>
        </w:rPr>
        <w:t xml:space="preserve">Ugovor </w:t>
      </w:r>
      <w:r w:rsidRPr="00753FC1">
        <w:rPr>
          <w:rFonts w:ascii="Cambria" w:eastAsia="Segoe UI" w:hAnsi="Cambria"/>
          <w:b w:val="0"/>
          <w:bCs/>
          <w:color w:val="000000"/>
          <w:sz w:val="24"/>
          <w:szCs w:val="24"/>
        </w:rPr>
        <w:t>je zaključan sa 31.12.2023. godine.</w:t>
      </w:r>
      <w:r w:rsidR="0097198F">
        <w:rPr>
          <w:rFonts w:ascii="Cambria" w:eastAsia="Segoe UI" w:hAnsi="Cambria"/>
          <w:b w:val="0"/>
          <w:bCs/>
          <w:color w:val="000000"/>
          <w:sz w:val="24"/>
          <w:szCs w:val="24"/>
        </w:rPr>
        <w:t xml:space="preserve"> </w:t>
      </w:r>
      <w:r w:rsidR="00FC331C" w:rsidRPr="00753FC1">
        <w:rPr>
          <w:rFonts w:ascii="Cambria" w:eastAsia="Segoe UI" w:hAnsi="Cambria"/>
          <w:b w:val="0"/>
          <w:bCs/>
          <w:color w:val="000000"/>
          <w:sz w:val="24"/>
          <w:szCs w:val="24"/>
        </w:rPr>
        <w:t>Također,</w:t>
      </w:r>
      <w:r w:rsidR="001C59AF" w:rsidRPr="00753FC1">
        <w:rPr>
          <w:rFonts w:ascii="Cambria" w:eastAsia="Segoe UI" w:hAnsi="Cambria"/>
          <w:b w:val="0"/>
          <w:bCs/>
          <w:color w:val="000000"/>
          <w:sz w:val="24"/>
          <w:szCs w:val="24"/>
        </w:rPr>
        <w:t xml:space="preserve"> dana</w:t>
      </w:r>
      <w:r w:rsidR="00FC331C" w:rsidRPr="00753FC1">
        <w:rPr>
          <w:rFonts w:ascii="Cambria" w:eastAsia="Segoe UI" w:hAnsi="Cambria"/>
          <w:b w:val="0"/>
          <w:bCs/>
          <w:color w:val="000000"/>
          <w:sz w:val="24"/>
          <w:szCs w:val="24"/>
        </w:rPr>
        <w:t xml:space="preserve"> 2. veljače 2020. godine je sklopljen Ugovor o pružanju usluga skloništa za životinje i skupljanja lešina pasa i mačaka sa j</w:t>
      </w:r>
      <w:r w:rsidR="001C59AF" w:rsidRPr="00753FC1">
        <w:rPr>
          <w:rFonts w:ascii="Cambria" w:eastAsia="Segoe UI" w:hAnsi="Cambria"/>
          <w:b w:val="0"/>
          <w:bCs/>
          <w:color w:val="000000"/>
          <w:sz w:val="24"/>
          <w:szCs w:val="24"/>
        </w:rPr>
        <w:t>a</w:t>
      </w:r>
      <w:r w:rsidR="00FC331C" w:rsidRPr="00753FC1">
        <w:rPr>
          <w:rFonts w:ascii="Cambria" w:eastAsia="Segoe UI" w:hAnsi="Cambria"/>
          <w:b w:val="0"/>
          <w:bCs/>
          <w:color w:val="000000"/>
          <w:sz w:val="24"/>
          <w:szCs w:val="24"/>
        </w:rPr>
        <w:t>vnih površina na području Općine Podravska Moslavina</w:t>
      </w:r>
      <w:r w:rsidR="001C59AF" w:rsidRPr="00753FC1">
        <w:rPr>
          <w:rFonts w:ascii="Cambria" w:eastAsia="Segoe UI" w:hAnsi="Cambria"/>
          <w:b w:val="0"/>
          <w:bCs/>
          <w:color w:val="000000"/>
          <w:sz w:val="24"/>
          <w:szCs w:val="24"/>
        </w:rPr>
        <w:t xml:space="preserve"> za period od 2020. godine do 2023. godine sa VETERINARSKOM STANICOM BELI MANASTIR d.o.o. koji je zaključan sa 31.12.2023. godine</w:t>
      </w:r>
      <w:r w:rsidR="00507FDB" w:rsidRPr="00753FC1">
        <w:rPr>
          <w:rFonts w:ascii="Cambria" w:eastAsia="Segoe UI" w:hAnsi="Cambria"/>
          <w:b w:val="0"/>
          <w:bCs/>
          <w:color w:val="000000"/>
          <w:sz w:val="24"/>
          <w:szCs w:val="24"/>
        </w:rPr>
        <w:t>.</w:t>
      </w:r>
    </w:p>
    <w:p w:rsidR="00160A6C" w:rsidRDefault="00466BFF" w:rsidP="005152FD">
      <w:pPr>
        <w:tabs>
          <w:tab w:val="left" w:pos="567"/>
          <w:tab w:val="left" w:pos="851"/>
        </w:tabs>
        <w:spacing w:after="200" w:line="276" w:lineRule="auto"/>
        <w:ind w:firstLine="567"/>
        <w:jc w:val="both"/>
        <w:rPr>
          <w:rFonts w:ascii="Cambria" w:eastAsia="Segoe UI" w:hAnsi="Cambria"/>
          <w:b w:val="0"/>
          <w:bCs/>
          <w:color w:val="000000"/>
          <w:sz w:val="24"/>
          <w:szCs w:val="24"/>
        </w:rPr>
      </w:pPr>
      <w:r w:rsidRPr="00753FC1">
        <w:rPr>
          <w:rFonts w:ascii="Cambria" w:eastAsia="Segoe UI" w:hAnsi="Cambria"/>
          <w:b w:val="0"/>
          <w:bCs/>
          <w:color w:val="000000"/>
          <w:sz w:val="24"/>
          <w:szCs w:val="24"/>
        </w:rPr>
        <w:t xml:space="preserve">Općina Podravska Moslavina </w:t>
      </w:r>
      <w:r w:rsidR="00BF765E" w:rsidRPr="00753FC1">
        <w:rPr>
          <w:rFonts w:ascii="Cambria" w:eastAsia="Segoe UI" w:hAnsi="Cambria"/>
          <w:b w:val="0"/>
          <w:bCs/>
          <w:color w:val="000000"/>
          <w:sz w:val="24"/>
          <w:szCs w:val="24"/>
        </w:rPr>
        <w:t xml:space="preserve">dana 23. prosinca 2021. godine sklopila je Ugovor o povjeravanju poslova – zimsko održavanje nerazvrstanih cesta na području Općine Podravska Moslavina </w:t>
      </w:r>
      <w:r w:rsidR="00B34D20" w:rsidRPr="00753FC1">
        <w:rPr>
          <w:rFonts w:ascii="Cambria" w:eastAsia="Segoe UI" w:hAnsi="Cambria"/>
          <w:b w:val="0"/>
          <w:bCs/>
          <w:color w:val="000000"/>
          <w:sz w:val="24"/>
          <w:szCs w:val="24"/>
        </w:rPr>
        <w:t xml:space="preserve"> sa OPG ŠIMARA RUBEN. Ugovor o povjeravanju radova zaključuje se na razdoblje od 4 </w:t>
      </w:r>
      <w:r w:rsidR="00464F68" w:rsidRPr="00753FC1">
        <w:rPr>
          <w:rFonts w:ascii="Cambria" w:eastAsia="Segoe UI" w:hAnsi="Cambria"/>
          <w:b w:val="0"/>
          <w:bCs/>
          <w:color w:val="000000"/>
          <w:sz w:val="24"/>
          <w:szCs w:val="24"/>
        </w:rPr>
        <w:t xml:space="preserve">godine. </w:t>
      </w:r>
    </w:p>
    <w:p w:rsidR="00927FDA" w:rsidRPr="00C35E5A" w:rsidRDefault="006362C2" w:rsidP="005152FD">
      <w:pPr>
        <w:tabs>
          <w:tab w:val="left" w:pos="567"/>
          <w:tab w:val="left" w:pos="851"/>
        </w:tabs>
        <w:spacing w:after="200" w:line="276" w:lineRule="auto"/>
        <w:ind w:firstLine="567"/>
        <w:jc w:val="both"/>
        <w:rPr>
          <w:rFonts w:ascii="Cambria" w:eastAsia="Segoe UI" w:hAnsi="Cambria"/>
          <w:b w:val="0"/>
          <w:bCs/>
          <w:color w:val="000000"/>
          <w:sz w:val="24"/>
          <w:szCs w:val="24"/>
          <w:highlight w:val="cyan"/>
        </w:rPr>
      </w:pPr>
      <w:r>
        <w:rPr>
          <w:rFonts w:ascii="Cambria" w:eastAsia="Segoe UI" w:hAnsi="Cambria"/>
          <w:b w:val="0"/>
          <w:bCs/>
          <w:color w:val="000000"/>
          <w:sz w:val="24"/>
          <w:szCs w:val="24"/>
        </w:rPr>
        <w:t>Za k</w:t>
      </w:r>
      <w:r w:rsidR="00927FDA">
        <w:rPr>
          <w:rFonts w:ascii="Cambria" w:eastAsia="Segoe UI" w:hAnsi="Cambria"/>
          <w:b w:val="0"/>
          <w:bCs/>
          <w:color w:val="000000"/>
          <w:sz w:val="24"/>
          <w:szCs w:val="24"/>
        </w:rPr>
        <w:t>omunaln</w:t>
      </w:r>
      <w:r>
        <w:rPr>
          <w:rFonts w:ascii="Cambria" w:eastAsia="Segoe UI" w:hAnsi="Cambria"/>
          <w:b w:val="0"/>
          <w:bCs/>
          <w:color w:val="000000"/>
          <w:sz w:val="24"/>
          <w:szCs w:val="24"/>
        </w:rPr>
        <w:t>u</w:t>
      </w:r>
      <w:r w:rsidR="00927FDA">
        <w:rPr>
          <w:rFonts w:ascii="Cambria" w:eastAsia="Segoe UI" w:hAnsi="Cambria"/>
          <w:b w:val="0"/>
          <w:bCs/>
          <w:color w:val="000000"/>
          <w:sz w:val="24"/>
          <w:szCs w:val="24"/>
        </w:rPr>
        <w:t xml:space="preserve"> djelatnost </w:t>
      </w:r>
      <w:r>
        <w:rPr>
          <w:rFonts w:ascii="Cambria" w:eastAsia="Segoe UI" w:hAnsi="Cambria"/>
          <w:b w:val="0"/>
          <w:bCs/>
          <w:color w:val="000000"/>
          <w:sz w:val="24"/>
          <w:szCs w:val="24"/>
        </w:rPr>
        <w:t xml:space="preserve">održavanja javne rasvjete natječaj će se raspisivati prema potrebi. </w:t>
      </w:r>
    </w:p>
    <w:p w:rsidR="001A0169" w:rsidRPr="00127A33" w:rsidRDefault="004D0D41" w:rsidP="00127A33">
      <w:pPr>
        <w:pStyle w:val="Naslov2"/>
        <w:spacing w:before="200" w:after="200"/>
        <w:ind w:firstLine="567"/>
        <w:rPr>
          <w:rFonts w:ascii="Cambria" w:hAnsi="Cambria"/>
          <w:bCs/>
          <w:sz w:val="24"/>
          <w:szCs w:val="24"/>
        </w:rPr>
      </w:pPr>
      <w:bookmarkStart w:id="34" w:name="_Toc130288011"/>
      <w:bookmarkStart w:id="35" w:name="_Hlk105678300"/>
      <w:r w:rsidRPr="00127A33">
        <w:rPr>
          <w:rFonts w:ascii="Cambria" w:hAnsi="Cambria"/>
          <w:bCs/>
          <w:sz w:val="24"/>
          <w:szCs w:val="24"/>
        </w:rPr>
        <w:t xml:space="preserve">4.3. </w:t>
      </w:r>
      <w:r w:rsidR="001A0169" w:rsidRPr="00127A33">
        <w:rPr>
          <w:rFonts w:ascii="Cambria" w:hAnsi="Cambria"/>
          <w:bCs/>
          <w:sz w:val="24"/>
          <w:szCs w:val="24"/>
        </w:rPr>
        <w:t>Financiranje uslužnih komunalnih djelatnosti</w:t>
      </w:r>
      <w:bookmarkEnd w:id="34"/>
    </w:p>
    <w:p w:rsidR="001A0169" w:rsidRPr="001E5982" w:rsidRDefault="001A0169" w:rsidP="00791262">
      <w:pPr>
        <w:ind w:firstLine="567"/>
        <w:rPr>
          <w:rFonts w:ascii="Cambria" w:hAnsi="Cambria"/>
          <w:b w:val="0"/>
          <w:sz w:val="24"/>
          <w:szCs w:val="24"/>
        </w:rPr>
      </w:pPr>
      <w:r w:rsidRPr="001E5982">
        <w:rPr>
          <w:rFonts w:ascii="Cambria" w:hAnsi="Cambria"/>
          <w:b w:val="0"/>
          <w:sz w:val="24"/>
          <w:szCs w:val="24"/>
        </w:rPr>
        <w:t>Obavljanje uslužnih komunalnih djelatnosti financira se sredstvima:</w:t>
      </w:r>
    </w:p>
    <w:p w:rsidR="001A0169" w:rsidRPr="001E5982" w:rsidRDefault="001A0169" w:rsidP="008621C3">
      <w:pPr>
        <w:numPr>
          <w:ilvl w:val="0"/>
          <w:numId w:val="18"/>
        </w:numPr>
        <w:tabs>
          <w:tab w:val="left" w:pos="851"/>
        </w:tabs>
        <w:spacing w:after="0"/>
        <w:ind w:left="851" w:hanging="284"/>
        <w:rPr>
          <w:rFonts w:ascii="Cambria" w:hAnsi="Cambria"/>
          <w:b w:val="0"/>
          <w:sz w:val="24"/>
          <w:szCs w:val="24"/>
        </w:rPr>
      </w:pPr>
      <w:r w:rsidRPr="001E5982">
        <w:rPr>
          <w:rFonts w:ascii="Cambria" w:hAnsi="Cambria"/>
          <w:b w:val="0"/>
          <w:sz w:val="24"/>
          <w:szCs w:val="24"/>
        </w:rPr>
        <w:t>iz cijene komunalne usluge,</w:t>
      </w:r>
    </w:p>
    <w:p w:rsidR="001A0169" w:rsidRPr="001E5982" w:rsidRDefault="001A0169" w:rsidP="008621C3">
      <w:pPr>
        <w:numPr>
          <w:ilvl w:val="0"/>
          <w:numId w:val="18"/>
        </w:numPr>
        <w:tabs>
          <w:tab w:val="left" w:pos="851"/>
        </w:tabs>
        <w:spacing w:after="0"/>
        <w:ind w:left="851" w:hanging="284"/>
        <w:rPr>
          <w:rFonts w:ascii="Cambria" w:hAnsi="Cambria"/>
          <w:b w:val="0"/>
          <w:sz w:val="24"/>
          <w:szCs w:val="24"/>
        </w:rPr>
      </w:pPr>
      <w:r w:rsidRPr="001E5982">
        <w:rPr>
          <w:rFonts w:ascii="Cambria" w:hAnsi="Cambria"/>
          <w:b w:val="0"/>
          <w:sz w:val="24"/>
          <w:szCs w:val="24"/>
        </w:rPr>
        <w:t>iz proračuna jedinice lokalne samouprave,</w:t>
      </w:r>
    </w:p>
    <w:p w:rsidR="001A0169" w:rsidRPr="001E5982" w:rsidRDefault="001A0169" w:rsidP="008621C3">
      <w:pPr>
        <w:numPr>
          <w:ilvl w:val="0"/>
          <w:numId w:val="18"/>
        </w:numPr>
        <w:tabs>
          <w:tab w:val="left" w:pos="851"/>
        </w:tabs>
        <w:spacing w:after="0"/>
        <w:ind w:left="851" w:hanging="284"/>
        <w:rPr>
          <w:rFonts w:ascii="Cambria" w:hAnsi="Cambria"/>
          <w:b w:val="0"/>
          <w:sz w:val="24"/>
          <w:szCs w:val="24"/>
        </w:rPr>
      </w:pPr>
      <w:r w:rsidRPr="001E5982">
        <w:rPr>
          <w:rFonts w:ascii="Cambria" w:hAnsi="Cambria"/>
          <w:b w:val="0"/>
          <w:sz w:val="24"/>
          <w:szCs w:val="24"/>
        </w:rPr>
        <w:t>iz prihoda određenih posebnim zakonima,</w:t>
      </w:r>
    </w:p>
    <w:p w:rsidR="001A0169" w:rsidRPr="001E5982" w:rsidRDefault="001A0169" w:rsidP="008621C3">
      <w:pPr>
        <w:numPr>
          <w:ilvl w:val="0"/>
          <w:numId w:val="18"/>
        </w:numPr>
        <w:tabs>
          <w:tab w:val="left" w:pos="851"/>
        </w:tabs>
        <w:ind w:left="851" w:hanging="284"/>
        <w:rPr>
          <w:rFonts w:ascii="Cambria" w:hAnsi="Cambria"/>
          <w:b w:val="0"/>
          <w:sz w:val="24"/>
          <w:szCs w:val="24"/>
        </w:rPr>
      </w:pPr>
      <w:r w:rsidRPr="001E5982">
        <w:rPr>
          <w:rFonts w:ascii="Cambria" w:hAnsi="Cambria"/>
          <w:b w:val="0"/>
          <w:sz w:val="24"/>
          <w:szCs w:val="24"/>
        </w:rPr>
        <w:t>iz ostalih prihoda.</w:t>
      </w:r>
    </w:p>
    <w:p w:rsidR="001A0169" w:rsidRPr="001E5982" w:rsidRDefault="00ED5078" w:rsidP="00AF60F0">
      <w:pPr>
        <w:pStyle w:val="Naslov3"/>
        <w:spacing w:before="0" w:after="200"/>
        <w:ind w:firstLine="567"/>
        <w:rPr>
          <w:rFonts w:ascii="Cambria" w:hAnsi="Cambria"/>
          <w:bCs/>
        </w:rPr>
      </w:pPr>
      <w:bookmarkStart w:id="36" w:name="_Toc130288012"/>
      <w:r w:rsidRPr="001E5982">
        <w:rPr>
          <w:rFonts w:ascii="Cambria" w:hAnsi="Cambria"/>
          <w:bCs/>
        </w:rPr>
        <w:t xml:space="preserve">4.3.1. </w:t>
      </w:r>
      <w:r w:rsidR="001A0169" w:rsidRPr="001E5982">
        <w:rPr>
          <w:rFonts w:ascii="Cambria" w:hAnsi="Cambria"/>
          <w:bCs/>
        </w:rPr>
        <w:t>Cijena komunalne usluge</w:t>
      </w:r>
      <w:bookmarkEnd w:id="36"/>
    </w:p>
    <w:p w:rsidR="001A0169" w:rsidRPr="001E5982" w:rsidRDefault="001A0169" w:rsidP="005E4933">
      <w:pPr>
        <w:spacing w:line="276" w:lineRule="auto"/>
        <w:ind w:firstLine="567"/>
        <w:jc w:val="both"/>
        <w:rPr>
          <w:rFonts w:ascii="Cambria" w:hAnsi="Cambria"/>
          <w:b w:val="0"/>
          <w:sz w:val="24"/>
          <w:szCs w:val="24"/>
        </w:rPr>
      </w:pPr>
      <w:r w:rsidRPr="001E5982">
        <w:rPr>
          <w:rFonts w:ascii="Cambria" w:hAnsi="Cambria"/>
          <w:b w:val="0"/>
          <w:sz w:val="24"/>
          <w:szCs w:val="24"/>
        </w:rPr>
        <w:t>Iz cijene komunalne usluge osiguravaju se sredstva za financiranje obavljanja uslužnih komunalnih djelatnosti. Cijenu, način obračuna i način plaćanja komunalne usluge određuje isporučitelj komunalne usluge na način propisan Zakonom o komunalnom gospodarstvu i posebnim propisima.</w:t>
      </w:r>
    </w:p>
    <w:p w:rsidR="001A0169" w:rsidRPr="001E5982" w:rsidRDefault="001A0169" w:rsidP="005E4933">
      <w:pPr>
        <w:spacing w:line="276" w:lineRule="auto"/>
        <w:ind w:firstLine="567"/>
        <w:jc w:val="both"/>
        <w:rPr>
          <w:rFonts w:ascii="Cambria" w:hAnsi="Cambria"/>
          <w:b w:val="0"/>
          <w:sz w:val="24"/>
          <w:szCs w:val="24"/>
        </w:rPr>
      </w:pPr>
      <w:r w:rsidRPr="001E5982">
        <w:rPr>
          <w:rFonts w:ascii="Cambria" w:hAnsi="Cambria"/>
          <w:b w:val="0"/>
          <w:sz w:val="24"/>
          <w:szCs w:val="24"/>
        </w:rPr>
        <w:t>Prilikom određivanja cijene komunalne usluge uzimaju se u obzir izdaci potrebni za osiguranje dostupnosti komunalne usluge te za upravljanje i održavanje komunalne infrastrukture koja se koristi za obavljanje uslužne komunalne djelatnosti. Cijena komunalne usluge određuje se tako da se pravnim i fizičkim osobama kojima je povjereno obavljanje komunalne djelatnosti omogući povrat sredstava uloženih u građenje komunalne infrastrukture i obavljanje komunalne djelatnosti.</w:t>
      </w:r>
    </w:p>
    <w:p w:rsidR="001A0169" w:rsidRPr="001E5982" w:rsidRDefault="001A0169" w:rsidP="005E4933">
      <w:pPr>
        <w:spacing w:line="276" w:lineRule="auto"/>
        <w:ind w:firstLine="567"/>
        <w:jc w:val="both"/>
        <w:rPr>
          <w:rFonts w:ascii="Cambria" w:hAnsi="Cambria"/>
          <w:b w:val="0"/>
          <w:sz w:val="24"/>
          <w:szCs w:val="24"/>
        </w:rPr>
      </w:pPr>
      <w:r w:rsidRPr="001E5982">
        <w:rPr>
          <w:rFonts w:ascii="Cambria" w:hAnsi="Cambria"/>
          <w:b w:val="0"/>
          <w:sz w:val="24"/>
          <w:szCs w:val="24"/>
        </w:rPr>
        <w:t>Cijena komunalne usluge može sadržavati i iznos za financiranje gradnje komunalne infrastrukture na području ili za potrebe jedinice lokalne samouprave na kojemu se isporučuje komunalna usluga, a u skladu s programom građenja komunalne infrastrukture.</w:t>
      </w:r>
    </w:p>
    <w:p w:rsidR="001A0169" w:rsidRPr="001E5982" w:rsidRDefault="001A0169" w:rsidP="005E4933">
      <w:pPr>
        <w:spacing w:after="200" w:line="276" w:lineRule="auto"/>
        <w:ind w:firstLine="567"/>
        <w:jc w:val="both"/>
        <w:rPr>
          <w:rFonts w:ascii="Cambria" w:hAnsi="Cambria"/>
          <w:b w:val="0"/>
          <w:sz w:val="24"/>
          <w:szCs w:val="24"/>
        </w:rPr>
      </w:pPr>
      <w:r w:rsidRPr="001E5982">
        <w:rPr>
          <w:rFonts w:ascii="Cambria" w:hAnsi="Cambria"/>
          <w:b w:val="0"/>
          <w:sz w:val="24"/>
          <w:szCs w:val="24"/>
        </w:rPr>
        <w:t>Iznos za financiranje gradnje komunalne infrastrukture u računu za isporučenu komunalnu uslugu iskazuje se posebno i taj se iznos doznačuje u proračun jedinice lokalne samouprave na način propisan posebnim propisima kojima se uređuje proračunsko računovodstvo te se može koristiti samo za tu namjenu.</w:t>
      </w:r>
    </w:p>
    <w:p w:rsidR="001A0169" w:rsidRPr="001E5982" w:rsidRDefault="004D0D41" w:rsidP="00AF60F0">
      <w:pPr>
        <w:pStyle w:val="Naslov3"/>
        <w:spacing w:before="200" w:after="200"/>
        <w:ind w:firstLine="567"/>
        <w:rPr>
          <w:rFonts w:ascii="Cambria" w:hAnsi="Cambria"/>
          <w:bCs/>
        </w:rPr>
      </w:pPr>
      <w:bookmarkStart w:id="37" w:name="_Toc130288013"/>
      <w:bookmarkStart w:id="38" w:name="_Hlk107403263"/>
      <w:r w:rsidRPr="001E5982">
        <w:rPr>
          <w:rFonts w:ascii="Cambria" w:hAnsi="Cambria"/>
          <w:bCs/>
        </w:rPr>
        <w:lastRenderedPageBreak/>
        <w:t xml:space="preserve">4.3.2. </w:t>
      </w:r>
      <w:r w:rsidR="001A0169" w:rsidRPr="001E5982">
        <w:rPr>
          <w:rFonts w:ascii="Cambria" w:hAnsi="Cambria"/>
          <w:bCs/>
        </w:rPr>
        <w:t>Cjenik komunalnih usluga</w:t>
      </w:r>
      <w:bookmarkEnd w:id="37"/>
    </w:p>
    <w:bookmarkEnd w:id="38"/>
    <w:p w:rsidR="001A0169" w:rsidRPr="001E5982" w:rsidRDefault="001A0169" w:rsidP="005E4933">
      <w:pPr>
        <w:spacing w:after="200" w:line="276" w:lineRule="auto"/>
        <w:ind w:firstLine="567"/>
        <w:jc w:val="both"/>
        <w:rPr>
          <w:rFonts w:ascii="Cambria" w:hAnsi="Cambria"/>
          <w:b w:val="0"/>
          <w:sz w:val="24"/>
          <w:szCs w:val="24"/>
        </w:rPr>
      </w:pPr>
      <w:r w:rsidRPr="001E5982">
        <w:rPr>
          <w:rFonts w:ascii="Cambria" w:hAnsi="Cambria"/>
          <w:b w:val="0"/>
          <w:sz w:val="24"/>
          <w:szCs w:val="24"/>
        </w:rPr>
        <w:t>Isporučitelj komunalne usluge dužan je za cjenik komunalnih usluga i za svaku njegovu izmjenu ili dopunu pribaviti prethodnu suglasnost čelnika jedinice lokalne samouprave na području na kojem se isporučuje komunalna usluga.</w:t>
      </w:r>
    </w:p>
    <w:p w:rsidR="001A0169" w:rsidRPr="001E5982" w:rsidRDefault="001A0169" w:rsidP="005E4933">
      <w:pPr>
        <w:spacing w:line="276" w:lineRule="auto"/>
        <w:ind w:firstLine="567"/>
        <w:jc w:val="both"/>
        <w:rPr>
          <w:rFonts w:ascii="Cambria" w:hAnsi="Cambria"/>
          <w:b w:val="0"/>
          <w:sz w:val="24"/>
          <w:szCs w:val="24"/>
        </w:rPr>
      </w:pPr>
      <w:r w:rsidRPr="001E5982">
        <w:rPr>
          <w:rFonts w:ascii="Cambria" w:hAnsi="Cambria"/>
          <w:b w:val="0"/>
          <w:sz w:val="24"/>
          <w:szCs w:val="24"/>
        </w:rPr>
        <w:t>Prijedlog za davanje suglasnosti sadrži:</w:t>
      </w:r>
    </w:p>
    <w:p w:rsidR="001A0169" w:rsidRPr="001E5982" w:rsidRDefault="001A0169" w:rsidP="005E4933">
      <w:pPr>
        <w:numPr>
          <w:ilvl w:val="0"/>
          <w:numId w:val="29"/>
        </w:numPr>
        <w:tabs>
          <w:tab w:val="left" w:pos="851"/>
        </w:tabs>
        <w:spacing w:after="0" w:line="276" w:lineRule="auto"/>
        <w:ind w:left="851" w:hanging="284"/>
        <w:jc w:val="both"/>
        <w:rPr>
          <w:rFonts w:ascii="Cambria" w:hAnsi="Cambria"/>
          <w:b w:val="0"/>
          <w:sz w:val="24"/>
          <w:szCs w:val="24"/>
        </w:rPr>
      </w:pPr>
      <w:r w:rsidRPr="001E5982">
        <w:rPr>
          <w:rFonts w:ascii="Cambria" w:hAnsi="Cambria"/>
          <w:b w:val="0"/>
          <w:sz w:val="24"/>
          <w:szCs w:val="24"/>
        </w:rPr>
        <w:t>vrstu komunalne usluge te način obračuna i plaćanja te usluge,</w:t>
      </w:r>
    </w:p>
    <w:p w:rsidR="001A0169" w:rsidRPr="001E5982" w:rsidRDefault="001A0169" w:rsidP="005E4933">
      <w:pPr>
        <w:numPr>
          <w:ilvl w:val="0"/>
          <w:numId w:val="29"/>
        </w:numPr>
        <w:tabs>
          <w:tab w:val="left" w:pos="851"/>
        </w:tabs>
        <w:spacing w:after="0" w:line="276" w:lineRule="auto"/>
        <w:ind w:left="851" w:hanging="284"/>
        <w:jc w:val="both"/>
        <w:rPr>
          <w:rFonts w:ascii="Cambria" w:hAnsi="Cambria"/>
          <w:b w:val="0"/>
          <w:sz w:val="24"/>
          <w:szCs w:val="24"/>
        </w:rPr>
      </w:pPr>
      <w:r w:rsidRPr="001E5982">
        <w:rPr>
          <w:rFonts w:ascii="Cambria" w:hAnsi="Cambria"/>
          <w:b w:val="0"/>
          <w:sz w:val="24"/>
          <w:szCs w:val="24"/>
        </w:rPr>
        <w:t>strukturu cijene komunalne usluge i</w:t>
      </w:r>
    </w:p>
    <w:p w:rsidR="001A0169" w:rsidRPr="001E5982" w:rsidRDefault="001A0169" w:rsidP="005E4933">
      <w:pPr>
        <w:numPr>
          <w:ilvl w:val="0"/>
          <w:numId w:val="29"/>
        </w:numPr>
        <w:tabs>
          <w:tab w:val="left" w:pos="851"/>
        </w:tabs>
        <w:spacing w:after="200" w:line="276" w:lineRule="auto"/>
        <w:ind w:left="851" w:hanging="284"/>
        <w:jc w:val="both"/>
        <w:rPr>
          <w:rFonts w:ascii="Cambria" w:hAnsi="Cambria"/>
          <w:b w:val="0"/>
          <w:sz w:val="24"/>
          <w:szCs w:val="24"/>
        </w:rPr>
      </w:pPr>
      <w:r w:rsidRPr="001E5982">
        <w:rPr>
          <w:rFonts w:ascii="Cambria" w:hAnsi="Cambria"/>
          <w:b w:val="0"/>
          <w:sz w:val="24"/>
          <w:szCs w:val="24"/>
        </w:rPr>
        <w:t>datum od kojega se primjenjuje cijena.</w:t>
      </w:r>
    </w:p>
    <w:p w:rsidR="001A0169" w:rsidRPr="001E5982" w:rsidRDefault="001A0169" w:rsidP="005E4933">
      <w:pPr>
        <w:spacing w:line="276" w:lineRule="auto"/>
        <w:ind w:firstLine="567"/>
        <w:jc w:val="both"/>
        <w:rPr>
          <w:rFonts w:ascii="Cambria" w:hAnsi="Cambria"/>
          <w:b w:val="0"/>
          <w:sz w:val="24"/>
          <w:szCs w:val="24"/>
        </w:rPr>
      </w:pPr>
      <w:r w:rsidRPr="001E5982">
        <w:rPr>
          <w:rFonts w:ascii="Cambria" w:hAnsi="Cambria"/>
          <w:b w:val="0"/>
          <w:sz w:val="24"/>
          <w:szCs w:val="24"/>
        </w:rPr>
        <w:t>Prijedlog za davanje suglasnosti za izmjenu ili dopunu cjenika komunalnih usluga sadrži:</w:t>
      </w:r>
    </w:p>
    <w:p w:rsidR="001A0169" w:rsidRPr="001E5982" w:rsidRDefault="001A0169" w:rsidP="008621C3">
      <w:pPr>
        <w:numPr>
          <w:ilvl w:val="0"/>
          <w:numId w:val="28"/>
        </w:numPr>
        <w:tabs>
          <w:tab w:val="left" w:pos="851"/>
        </w:tabs>
        <w:spacing w:after="0" w:line="276" w:lineRule="auto"/>
        <w:ind w:left="851" w:hanging="284"/>
        <w:jc w:val="both"/>
        <w:rPr>
          <w:rFonts w:ascii="Cambria" w:hAnsi="Cambria"/>
          <w:b w:val="0"/>
          <w:sz w:val="24"/>
          <w:szCs w:val="24"/>
        </w:rPr>
      </w:pPr>
      <w:r w:rsidRPr="001E5982">
        <w:rPr>
          <w:rFonts w:ascii="Cambria" w:hAnsi="Cambria"/>
          <w:b w:val="0"/>
          <w:sz w:val="24"/>
          <w:szCs w:val="24"/>
        </w:rPr>
        <w:t>predloženu novu cijenu komunalne usluge i njezinu strukturu</w:t>
      </w:r>
    </w:p>
    <w:p w:rsidR="001A0169" w:rsidRPr="001E5982" w:rsidRDefault="001A0169" w:rsidP="008621C3">
      <w:pPr>
        <w:numPr>
          <w:ilvl w:val="0"/>
          <w:numId w:val="28"/>
        </w:numPr>
        <w:tabs>
          <w:tab w:val="left" w:pos="851"/>
        </w:tabs>
        <w:spacing w:after="0" w:line="276" w:lineRule="auto"/>
        <w:ind w:left="851" w:hanging="284"/>
        <w:jc w:val="both"/>
        <w:rPr>
          <w:rFonts w:ascii="Cambria" w:hAnsi="Cambria"/>
          <w:b w:val="0"/>
          <w:sz w:val="24"/>
          <w:szCs w:val="24"/>
        </w:rPr>
      </w:pPr>
      <w:r w:rsidRPr="001E5982">
        <w:rPr>
          <w:rFonts w:ascii="Cambria" w:hAnsi="Cambria"/>
          <w:b w:val="0"/>
          <w:sz w:val="24"/>
          <w:szCs w:val="24"/>
        </w:rPr>
        <w:t>postotak promjene cijene u odnosu na postojeću cijenu i</w:t>
      </w:r>
    </w:p>
    <w:p w:rsidR="001A0169" w:rsidRPr="001E5982" w:rsidRDefault="001A0169" w:rsidP="008621C3">
      <w:pPr>
        <w:numPr>
          <w:ilvl w:val="0"/>
          <w:numId w:val="28"/>
        </w:numPr>
        <w:tabs>
          <w:tab w:val="left" w:pos="851"/>
        </w:tabs>
        <w:spacing w:line="276" w:lineRule="auto"/>
        <w:ind w:left="851" w:hanging="284"/>
        <w:jc w:val="both"/>
        <w:rPr>
          <w:rFonts w:ascii="Cambria" w:hAnsi="Cambria"/>
          <w:b w:val="0"/>
          <w:sz w:val="24"/>
          <w:szCs w:val="24"/>
        </w:rPr>
      </w:pPr>
      <w:r w:rsidRPr="001E5982">
        <w:rPr>
          <w:rFonts w:ascii="Cambria" w:hAnsi="Cambria"/>
          <w:b w:val="0"/>
          <w:sz w:val="24"/>
          <w:szCs w:val="24"/>
        </w:rPr>
        <w:t>razloge za promjenu cijene s detaljnim obrazloženjem i izračunom.</w:t>
      </w:r>
    </w:p>
    <w:p w:rsidR="001A0169" w:rsidRPr="001E5982" w:rsidRDefault="00BB37A2" w:rsidP="004C6929">
      <w:pPr>
        <w:spacing w:after="200" w:line="276" w:lineRule="auto"/>
        <w:ind w:firstLine="567"/>
        <w:jc w:val="both"/>
        <w:rPr>
          <w:rFonts w:ascii="Cambria" w:hAnsi="Cambria"/>
          <w:b w:val="0"/>
          <w:sz w:val="24"/>
          <w:szCs w:val="24"/>
        </w:rPr>
      </w:pPr>
      <w:r w:rsidRPr="001E5982">
        <w:rPr>
          <w:rFonts w:ascii="Cambria" w:hAnsi="Cambria"/>
          <w:b w:val="0"/>
          <w:sz w:val="24"/>
          <w:szCs w:val="24"/>
        </w:rPr>
        <w:t>Č</w:t>
      </w:r>
      <w:r w:rsidR="001A0169" w:rsidRPr="001E5982">
        <w:rPr>
          <w:rFonts w:ascii="Cambria" w:hAnsi="Cambria"/>
          <w:b w:val="0"/>
          <w:sz w:val="24"/>
          <w:szCs w:val="24"/>
        </w:rPr>
        <w:t>elnik jedinice lokalne samouprave dužan je očitovati se u roku od 60 dana od dana zaprimanja prijedloga za pribavljanje prethodne suglasnosti. Ako se čelnik jedinice lokalne samouprave ne očituje u roku, smatra se da je suglasnost dana. Ako je obavljanje uslužne komunalne djelatnosti organiziralo više jedinica lokalne samouprave i ako čelnik jedne ili više jedinica lokalne samouprave uskrati prethodnu suglasnost na cjenik komunalnih usluga odnosno na njegovu izmjenu ili dopunu, cjenik odnosno njegove izmjene ili dopune primjenjuju se ako suglasnost d</w:t>
      </w:r>
      <w:r w:rsidR="00CC7971" w:rsidRPr="001E5982">
        <w:rPr>
          <w:rFonts w:ascii="Cambria" w:hAnsi="Cambria"/>
          <w:b w:val="0"/>
          <w:sz w:val="24"/>
          <w:szCs w:val="24"/>
        </w:rPr>
        <w:t xml:space="preserve">aje </w:t>
      </w:r>
      <w:r w:rsidR="001A0169" w:rsidRPr="001E5982">
        <w:rPr>
          <w:rFonts w:ascii="Cambria" w:hAnsi="Cambria"/>
          <w:b w:val="0"/>
          <w:sz w:val="24"/>
          <w:szCs w:val="24"/>
        </w:rPr>
        <w:t xml:space="preserve">čelnik jedinice lokalne samouprave koja ima većinski dio dionica odnosno udjela u trgovačkom društvu odnosno većinska osnivačka prava u javnoj ustanovi. </w:t>
      </w:r>
    </w:p>
    <w:p w:rsidR="001A0169" w:rsidRPr="001E5982" w:rsidRDefault="003F4BC0" w:rsidP="004C6929">
      <w:pPr>
        <w:spacing w:line="276" w:lineRule="auto"/>
        <w:ind w:firstLine="567"/>
        <w:jc w:val="both"/>
        <w:rPr>
          <w:rFonts w:ascii="Cambria" w:hAnsi="Cambria"/>
          <w:b w:val="0"/>
          <w:sz w:val="24"/>
          <w:szCs w:val="24"/>
        </w:rPr>
      </w:pPr>
      <w:r w:rsidRPr="001E5982">
        <w:rPr>
          <w:rFonts w:ascii="Cambria" w:hAnsi="Cambria"/>
          <w:b w:val="0"/>
          <w:sz w:val="24"/>
          <w:szCs w:val="24"/>
        </w:rPr>
        <w:t>Č</w:t>
      </w:r>
      <w:r w:rsidR="001A0169" w:rsidRPr="001E5982">
        <w:rPr>
          <w:rFonts w:ascii="Cambria" w:hAnsi="Cambria"/>
          <w:b w:val="0"/>
          <w:sz w:val="24"/>
          <w:szCs w:val="24"/>
        </w:rPr>
        <w:t>elnik jedinice lokalne samouprave na čijem se području isporučuje komunalna usluga dužan je u roku od 15 dana od dana primjene nove cijene komunalne usluge o tome obavijestiti središnje tijelo državne uprave nadležno za poslove gospodarstva i upravno tijelo županije nadležno za poslove gospodarstva.</w:t>
      </w:r>
    </w:p>
    <w:p w:rsidR="000D6F39" w:rsidRDefault="001A0169" w:rsidP="004C6929">
      <w:pPr>
        <w:spacing w:line="276" w:lineRule="auto"/>
        <w:ind w:firstLine="567"/>
        <w:jc w:val="both"/>
        <w:rPr>
          <w:rFonts w:ascii="Cambria" w:hAnsi="Cambria"/>
          <w:b w:val="0"/>
          <w:sz w:val="24"/>
          <w:szCs w:val="24"/>
        </w:rPr>
      </w:pPr>
      <w:r w:rsidRPr="001E5982">
        <w:rPr>
          <w:rFonts w:ascii="Cambria" w:hAnsi="Cambria"/>
          <w:b w:val="0"/>
          <w:sz w:val="24"/>
          <w:szCs w:val="24"/>
        </w:rPr>
        <w:t>Isporučitelj komunalne usluge dužan je pridržavati se cjenika komunalnih usluga te cjenik komunalne usluge objaviti na svojoj oglasnoj ploči i na svojim mrežnim stranicama.</w:t>
      </w:r>
      <w:r w:rsidR="00B21DEE" w:rsidRPr="001E5982">
        <w:rPr>
          <w:rFonts w:ascii="Cambria" w:hAnsi="Cambria"/>
          <w:b w:val="0"/>
          <w:sz w:val="24"/>
          <w:szCs w:val="24"/>
        </w:rPr>
        <w:t xml:space="preserve"> C</w:t>
      </w:r>
      <w:r w:rsidRPr="001E5982">
        <w:rPr>
          <w:rFonts w:ascii="Cambria" w:hAnsi="Cambria"/>
          <w:b w:val="0"/>
          <w:sz w:val="24"/>
          <w:szCs w:val="24"/>
        </w:rPr>
        <w:t>jenik komunalnih usluga na p</w:t>
      </w:r>
      <w:r w:rsidR="00887081" w:rsidRPr="001E5982">
        <w:rPr>
          <w:rFonts w:ascii="Cambria" w:hAnsi="Cambria"/>
          <w:b w:val="0"/>
          <w:sz w:val="24"/>
          <w:szCs w:val="24"/>
        </w:rPr>
        <w:t>odručju Općine P</w:t>
      </w:r>
      <w:r w:rsidR="00CC4431">
        <w:rPr>
          <w:rFonts w:ascii="Cambria" w:hAnsi="Cambria"/>
          <w:b w:val="0"/>
          <w:sz w:val="24"/>
          <w:szCs w:val="24"/>
        </w:rPr>
        <w:t>odravska Moslavina</w:t>
      </w:r>
      <w:r w:rsidRPr="001E5982">
        <w:rPr>
          <w:rFonts w:ascii="Cambria" w:hAnsi="Cambria"/>
          <w:b w:val="0"/>
          <w:sz w:val="24"/>
          <w:szCs w:val="24"/>
        </w:rPr>
        <w:t xml:space="preserve"> nalaze na slijedeć</w:t>
      </w:r>
      <w:r w:rsidR="008A4C07" w:rsidRPr="001E5982">
        <w:rPr>
          <w:rFonts w:ascii="Cambria" w:hAnsi="Cambria"/>
          <w:b w:val="0"/>
          <w:sz w:val="24"/>
          <w:szCs w:val="24"/>
        </w:rPr>
        <w:t>im</w:t>
      </w:r>
      <w:r w:rsidR="0097198F">
        <w:rPr>
          <w:rFonts w:ascii="Cambria" w:hAnsi="Cambria"/>
          <w:b w:val="0"/>
          <w:sz w:val="24"/>
          <w:szCs w:val="24"/>
        </w:rPr>
        <w:t xml:space="preserve"> </w:t>
      </w:r>
      <w:r w:rsidR="0080388E" w:rsidRPr="001E5982">
        <w:rPr>
          <w:rFonts w:ascii="Cambria" w:hAnsi="Cambria"/>
          <w:b w:val="0"/>
          <w:sz w:val="24"/>
          <w:szCs w:val="24"/>
        </w:rPr>
        <w:t>poveznic</w:t>
      </w:r>
      <w:r w:rsidR="008A4C07" w:rsidRPr="001E5982">
        <w:rPr>
          <w:rFonts w:ascii="Cambria" w:hAnsi="Cambria"/>
          <w:b w:val="0"/>
          <w:sz w:val="24"/>
          <w:szCs w:val="24"/>
        </w:rPr>
        <w:t>ama</w:t>
      </w:r>
      <w:r w:rsidRPr="001E5982">
        <w:rPr>
          <w:rFonts w:ascii="Cambria" w:hAnsi="Cambria"/>
          <w:b w:val="0"/>
          <w:sz w:val="24"/>
          <w:szCs w:val="24"/>
        </w:rPr>
        <w:t>:</w:t>
      </w:r>
    </w:p>
    <w:p w:rsidR="00681DFA" w:rsidRPr="00A04E41" w:rsidRDefault="000C71A3" w:rsidP="008621C3">
      <w:pPr>
        <w:numPr>
          <w:ilvl w:val="0"/>
          <w:numId w:val="48"/>
        </w:numPr>
        <w:spacing w:after="200"/>
        <w:ind w:left="567" w:firstLine="0"/>
        <w:jc w:val="both"/>
        <w:rPr>
          <w:rFonts w:ascii="Cambria" w:hAnsi="Cambria"/>
          <w:b w:val="0"/>
          <w:sz w:val="24"/>
          <w:szCs w:val="24"/>
        </w:rPr>
      </w:pPr>
      <w:hyperlink r:id="rId16" w:history="1">
        <w:r w:rsidR="00681DFA" w:rsidRPr="00681DFA">
          <w:rPr>
            <w:rStyle w:val="Hiperveza"/>
            <w:rFonts w:ascii="Cambria" w:hAnsi="Cambria"/>
            <w:b w:val="0"/>
            <w:sz w:val="24"/>
            <w:szCs w:val="24"/>
          </w:rPr>
          <w:t>Suglasnost na primjenu cjenika za obavljanje javne usluge prikupljanja, odvoza i zbrinjavanja miješanog komunalnog otpada sa područja Općine Podravska Moslavina</w:t>
        </w:r>
      </w:hyperlink>
    </w:p>
    <w:p w:rsidR="001A0169" w:rsidRPr="001E5982" w:rsidRDefault="004D0D41" w:rsidP="00CD4269">
      <w:pPr>
        <w:pStyle w:val="Naslov3"/>
        <w:spacing w:before="200" w:after="200"/>
        <w:ind w:firstLine="567"/>
        <w:rPr>
          <w:rFonts w:ascii="Cambria" w:hAnsi="Cambria"/>
          <w:bCs/>
        </w:rPr>
      </w:pPr>
      <w:bookmarkStart w:id="39" w:name="_Toc130288014"/>
      <w:r w:rsidRPr="001E5982">
        <w:rPr>
          <w:rFonts w:ascii="Cambria" w:hAnsi="Cambria"/>
          <w:bCs/>
        </w:rPr>
        <w:t xml:space="preserve">4.3.3. </w:t>
      </w:r>
      <w:r w:rsidR="001A0169" w:rsidRPr="001E5982">
        <w:rPr>
          <w:rFonts w:ascii="Cambria" w:hAnsi="Cambria"/>
          <w:bCs/>
        </w:rPr>
        <w:t>Uvjeti isporuke komunalnih usluga</w:t>
      </w:r>
      <w:bookmarkEnd w:id="39"/>
    </w:p>
    <w:p w:rsidR="001A0169" w:rsidRPr="001E5982" w:rsidRDefault="001A0169" w:rsidP="00C46510">
      <w:pPr>
        <w:spacing w:line="276" w:lineRule="auto"/>
        <w:ind w:firstLine="567"/>
        <w:jc w:val="both"/>
        <w:rPr>
          <w:rFonts w:ascii="Cambria" w:hAnsi="Cambria"/>
          <w:b w:val="0"/>
          <w:sz w:val="24"/>
          <w:szCs w:val="24"/>
        </w:rPr>
      </w:pPr>
      <w:r w:rsidRPr="001E5982">
        <w:rPr>
          <w:rFonts w:ascii="Cambria" w:hAnsi="Cambria"/>
          <w:b w:val="0"/>
          <w:sz w:val="24"/>
          <w:szCs w:val="24"/>
        </w:rPr>
        <w:t>Komunalne djelatnosti ne obavljaju se radi stjecanja dobiti, već radi osiguravanja isporuke komunalnih usluga korisnicima prema načelima komunalnog gospodarstva. Obavljanje komunalnih djelatnosti i isporuke komunalnih usluga osigurava se na razini koja je najbliža korisnicima.</w:t>
      </w:r>
    </w:p>
    <w:p w:rsidR="001A0169" w:rsidRPr="001E5982" w:rsidRDefault="001A0169" w:rsidP="00C46510">
      <w:pPr>
        <w:spacing w:line="276" w:lineRule="auto"/>
        <w:ind w:firstLine="567"/>
        <w:jc w:val="both"/>
        <w:rPr>
          <w:rFonts w:ascii="Cambria" w:hAnsi="Cambria"/>
          <w:b w:val="0"/>
          <w:sz w:val="24"/>
          <w:szCs w:val="24"/>
        </w:rPr>
      </w:pPr>
      <w:r w:rsidRPr="001E5982">
        <w:rPr>
          <w:rFonts w:ascii="Cambria" w:hAnsi="Cambria"/>
          <w:b w:val="0"/>
          <w:sz w:val="24"/>
          <w:szCs w:val="24"/>
        </w:rPr>
        <w:lastRenderedPageBreak/>
        <w:t>Jedinica lokalne samouprave dužna je osigurati isporuku komunalnih usluga ugroženim skupinama stanovništva na svom području, uz podmirenje troškova komunalnih usluga iz sredstava proračuna u skladu s posebnim propisima o socijalnoj skrbi.</w:t>
      </w:r>
    </w:p>
    <w:p w:rsidR="001A0169" w:rsidRPr="001E5982" w:rsidRDefault="001A0169" w:rsidP="00C46510">
      <w:pPr>
        <w:spacing w:line="276" w:lineRule="auto"/>
        <w:ind w:firstLine="567"/>
        <w:jc w:val="both"/>
        <w:rPr>
          <w:rFonts w:ascii="Cambria" w:hAnsi="Cambria"/>
          <w:b w:val="0"/>
          <w:sz w:val="24"/>
          <w:szCs w:val="24"/>
        </w:rPr>
      </w:pPr>
      <w:r w:rsidRPr="001E5982">
        <w:rPr>
          <w:rFonts w:ascii="Cambria" w:hAnsi="Cambria"/>
          <w:b w:val="0"/>
          <w:sz w:val="24"/>
          <w:szCs w:val="24"/>
        </w:rPr>
        <w:t>Isporučitelj komunalne usluge dužan je osigurati javnost svojeg rada te omogućiti korisnicima komunalne usluge pristup informacijama važnim za isporuku komunalnih usluga i njihovo sudjelovanje u donošenju odluka u komunalnom gospodarstvu.</w:t>
      </w:r>
    </w:p>
    <w:p w:rsidR="006C4614" w:rsidRPr="006C4614" w:rsidRDefault="006C4614" w:rsidP="006C4614">
      <w:pPr>
        <w:spacing w:line="276" w:lineRule="auto"/>
        <w:ind w:firstLine="567"/>
        <w:jc w:val="both"/>
        <w:rPr>
          <w:rFonts w:ascii="Cambria" w:hAnsi="Cambria"/>
          <w:b w:val="0"/>
          <w:sz w:val="24"/>
          <w:szCs w:val="24"/>
        </w:rPr>
      </w:pPr>
      <w:r w:rsidRPr="00753FC1">
        <w:rPr>
          <w:rFonts w:ascii="Cambria" w:hAnsi="Cambria"/>
          <w:b w:val="0"/>
          <w:sz w:val="24"/>
          <w:szCs w:val="24"/>
        </w:rPr>
        <w:t>Sukladno navedenom Opći uvjeti isporuke komunalnih usluga doneseni su uz suglasnost predstavničkog tijela jedinice lokalne samouprave, međutim nisu objavljeni u Službenom vjesniku.</w:t>
      </w:r>
    </w:p>
    <w:p w:rsidR="001A0169" w:rsidRPr="001E5982" w:rsidRDefault="004D0D41" w:rsidP="007A4EE7">
      <w:pPr>
        <w:pStyle w:val="Naslov3"/>
        <w:spacing w:before="200" w:after="200"/>
        <w:ind w:firstLine="567"/>
        <w:rPr>
          <w:rFonts w:ascii="Cambria" w:hAnsi="Cambria"/>
          <w:bCs/>
        </w:rPr>
      </w:pPr>
      <w:bookmarkStart w:id="40" w:name="_Toc130288015"/>
      <w:r w:rsidRPr="001E5982">
        <w:rPr>
          <w:rFonts w:ascii="Cambria" w:hAnsi="Cambria"/>
          <w:bCs/>
        </w:rPr>
        <w:t xml:space="preserve">4.3.4. </w:t>
      </w:r>
      <w:r w:rsidR="001A0169" w:rsidRPr="001E5982">
        <w:rPr>
          <w:rFonts w:ascii="Cambria" w:hAnsi="Cambria"/>
          <w:bCs/>
        </w:rPr>
        <w:t>Proračun jedinice lokalne samouprave</w:t>
      </w:r>
      <w:bookmarkEnd w:id="40"/>
    </w:p>
    <w:p w:rsidR="001A0169" w:rsidRPr="001E5982" w:rsidRDefault="001A0169" w:rsidP="00C46510">
      <w:pPr>
        <w:spacing w:line="276" w:lineRule="auto"/>
        <w:ind w:firstLine="567"/>
        <w:jc w:val="both"/>
        <w:rPr>
          <w:rFonts w:ascii="Cambria" w:hAnsi="Cambria"/>
          <w:b w:val="0"/>
          <w:sz w:val="24"/>
          <w:szCs w:val="24"/>
        </w:rPr>
      </w:pPr>
      <w:r w:rsidRPr="001E5982">
        <w:rPr>
          <w:rFonts w:ascii="Cambria" w:hAnsi="Cambria"/>
          <w:b w:val="0"/>
          <w:sz w:val="24"/>
          <w:szCs w:val="24"/>
        </w:rPr>
        <w:t>Jedinice lokalne samouprave mogu sredstva svog proračuna koristiti za financiranje komunalnih djelatnosti. Jedinice lokalne samouprave mogu u cijelosti ili djelomično financirati obavljanje komunalnih usluga za pojedine grupe korisnika na njezinu području radi osiguravanja univerzalnosti pristupa komunalnim uslugama pod uvjetima propisanim odlukom predstavničkog tijela.</w:t>
      </w:r>
    </w:p>
    <w:p w:rsidR="001A0169" w:rsidRPr="003C339F" w:rsidRDefault="004D0D41" w:rsidP="003C339F">
      <w:pPr>
        <w:pStyle w:val="Naslov2"/>
        <w:spacing w:before="200" w:after="200"/>
        <w:ind w:firstLine="567"/>
        <w:rPr>
          <w:rFonts w:ascii="Cambria" w:eastAsia="Segoe UI" w:hAnsi="Cambria"/>
          <w:sz w:val="24"/>
          <w:szCs w:val="24"/>
        </w:rPr>
      </w:pPr>
      <w:bookmarkStart w:id="41" w:name="_Toc130288016"/>
      <w:r w:rsidRPr="003C339F">
        <w:rPr>
          <w:rFonts w:ascii="Cambria" w:eastAsia="Wingdings" w:hAnsi="Cambria"/>
          <w:bCs/>
          <w:sz w:val="24"/>
          <w:szCs w:val="24"/>
        </w:rPr>
        <w:t xml:space="preserve">4.4. </w:t>
      </w:r>
      <w:r w:rsidR="001A0169" w:rsidRPr="003C339F">
        <w:rPr>
          <w:rFonts w:ascii="Cambria" w:eastAsia="Wingdings" w:hAnsi="Cambria"/>
          <w:bCs/>
          <w:sz w:val="24"/>
          <w:szCs w:val="24"/>
        </w:rPr>
        <w:t>Komunalna infrastruktura</w:t>
      </w:r>
      <w:bookmarkEnd w:id="41"/>
    </w:p>
    <w:p w:rsidR="001A0169" w:rsidRPr="001E5982" w:rsidRDefault="001A0169" w:rsidP="000D1DF4">
      <w:pPr>
        <w:spacing w:line="276" w:lineRule="auto"/>
        <w:ind w:firstLine="567"/>
        <w:jc w:val="both"/>
        <w:rPr>
          <w:rFonts w:ascii="Cambria" w:hAnsi="Cambria"/>
          <w:b w:val="0"/>
          <w:sz w:val="24"/>
          <w:szCs w:val="24"/>
        </w:rPr>
      </w:pPr>
      <w:r w:rsidRPr="001E5982">
        <w:rPr>
          <w:rFonts w:ascii="Cambria" w:hAnsi="Cambria"/>
          <w:b w:val="0"/>
          <w:sz w:val="24"/>
          <w:szCs w:val="24"/>
        </w:rPr>
        <w:t xml:space="preserve">Komunalna infrastruktura je javno dobro u općoj uporabi u vlasništvu odnosno suvlasništvu jedinice lokalne samouprave i/ili osobe koja obavlja komunalnu djelatnost. </w:t>
      </w:r>
    </w:p>
    <w:p w:rsidR="001A0169" w:rsidRPr="001E5982" w:rsidRDefault="001A0169" w:rsidP="000D1DF4">
      <w:pPr>
        <w:spacing w:after="200" w:line="276" w:lineRule="auto"/>
        <w:ind w:firstLine="567"/>
        <w:jc w:val="both"/>
        <w:rPr>
          <w:rFonts w:ascii="Cambria" w:hAnsi="Cambria"/>
          <w:b w:val="0"/>
          <w:sz w:val="24"/>
          <w:szCs w:val="24"/>
        </w:rPr>
      </w:pPr>
      <w:r w:rsidRPr="001E5982">
        <w:rPr>
          <w:rFonts w:ascii="Cambria" w:hAnsi="Cambria"/>
          <w:b w:val="0"/>
          <w:sz w:val="24"/>
          <w:szCs w:val="24"/>
        </w:rPr>
        <w:t>Komunalna infrastruktura jesu:</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nerazvrstane ceste</w:t>
      </w:r>
      <w:r w:rsidRPr="001E5982">
        <w:rPr>
          <w:rFonts w:ascii="Cambria" w:hAnsi="Cambria"/>
          <w:b w:val="0"/>
          <w:sz w:val="24"/>
          <w:szCs w:val="24"/>
        </w:rPr>
        <w:t xml:space="preserve"> - ceste koje se koriste za promet vozilima i koje svatko može slobodno koristiti na propisani način i pod propisanim uvjetima, a koje nisu razvrstane kao javne ceste</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javne prometne površine na kojima nije dopušten promet motornih vozila</w:t>
      </w:r>
      <w:r w:rsidRPr="001E5982">
        <w:rPr>
          <w:rFonts w:ascii="Cambria" w:hAnsi="Cambria"/>
          <w:b w:val="0"/>
          <w:sz w:val="24"/>
          <w:szCs w:val="24"/>
        </w:rPr>
        <w:t xml:space="preserve"> - trgovi, pločnici, javni prolazi, javne stube, prečaci, šetališta, uređene plaže, biciklističke i pješačke staze, pothodnici, podvožnjaci, nadvožnjaci, mostovi i tuneli, ako nisu sastavni dio nerazvrstane ili druge ceste</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javna parkirališta</w:t>
      </w:r>
      <w:r w:rsidRPr="001E5982">
        <w:rPr>
          <w:rFonts w:ascii="Cambria" w:hAnsi="Cambria"/>
          <w:b w:val="0"/>
          <w:sz w:val="24"/>
          <w:szCs w:val="24"/>
        </w:rPr>
        <w:t xml:space="preserve"> - uređene javne površine koje se koriste za parkiranje motornih vozila i/ili drugih cestovnih vozila s pripadajućom opremom na zemljištu u vlasništvu jedinice lokalne samouprave</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javne garaže</w:t>
      </w:r>
      <w:r w:rsidRPr="001E5982">
        <w:rPr>
          <w:rFonts w:ascii="Cambria" w:hAnsi="Cambria"/>
          <w:b w:val="0"/>
          <w:sz w:val="24"/>
          <w:szCs w:val="24"/>
        </w:rPr>
        <w:t xml:space="preserve"> - podzemne i nadzemne građevine koje se koriste za parkiranje motornih vozila s pripadajućom opremom, čiji je investitor odnosno vlasnik jedinica lokalne samouprave ili osoba koja obavlja komunalnu djelatnost pružanja usluge parkiranja na uređenim javnim površinama i u javnim garažama</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javne zelene površine</w:t>
      </w:r>
      <w:r w:rsidRPr="001E5982">
        <w:rPr>
          <w:rFonts w:ascii="Cambria" w:hAnsi="Cambria"/>
          <w:b w:val="0"/>
          <w:sz w:val="24"/>
          <w:szCs w:val="24"/>
        </w:rPr>
        <w:t xml:space="preserve"> - parkovi, drvoredi, živice, cvjetnjaci, travnjaci, skupine ili pojedinačna stabla, dječja igrališta s pripadajućom opremom, javni športski i rekreacijski prostori, zelene površine uz ceste i ulice, ako nisu sastavni dio nerazvrstane ili druge ceste odnosno ulice i slično</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lastRenderedPageBreak/>
        <w:t>građevine i uređaje javne namjene</w:t>
      </w:r>
      <w:r w:rsidRPr="001E5982">
        <w:rPr>
          <w:rFonts w:ascii="Cambria" w:hAnsi="Cambria"/>
          <w:b w:val="0"/>
          <w:sz w:val="24"/>
          <w:szCs w:val="24"/>
        </w:rPr>
        <w:t xml:space="preserve"> -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javna rasvjeta</w:t>
      </w:r>
      <w:r w:rsidRPr="001E5982">
        <w:rPr>
          <w:rFonts w:ascii="Cambria" w:hAnsi="Cambria"/>
          <w:b w:val="0"/>
          <w:sz w:val="24"/>
          <w:szCs w:val="24"/>
        </w:rPr>
        <w:t xml:space="preserve"> -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0" w:line="276" w:lineRule="auto"/>
        <w:ind w:left="567" w:firstLine="0"/>
        <w:jc w:val="both"/>
        <w:rPr>
          <w:rFonts w:ascii="Cambria" w:hAnsi="Cambria"/>
          <w:b w:val="0"/>
          <w:sz w:val="24"/>
          <w:szCs w:val="24"/>
        </w:rPr>
      </w:pPr>
      <w:r w:rsidRPr="001E5982">
        <w:rPr>
          <w:rFonts w:ascii="Cambria" w:hAnsi="Cambria"/>
          <w:bCs/>
          <w:i/>
          <w:iCs/>
          <w:sz w:val="24"/>
          <w:szCs w:val="24"/>
        </w:rPr>
        <w:t>groblja i krematorije na grobljima</w:t>
      </w:r>
      <w:r w:rsidRPr="001E5982">
        <w:rPr>
          <w:rFonts w:ascii="Cambria" w:hAnsi="Cambria"/>
          <w:b w:val="0"/>
          <w:sz w:val="24"/>
          <w:szCs w:val="24"/>
        </w:rPr>
        <w:t xml:space="preserve"> - ograđena zemljišta na kojima se nalaze grobna mjesta, prostori i zgrade za obavljanje ispraćaja i pokopa umrlih, pješačke staze te uređaji, predmeti i oprema na površinama groblja</w:t>
      </w:r>
      <w:r w:rsidR="00CF0B2E" w:rsidRPr="001E5982">
        <w:rPr>
          <w:rFonts w:ascii="Cambria" w:hAnsi="Cambria"/>
          <w:b w:val="0"/>
          <w:sz w:val="24"/>
          <w:szCs w:val="24"/>
        </w:rPr>
        <w:t>,</w:t>
      </w:r>
    </w:p>
    <w:p w:rsidR="001A0169" w:rsidRPr="001E5982" w:rsidRDefault="001A0169" w:rsidP="00C32859">
      <w:pPr>
        <w:numPr>
          <w:ilvl w:val="0"/>
          <w:numId w:val="8"/>
        </w:numPr>
        <w:tabs>
          <w:tab w:val="left" w:pos="851"/>
        </w:tabs>
        <w:spacing w:after="200" w:line="276" w:lineRule="auto"/>
        <w:ind w:left="567" w:firstLine="0"/>
        <w:jc w:val="both"/>
        <w:rPr>
          <w:rFonts w:ascii="Cambria" w:hAnsi="Cambria"/>
          <w:b w:val="0"/>
          <w:sz w:val="24"/>
          <w:szCs w:val="24"/>
        </w:rPr>
      </w:pPr>
      <w:r w:rsidRPr="001E5982">
        <w:rPr>
          <w:rFonts w:ascii="Cambria" w:hAnsi="Cambria"/>
          <w:bCs/>
          <w:i/>
          <w:iCs/>
          <w:sz w:val="24"/>
          <w:szCs w:val="24"/>
        </w:rPr>
        <w:t>građevine namijenjene obavljanju javnog prijevoza</w:t>
      </w:r>
      <w:r w:rsidRPr="001E5982">
        <w:rPr>
          <w:rFonts w:ascii="Cambria" w:hAnsi="Cambria"/>
          <w:b w:val="0"/>
          <w:sz w:val="24"/>
          <w:szCs w:val="24"/>
        </w:rPr>
        <w:t xml:space="preserve"> - tramvajske pruge, građevine za smještaj i održavanje vozila kojima se obavlja djelatnost javnog prijevoza, građevine za prihvat i otpremanje vozila i putnika u javnom prijevozu te izgrađene i označene prometne površine određene za zaustavljanje vozila i siguran ulazak i izlazak putnika, ako nisu sastavni dio nerazvrstane ili druge ceste</w:t>
      </w:r>
      <w:r w:rsidR="00CF0B2E" w:rsidRPr="001E5982">
        <w:rPr>
          <w:rFonts w:ascii="Cambria" w:hAnsi="Cambria"/>
          <w:b w:val="0"/>
          <w:sz w:val="24"/>
          <w:szCs w:val="24"/>
        </w:rPr>
        <w:t>.</w:t>
      </w:r>
    </w:p>
    <w:p w:rsidR="00CF0B2E" w:rsidRPr="001E5982" w:rsidRDefault="001A0169" w:rsidP="000D1DF4">
      <w:pPr>
        <w:spacing w:line="276" w:lineRule="auto"/>
        <w:ind w:firstLine="567"/>
        <w:jc w:val="both"/>
        <w:rPr>
          <w:rFonts w:ascii="Cambria" w:hAnsi="Cambria"/>
          <w:b w:val="0"/>
          <w:sz w:val="24"/>
          <w:szCs w:val="24"/>
        </w:rPr>
      </w:pPr>
      <w:r w:rsidRPr="001E5982">
        <w:rPr>
          <w:rFonts w:ascii="Cambria" w:hAnsi="Cambria"/>
          <w:b w:val="0"/>
          <w:sz w:val="24"/>
          <w:szCs w:val="24"/>
        </w:rPr>
        <w:t>Osim navedenih građevina, predstavničko tijelo JLS može odlukom odrediti i druge građevine komunalne infrastrukture, ako služe za obavljanje komunalne djelatnosti.</w:t>
      </w:r>
    </w:p>
    <w:p w:rsidR="001A0169" w:rsidRPr="00AD5A02" w:rsidRDefault="003E0015" w:rsidP="00BD5EBA">
      <w:pPr>
        <w:spacing w:after="200" w:line="276" w:lineRule="auto"/>
        <w:ind w:firstLine="567"/>
        <w:jc w:val="both"/>
        <w:rPr>
          <w:rFonts w:ascii="Cambria" w:hAnsi="Cambria"/>
          <w:b w:val="0"/>
          <w:sz w:val="24"/>
          <w:szCs w:val="24"/>
        </w:rPr>
      </w:pPr>
      <w:r w:rsidRPr="00AD5A02">
        <w:rPr>
          <w:rFonts w:ascii="Cambria" w:hAnsi="Cambria"/>
          <w:b w:val="0"/>
          <w:sz w:val="24"/>
          <w:szCs w:val="24"/>
        </w:rPr>
        <w:t>Općin</w:t>
      </w:r>
      <w:r w:rsidR="00C7229E" w:rsidRPr="00AD5A02">
        <w:rPr>
          <w:rFonts w:ascii="Cambria" w:hAnsi="Cambria"/>
          <w:b w:val="0"/>
          <w:sz w:val="24"/>
          <w:szCs w:val="24"/>
        </w:rPr>
        <w:t>a</w:t>
      </w:r>
      <w:r w:rsidR="0097198F">
        <w:rPr>
          <w:rFonts w:ascii="Cambria" w:hAnsi="Cambria"/>
          <w:b w:val="0"/>
          <w:sz w:val="24"/>
          <w:szCs w:val="24"/>
        </w:rPr>
        <w:t xml:space="preserve"> </w:t>
      </w:r>
      <w:r w:rsidR="003C339F" w:rsidRPr="00AD5A02">
        <w:rPr>
          <w:rFonts w:ascii="Cambria" w:hAnsi="Cambria"/>
          <w:b w:val="0"/>
          <w:sz w:val="24"/>
          <w:szCs w:val="24"/>
        </w:rPr>
        <w:t>Podravska Moslavina</w:t>
      </w:r>
      <w:r w:rsidR="001A0169" w:rsidRPr="00AD5A02">
        <w:rPr>
          <w:rFonts w:ascii="Cambria" w:hAnsi="Cambria"/>
          <w:b w:val="0"/>
          <w:sz w:val="24"/>
          <w:szCs w:val="24"/>
        </w:rPr>
        <w:t xml:space="preserve"> ustroji</w:t>
      </w:r>
      <w:r w:rsidR="00C7229E" w:rsidRPr="00AD5A02">
        <w:rPr>
          <w:rFonts w:ascii="Cambria" w:hAnsi="Cambria"/>
          <w:b w:val="0"/>
          <w:sz w:val="24"/>
          <w:szCs w:val="24"/>
        </w:rPr>
        <w:t>la</w:t>
      </w:r>
      <w:r w:rsidR="001A0169" w:rsidRPr="00AD5A02">
        <w:rPr>
          <w:rFonts w:ascii="Cambria" w:hAnsi="Cambria"/>
          <w:b w:val="0"/>
          <w:sz w:val="24"/>
          <w:szCs w:val="24"/>
        </w:rPr>
        <w:t xml:space="preserve"> je Evidenciju komunalne infrastrukture za slijedeć</w:t>
      </w:r>
      <w:r w:rsidR="00CF0B2E" w:rsidRPr="00AD5A02">
        <w:rPr>
          <w:rFonts w:ascii="Cambria" w:hAnsi="Cambria"/>
          <w:b w:val="0"/>
          <w:sz w:val="24"/>
          <w:szCs w:val="24"/>
        </w:rPr>
        <w:t xml:space="preserve">u </w:t>
      </w:r>
      <w:r w:rsidR="001A0169" w:rsidRPr="00AD5A02">
        <w:rPr>
          <w:rFonts w:ascii="Cambria" w:hAnsi="Cambria"/>
          <w:b w:val="0"/>
          <w:sz w:val="24"/>
          <w:szCs w:val="24"/>
        </w:rPr>
        <w:t>komunaln</w:t>
      </w:r>
      <w:r w:rsidR="00CF0B2E" w:rsidRPr="00AD5A02">
        <w:rPr>
          <w:rFonts w:ascii="Cambria" w:hAnsi="Cambria"/>
          <w:b w:val="0"/>
          <w:sz w:val="24"/>
          <w:szCs w:val="24"/>
        </w:rPr>
        <w:t>u</w:t>
      </w:r>
      <w:r w:rsidR="001A0169" w:rsidRPr="00AD5A02">
        <w:rPr>
          <w:rFonts w:ascii="Cambria" w:hAnsi="Cambria"/>
          <w:b w:val="0"/>
          <w:sz w:val="24"/>
          <w:szCs w:val="24"/>
        </w:rPr>
        <w:t xml:space="preserve"> infrastruktur</w:t>
      </w:r>
      <w:r w:rsidR="00CF0B2E" w:rsidRPr="00AD5A02">
        <w:rPr>
          <w:rFonts w:ascii="Cambria" w:hAnsi="Cambria"/>
          <w:b w:val="0"/>
          <w:sz w:val="24"/>
          <w:szCs w:val="24"/>
        </w:rPr>
        <w:t>u</w:t>
      </w:r>
      <w:r w:rsidR="001A0169" w:rsidRPr="00AD5A02">
        <w:rPr>
          <w:rFonts w:ascii="Cambria" w:hAnsi="Cambria"/>
          <w:b w:val="0"/>
          <w:sz w:val="24"/>
          <w:szCs w:val="24"/>
        </w:rPr>
        <w:t>:</w:t>
      </w:r>
    </w:p>
    <w:p w:rsidR="00E55BE7" w:rsidRPr="00AD5A02" w:rsidRDefault="00010FA9" w:rsidP="00AD5A02">
      <w:pPr>
        <w:numPr>
          <w:ilvl w:val="0"/>
          <w:numId w:val="19"/>
        </w:numPr>
        <w:tabs>
          <w:tab w:val="left" w:pos="851"/>
        </w:tabs>
        <w:spacing w:after="0" w:line="276" w:lineRule="auto"/>
        <w:ind w:left="567" w:firstLine="0"/>
        <w:jc w:val="both"/>
        <w:rPr>
          <w:rFonts w:ascii="Cambria" w:hAnsi="Cambria"/>
          <w:b w:val="0"/>
          <w:sz w:val="24"/>
          <w:szCs w:val="24"/>
        </w:rPr>
      </w:pPr>
      <w:r w:rsidRPr="00AD5A02">
        <w:rPr>
          <w:rFonts w:ascii="Cambria" w:hAnsi="Cambria"/>
          <w:b w:val="0"/>
          <w:sz w:val="24"/>
          <w:szCs w:val="24"/>
        </w:rPr>
        <w:t>n</w:t>
      </w:r>
      <w:r w:rsidR="00E55BE7" w:rsidRPr="00AD5A02">
        <w:rPr>
          <w:rFonts w:ascii="Cambria" w:hAnsi="Cambria"/>
          <w:b w:val="0"/>
          <w:sz w:val="24"/>
          <w:szCs w:val="24"/>
        </w:rPr>
        <w:t>erazvrstane ceste – ceste koje se koriste za promet vozila i koje svatko može slobodno koristiti</w:t>
      </w:r>
      <w:r w:rsidRPr="00AD5A02">
        <w:rPr>
          <w:rFonts w:ascii="Cambria" w:hAnsi="Cambria"/>
          <w:b w:val="0"/>
          <w:sz w:val="24"/>
          <w:szCs w:val="24"/>
        </w:rPr>
        <w:t>,</w:t>
      </w:r>
    </w:p>
    <w:p w:rsidR="00ED5078" w:rsidRPr="00AD5A02" w:rsidRDefault="00010FA9" w:rsidP="00AD5A02">
      <w:pPr>
        <w:numPr>
          <w:ilvl w:val="0"/>
          <w:numId w:val="19"/>
        </w:numPr>
        <w:tabs>
          <w:tab w:val="left" w:pos="851"/>
        </w:tabs>
        <w:spacing w:after="200" w:line="276" w:lineRule="auto"/>
        <w:ind w:left="567" w:firstLine="0"/>
        <w:jc w:val="both"/>
        <w:rPr>
          <w:rFonts w:ascii="Cambria" w:hAnsi="Cambria"/>
          <w:b w:val="0"/>
          <w:sz w:val="24"/>
          <w:szCs w:val="24"/>
        </w:rPr>
      </w:pPr>
      <w:r w:rsidRPr="00AD5A02">
        <w:rPr>
          <w:rFonts w:ascii="Cambria" w:hAnsi="Cambria"/>
          <w:b w:val="0"/>
          <w:sz w:val="24"/>
          <w:szCs w:val="24"/>
        </w:rPr>
        <w:t>g</w:t>
      </w:r>
      <w:r w:rsidR="00E55BE7" w:rsidRPr="00AD5A02">
        <w:rPr>
          <w:rFonts w:ascii="Cambria" w:hAnsi="Cambria"/>
          <w:b w:val="0"/>
          <w:sz w:val="24"/>
          <w:szCs w:val="24"/>
        </w:rPr>
        <w:t>roblj</w:t>
      </w:r>
      <w:bookmarkStart w:id="42" w:name="_Hlk107403311"/>
      <w:r w:rsidR="005F4115" w:rsidRPr="00AD5A02">
        <w:rPr>
          <w:rFonts w:ascii="Cambria" w:hAnsi="Cambria"/>
          <w:b w:val="0"/>
          <w:sz w:val="24"/>
          <w:szCs w:val="24"/>
        </w:rPr>
        <w:t>a</w:t>
      </w:r>
      <w:r w:rsidRPr="00AD5A02">
        <w:rPr>
          <w:rFonts w:ascii="Cambria" w:hAnsi="Cambria"/>
          <w:b w:val="0"/>
          <w:sz w:val="24"/>
          <w:szCs w:val="24"/>
        </w:rPr>
        <w:t>.</w:t>
      </w:r>
    </w:p>
    <w:p w:rsidR="00D34354" w:rsidRPr="001E5982" w:rsidRDefault="00474CAA" w:rsidP="00147D08">
      <w:pPr>
        <w:pStyle w:val="Naslov3"/>
        <w:spacing w:before="200" w:after="200"/>
        <w:ind w:firstLine="567"/>
        <w:rPr>
          <w:rFonts w:ascii="Cambria" w:eastAsia="Wingdings" w:hAnsi="Cambria"/>
          <w:b w:val="0"/>
          <w:color w:val="FF0000"/>
        </w:rPr>
      </w:pPr>
      <w:bookmarkStart w:id="43" w:name="_Toc130288017"/>
      <w:r w:rsidRPr="001E5982">
        <w:rPr>
          <w:rFonts w:ascii="Cambria" w:hAnsi="Cambria"/>
          <w:bCs/>
        </w:rPr>
        <w:t>4.4.1.</w:t>
      </w:r>
      <w:r w:rsidR="00874F9B" w:rsidRPr="001E5982">
        <w:rPr>
          <w:rFonts w:ascii="Cambria" w:eastAsia="Segoe UI" w:hAnsi="Cambria"/>
        </w:rPr>
        <w:t>Građenje i održavanje komunalne infrastrukture</w:t>
      </w:r>
      <w:bookmarkEnd w:id="43"/>
    </w:p>
    <w:bookmarkEnd w:id="42"/>
    <w:p w:rsidR="00874F9B" w:rsidRPr="001E5982" w:rsidRDefault="00874F9B" w:rsidP="00E951AB">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Građenje i održavanje komunalne infrastrukture obveza je jedinica lokalne samouprave odnosno osoba na koje je ta obveza prenesena</w:t>
      </w:r>
      <w:r w:rsidR="00641E1F" w:rsidRPr="001E5982">
        <w:rPr>
          <w:rFonts w:ascii="Cambria" w:eastAsia="Segoe UI" w:hAnsi="Cambria"/>
          <w:b w:val="0"/>
          <w:bCs/>
          <w:sz w:val="24"/>
          <w:szCs w:val="24"/>
        </w:rPr>
        <w:t xml:space="preserve">, stoga se osobita </w:t>
      </w:r>
      <w:r w:rsidR="00641E1F" w:rsidRPr="001E5982">
        <w:rPr>
          <w:rFonts w:ascii="Cambria" w:hAnsi="Cambria"/>
          <w:b w:val="0"/>
          <w:bCs/>
          <w:sz w:val="24"/>
          <w:szCs w:val="24"/>
        </w:rPr>
        <w:t xml:space="preserve">važnost </w:t>
      </w:r>
      <w:r w:rsidR="008D5274" w:rsidRPr="001E5982">
        <w:rPr>
          <w:rFonts w:ascii="Cambria" w:hAnsi="Cambria"/>
          <w:b w:val="0"/>
          <w:bCs/>
          <w:sz w:val="24"/>
          <w:szCs w:val="24"/>
        </w:rPr>
        <w:t>pridaje</w:t>
      </w:r>
      <w:r w:rsidR="0097198F">
        <w:rPr>
          <w:rFonts w:ascii="Cambria" w:hAnsi="Cambria"/>
          <w:b w:val="0"/>
          <w:bCs/>
          <w:sz w:val="24"/>
          <w:szCs w:val="24"/>
        </w:rPr>
        <w:t xml:space="preserve"> </w:t>
      </w:r>
      <w:r w:rsidR="00621A82" w:rsidRPr="001E5982">
        <w:rPr>
          <w:rFonts w:ascii="Cambria" w:hAnsi="Cambria"/>
          <w:b w:val="0"/>
          <w:bCs/>
          <w:sz w:val="24"/>
          <w:szCs w:val="24"/>
        </w:rPr>
        <w:t xml:space="preserve">stručnom </w:t>
      </w:r>
      <w:r w:rsidR="00641E1F" w:rsidRPr="001E5982">
        <w:rPr>
          <w:rFonts w:ascii="Cambria" w:eastAsia="Segoe UI" w:hAnsi="Cambria"/>
          <w:b w:val="0"/>
          <w:bCs/>
          <w:sz w:val="24"/>
          <w:szCs w:val="24"/>
        </w:rPr>
        <w:t>n</w:t>
      </w:r>
      <w:r w:rsidR="008807BC" w:rsidRPr="001E5982">
        <w:rPr>
          <w:rFonts w:ascii="Cambria" w:eastAsia="Segoe UI" w:hAnsi="Cambria"/>
          <w:b w:val="0"/>
          <w:bCs/>
          <w:sz w:val="24"/>
          <w:szCs w:val="24"/>
        </w:rPr>
        <w:t>adz</w:t>
      </w:r>
      <w:r w:rsidR="00641E1F" w:rsidRPr="001E5982">
        <w:rPr>
          <w:rFonts w:ascii="Cambria" w:eastAsia="Segoe UI" w:hAnsi="Cambria"/>
          <w:b w:val="0"/>
          <w:bCs/>
          <w:sz w:val="24"/>
          <w:szCs w:val="24"/>
        </w:rPr>
        <w:t>oru nad</w:t>
      </w:r>
      <w:r w:rsidR="008807BC" w:rsidRPr="001E5982">
        <w:rPr>
          <w:rFonts w:ascii="Cambria" w:eastAsia="Segoe UI" w:hAnsi="Cambria"/>
          <w:b w:val="0"/>
          <w:bCs/>
          <w:sz w:val="24"/>
          <w:szCs w:val="24"/>
        </w:rPr>
        <w:t xml:space="preserve"> građenj</w:t>
      </w:r>
      <w:r w:rsidR="00641E1F" w:rsidRPr="001E5982">
        <w:rPr>
          <w:rFonts w:ascii="Cambria" w:eastAsia="Segoe UI" w:hAnsi="Cambria"/>
          <w:b w:val="0"/>
          <w:bCs/>
          <w:sz w:val="24"/>
          <w:szCs w:val="24"/>
        </w:rPr>
        <w:t>em</w:t>
      </w:r>
      <w:r w:rsidR="008807BC" w:rsidRPr="001E5982">
        <w:rPr>
          <w:rFonts w:ascii="Cambria" w:eastAsia="Segoe UI" w:hAnsi="Cambria"/>
          <w:b w:val="0"/>
          <w:bCs/>
          <w:sz w:val="24"/>
          <w:szCs w:val="24"/>
        </w:rPr>
        <w:t xml:space="preserve"> i održavan</w:t>
      </w:r>
      <w:r w:rsidR="00641E1F" w:rsidRPr="001E5982">
        <w:rPr>
          <w:rFonts w:ascii="Cambria" w:eastAsia="Segoe UI" w:hAnsi="Cambria"/>
          <w:b w:val="0"/>
          <w:bCs/>
          <w:sz w:val="24"/>
          <w:szCs w:val="24"/>
        </w:rPr>
        <w:t>jem</w:t>
      </w:r>
      <w:r w:rsidR="008807BC" w:rsidRPr="001E5982">
        <w:rPr>
          <w:rFonts w:ascii="Cambria" w:eastAsia="Segoe UI" w:hAnsi="Cambria"/>
          <w:b w:val="0"/>
          <w:bCs/>
          <w:sz w:val="24"/>
          <w:szCs w:val="24"/>
        </w:rPr>
        <w:t xml:space="preserve"> komunalne infrastrukture</w:t>
      </w:r>
      <w:r w:rsidR="00641E1F" w:rsidRPr="001E5982">
        <w:rPr>
          <w:rFonts w:ascii="Cambria" w:eastAsia="Segoe UI" w:hAnsi="Cambria"/>
          <w:b w:val="0"/>
          <w:bCs/>
          <w:sz w:val="24"/>
          <w:szCs w:val="24"/>
        </w:rPr>
        <w:t>.</w:t>
      </w:r>
    </w:p>
    <w:p w:rsidR="00874F9B" w:rsidRPr="001E5982" w:rsidRDefault="00E623DF" w:rsidP="00E623DF">
      <w:pPr>
        <w:pStyle w:val="Naslov3"/>
        <w:spacing w:before="200" w:after="200"/>
        <w:ind w:firstLine="567"/>
        <w:rPr>
          <w:rFonts w:ascii="Cambria" w:eastAsia="Segoe UI" w:hAnsi="Cambria"/>
        </w:rPr>
      </w:pPr>
      <w:bookmarkStart w:id="44" w:name="_Toc130288018"/>
      <w:r>
        <w:rPr>
          <w:rFonts w:ascii="Cambria" w:eastAsia="Segoe UI" w:hAnsi="Cambria"/>
        </w:rPr>
        <w:t xml:space="preserve">4.4.1.1. </w:t>
      </w:r>
      <w:r w:rsidR="00874F9B" w:rsidRPr="001E5982">
        <w:rPr>
          <w:rFonts w:ascii="Cambria" w:eastAsia="Segoe UI" w:hAnsi="Cambria"/>
        </w:rPr>
        <w:t>Građenje komunalne infrastrukture</w:t>
      </w:r>
      <w:bookmarkEnd w:id="44"/>
    </w:p>
    <w:p w:rsidR="00874F9B" w:rsidRPr="001E5982" w:rsidRDefault="00874F9B" w:rsidP="00E951AB">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Komunalna infrastruktura gradi se u skladu s programom građenja komunalne infrastrukture ili u skladu s ugovorom ili drugim aktom određenim posebnim zakonom. Program građenja komunalne infrastrukture donosi predstavničko tijelo jedinice lokalne samouprave za kalendarsku godinu. Donosi se istodobno s donošenjem proračuna jedinice lokalne samouprave te se objavljuje u službenom glasilu jedinice lokalne samouprave.</w:t>
      </w:r>
    </w:p>
    <w:p w:rsidR="00874F9B" w:rsidRPr="001E5982" w:rsidRDefault="00874F9B" w:rsidP="00E951AB">
      <w:pPr>
        <w:spacing w:after="200" w:line="240" w:lineRule="auto"/>
        <w:ind w:firstLine="567"/>
        <w:jc w:val="both"/>
        <w:rPr>
          <w:rFonts w:ascii="Cambria" w:eastAsia="Segoe UI" w:hAnsi="Cambria"/>
          <w:b w:val="0"/>
          <w:bCs/>
          <w:sz w:val="24"/>
          <w:szCs w:val="24"/>
        </w:rPr>
      </w:pPr>
      <w:r w:rsidRPr="001E5982">
        <w:rPr>
          <w:rFonts w:ascii="Cambria" w:eastAsia="Segoe UI" w:hAnsi="Cambria"/>
          <w:b w:val="0"/>
          <w:bCs/>
          <w:sz w:val="24"/>
          <w:szCs w:val="24"/>
        </w:rPr>
        <w:t>Građenje komunalne infrastrukture od interesa je za Republiku Hrvatsku i obuhvaća sljedeće radnje i radove:</w:t>
      </w:r>
    </w:p>
    <w:p w:rsidR="00874F9B" w:rsidRPr="001E5982" w:rsidRDefault="00874F9B" w:rsidP="008621C3">
      <w:pPr>
        <w:numPr>
          <w:ilvl w:val="0"/>
          <w:numId w:val="20"/>
        </w:numPr>
        <w:tabs>
          <w:tab w:val="left" w:pos="851"/>
          <w:tab w:val="left" w:pos="993"/>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rješavanje imovinskopravnih odnosa na zemljištu za građenje komunalne infrastrukture</w:t>
      </w:r>
      <w:r w:rsidR="00290159" w:rsidRPr="001E5982">
        <w:rPr>
          <w:rFonts w:ascii="Cambria" w:eastAsia="Segoe UI" w:hAnsi="Cambria"/>
          <w:b w:val="0"/>
          <w:bCs/>
          <w:sz w:val="24"/>
          <w:szCs w:val="24"/>
        </w:rPr>
        <w:t>,</w:t>
      </w:r>
    </w:p>
    <w:p w:rsidR="00874F9B" w:rsidRPr="001E5982" w:rsidRDefault="00874F9B" w:rsidP="008621C3">
      <w:pPr>
        <w:numPr>
          <w:ilvl w:val="0"/>
          <w:numId w:val="20"/>
        </w:numPr>
        <w:tabs>
          <w:tab w:val="left" w:pos="851"/>
          <w:tab w:val="left" w:pos="993"/>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lastRenderedPageBreak/>
        <w:t>uklanjanje i/ili izmještanje postojećih građevina na zemljištu za građenje komunalne infrastrukture i radove na sanaciji tog zemljišta</w:t>
      </w:r>
      <w:r w:rsidR="00290159" w:rsidRPr="001E5982">
        <w:rPr>
          <w:rFonts w:ascii="Cambria" w:eastAsia="Segoe UI" w:hAnsi="Cambria"/>
          <w:b w:val="0"/>
          <w:bCs/>
          <w:sz w:val="24"/>
          <w:szCs w:val="24"/>
        </w:rPr>
        <w:t>,</w:t>
      </w:r>
    </w:p>
    <w:p w:rsidR="00874F9B" w:rsidRPr="001E5982" w:rsidRDefault="00874F9B" w:rsidP="008621C3">
      <w:pPr>
        <w:numPr>
          <w:ilvl w:val="0"/>
          <w:numId w:val="20"/>
        </w:numPr>
        <w:tabs>
          <w:tab w:val="left" w:pos="851"/>
          <w:tab w:val="left" w:pos="993"/>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pribavljanje projekata i druge dokumentacije potrebne za izdavanje dozvola i drugih akata za građenje i uporabu komunalne infrastrukture</w:t>
      </w:r>
      <w:r w:rsidR="00290159" w:rsidRPr="001E5982">
        <w:rPr>
          <w:rFonts w:ascii="Cambria" w:eastAsia="Segoe UI" w:hAnsi="Cambria"/>
          <w:b w:val="0"/>
          <w:bCs/>
          <w:sz w:val="24"/>
          <w:szCs w:val="24"/>
        </w:rPr>
        <w:t>,</w:t>
      </w:r>
    </w:p>
    <w:p w:rsidR="00874F9B" w:rsidRPr="001E5982" w:rsidRDefault="00874F9B" w:rsidP="008621C3">
      <w:pPr>
        <w:numPr>
          <w:ilvl w:val="0"/>
          <w:numId w:val="20"/>
        </w:numPr>
        <w:tabs>
          <w:tab w:val="left" w:pos="851"/>
          <w:tab w:val="left" w:pos="993"/>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građenje komunalne infrastrukture u smislu zakona kojim se uređuje gradnja građevina.</w:t>
      </w:r>
    </w:p>
    <w:p w:rsidR="00874F9B" w:rsidRPr="001E5982" w:rsidRDefault="00290159" w:rsidP="00454F4B">
      <w:pPr>
        <w:spacing w:after="200" w:line="240" w:lineRule="auto"/>
        <w:ind w:firstLine="567"/>
        <w:jc w:val="both"/>
        <w:rPr>
          <w:rFonts w:ascii="Cambria" w:eastAsia="Segoe UI" w:hAnsi="Cambria"/>
          <w:b w:val="0"/>
          <w:bCs/>
          <w:sz w:val="24"/>
          <w:szCs w:val="24"/>
        </w:rPr>
      </w:pPr>
      <w:r w:rsidRPr="001E5982">
        <w:rPr>
          <w:rFonts w:ascii="Cambria" w:eastAsia="Segoe UI" w:hAnsi="Cambria"/>
          <w:b w:val="0"/>
          <w:bCs/>
          <w:sz w:val="24"/>
          <w:szCs w:val="24"/>
        </w:rPr>
        <w:tab/>
      </w:r>
      <w:r w:rsidR="00874F9B" w:rsidRPr="001E5982">
        <w:rPr>
          <w:rFonts w:ascii="Cambria" w:eastAsia="Segoe UI" w:hAnsi="Cambria"/>
          <w:b w:val="0"/>
          <w:bCs/>
          <w:sz w:val="24"/>
          <w:szCs w:val="24"/>
        </w:rPr>
        <w:t>Programom građenja komunalne infrastrukture određuju se:</w:t>
      </w:r>
    </w:p>
    <w:p w:rsidR="00874F9B" w:rsidRPr="001E5982" w:rsidRDefault="00874F9B" w:rsidP="008621C3">
      <w:pPr>
        <w:numPr>
          <w:ilvl w:val="0"/>
          <w:numId w:val="21"/>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građevine komunalne infrastrukture koje će se graditi radi uređenja neuređenih dijelova građevinskog područja</w:t>
      </w:r>
      <w:r w:rsidR="00290159" w:rsidRPr="001E5982">
        <w:rPr>
          <w:rFonts w:ascii="Cambria" w:eastAsia="Segoe UI" w:hAnsi="Cambria"/>
          <w:b w:val="0"/>
          <w:bCs/>
          <w:sz w:val="24"/>
          <w:szCs w:val="24"/>
        </w:rPr>
        <w:t>,</w:t>
      </w:r>
    </w:p>
    <w:p w:rsidR="00874F9B" w:rsidRPr="001E5982" w:rsidRDefault="00874F9B" w:rsidP="008621C3">
      <w:pPr>
        <w:numPr>
          <w:ilvl w:val="0"/>
          <w:numId w:val="21"/>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građevine komunalne infrastrukture koje će se graditi u uređenim dijelovima građevinskog područja</w:t>
      </w:r>
      <w:r w:rsidR="00290159" w:rsidRPr="001E5982">
        <w:rPr>
          <w:rFonts w:ascii="Cambria" w:eastAsia="Segoe UI" w:hAnsi="Cambria"/>
          <w:b w:val="0"/>
          <w:bCs/>
          <w:sz w:val="24"/>
          <w:szCs w:val="24"/>
        </w:rPr>
        <w:t>,</w:t>
      </w:r>
    </w:p>
    <w:p w:rsidR="00874F9B" w:rsidRPr="001E5982" w:rsidRDefault="00874F9B" w:rsidP="008621C3">
      <w:pPr>
        <w:numPr>
          <w:ilvl w:val="0"/>
          <w:numId w:val="21"/>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građevine komunalne infrastrukture koje će se graditi izvan građevinskog područja</w:t>
      </w:r>
      <w:r w:rsidR="00290159" w:rsidRPr="001E5982">
        <w:rPr>
          <w:rFonts w:ascii="Cambria" w:eastAsia="Segoe UI" w:hAnsi="Cambria"/>
          <w:b w:val="0"/>
          <w:bCs/>
          <w:sz w:val="24"/>
          <w:szCs w:val="24"/>
        </w:rPr>
        <w:t>,</w:t>
      </w:r>
    </w:p>
    <w:p w:rsidR="00874F9B" w:rsidRPr="001E5982" w:rsidRDefault="00874F9B" w:rsidP="008621C3">
      <w:pPr>
        <w:numPr>
          <w:ilvl w:val="0"/>
          <w:numId w:val="21"/>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postojeće građevine komunalne infrastrukture koje će se rekonstruirati i način rekonstrukcije</w:t>
      </w:r>
      <w:r w:rsidR="00290159" w:rsidRPr="001E5982">
        <w:rPr>
          <w:rFonts w:ascii="Cambria" w:eastAsia="Segoe UI" w:hAnsi="Cambria"/>
          <w:b w:val="0"/>
          <w:bCs/>
          <w:sz w:val="24"/>
          <w:szCs w:val="24"/>
        </w:rPr>
        <w:t>,</w:t>
      </w:r>
    </w:p>
    <w:p w:rsidR="00874F9B" w:rsidRPr="001E5982" w:rsidRDefault="00874F9B" w:rsidP="008621C3">
      <w:pPr>
        <w:numPr>
          <w:ilvl w:val="0"/>
          <w:numId w:val="21"/>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građevine komunalne infrastrukture koje će se uklanjati</w:t>
      </w:r>
      <w:r w:rsidR="00290159" w:rsidRPr="001E5982">
        <w:rPr>
          <w:rFonts w:ascii="Cambria" w:eastAsia="Segoe UI" w:hAnsi="Cambria"/>
          <w:b w:val="0"/>
          <w:bCs/>
          <w:sz w:val="24"/>
          <w:szCs w:val="24"/>
        </w:rPr>
        <w:t>,</w:t>
      </w:r>
    </w:p>
    <w:p w:rsidR="00874F9B" w:rsidRPr="001E5982" w:rsidRDefault="00874F9B" w:rsidP="008621C3">
      <w:pPr>
        <w:numPr>
          <w:ilvl w:val="0"/>
          <w:numId w:val="21"/>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druga pitanja određena Zakonom o komunalnom gospodarstvu i posebnim zakonom.</w:t>
      </w:r>
    </w:p>
    <w:p w:rsidR="00874F9B" w:rsidRPr="001E5982" w:rsidRDefault="00290159" w:rsidP="00454F4B">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ab/>
      </w:r>
      <w:r w:rsidR="00874F9B" w:rsidRPr="001E5982">
        <w:rPr>
          <w:rFonts w:ascii="Cambria" w:eastAsia="Segoe UI" w:hAnsi="Cambria"/>
          <w:b w:val="0"/>
          <w:bCs/>
          <w:sz w:val="24"/>
          <w:szCs w:val="24"/>
        </w:rPr>
        <w:t>Program građenja komunalne infrastrukture sadrži procjenu troškova projektiranja, revizije, građenja, provedbe stručnog nadzora građenja i provedbe vođenja projekata građenja komunalne infrastrukture s naznakom izvora njihova financiranja. Navedeni troškovi iskazuju se odvojeno za svaku građevinu i ukupno te se iskazuju odvojeno prema izvoru njihova financiranja.</w:t>
      </w:r>
    </w:p>
    <w:p w:rsidR="00874F9B" w:rsidRPr="001E5982" w:rsidRDefault="0099385D" w:rsidP="00454F4B">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ab/>
      </w:r>
      <w:r w:rsidR="00874F9B" w:rsidRPr="001E5982">
        <w:rPr>
          <w:rFonts w:ascii="Cambria" w:eastAsia="Segoe UI" w:hAnsi="Cambria"/>
          <w:b w:val="0"/>
          <w:bCs/>
          <w:sz w:val="24"/>
          <w:szCs w:val="24"/>
        </w:rPr>
        <w:t>Troškovi građenja komunalne infrastrukture obuhvaćaju troškove:</w:t>
      </w:r>
    </w:p>
    <w:p w:rsidR="00874F9B" w:rsidRPr="001E5982" w:rsidRDefault="00874F9B" w:rsidP="008621C3">
      <w:pPr>
        <w:numPr>
          <w:ilvl w:val="0"/>
          <w:numId w:val="22"/>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zemljišta na kojem će se graditi komunalna infrastruktura</w:t>
      </w:r>
      <w:r w:rsidR="0099385D" w:rsidRPr="001E5982">
        <w:rPr>
          <w:rFonts w:ascii="Cambria" w:eastAsia="Segoe UI" w:hAnsi="Cambria"/>
          <w:b w:val="0"/>
          <w:bCs/>
          <w:sz w:val="24"/>
          <w:szCs w:val="24"/>
        </w:rPr>
        <w:t>,</w:t>
      </w:r>
    </w:p>
    <w:p w:rsidR="00874F9B" w:rsidRPr="001E5982" w:rsidRDefault="00874F9B" w:rsidP="008621C3">
      <w:pPr>
        <w:numPr>
          <w:ilvl w:val="0"/>
          <w:numId w:val="22"/>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uklanjanja i izmještanja postojećih građevina i trajnih nasada</w:t>
      </w:r>
      <w:r w:rsidR="0099385D" w:rsidRPr="001E5982">
        <w:rPr>
          <w:rFonts w:ascii="Cambria" w:eastAsia="Segoe UI" w:hAnsi="Cambria"/>
          <w:b w:val="0"/>
          <w:bCs/>
          <w:sz w:val="24"/>
          <w:szCs w:val="24"/>
        </w:rPr>
        <w:t>,</w:t>
      </w:r>
    </w:p>
    <w:p w:rsidR="00874F9B" w:rsidRPr="001E5982" w:rsidRDefault="00874F9B" w:rsidP="008621C3">
      <w:pPr>
        <w:numPr>
          <w:ilvl w:val="0"/>
          <w:numId w:val="22"/>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sanacije zemljišta (odvodnjavanje, izravnavanje, osiguravanje zemljišta i sl.), uključujući i zemljišta koja je jedinica lokalne samouprave stavila na raspolaganje</w:t>
      </w:r>
      <w:r w:rsidR="0099385D" w:rsidRPr="001E5982">
        <w:rPr>
          <w:rFonts w:ascii="Cambria" w:eastAsia="Segoe UI" w:hAnsi="Cambria"/>
          <w:b w:val="0"/>
          <w:bCs/>
          <w:sz w:val="24"/>
          <w:szCs w:val="24"/>
        </w:rPr>
        <w:t>,</w:t>
      </w:r>
    </w:p>
    <w:p w:rsidR="00874F9B" w:rsidRPr="001E5982" w:rsidRDefault="00874F9B" w:rsidP="008621C3">
      <w:pPr>
        <w:numPr>
          <w:ilvl w:val="0"/>
          <w:numId w:val="22"/>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izrade projekata i druge dokumentacije</w:t>
      </w:r>
      <w:r w:rsidR="0099385D" w:rsidRPr="001E5982">
        <w:rPr>
          <w:rFonts w:ascii="Cambria" w:eastAsia="Segoe UI" w:hAnsi="Cambria"/>
          <w:b w:val="0"/>
          <w:bCs/>
          <w:sz w:val="24"/>
          <w:szCs w:val="24"/>
        </w:rPr>
        <w:t>,</w:t>
      </w:r>
    </w:p>
    <w:p w:rsidR="00874F9B" w:rsidRPr="001E5982" w:rsidRDefault="00874F9B" w:rsidP="008621C3">
      <w:pPr>
        <w:numPr>
          <w:ilvl w:val="0"/>
          <w:numId w:val="22"/>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ishođenja akata potrebnih za izvlaštenje, građenje i uporabu građevina komunalne infrastrukture</w:t>
      </w:r>
      <w:r w:rsidR="0099385D" w:rsidRPr="001E5982">
        <w:rPr>
          <w:rFonts w:ascii="Cambria" w:eastAsia="Segoe UI" w:hAnsi="Cambria"/>
          <w:b w:val="0"/>
          <w:bCs/>
          <w:sz w:val="24"/>
          <w:szCs w:val="24"/>
        </w:rPr>
        <w:t>,</w:t>
      </w:r>
    </w:p>
    <w:p w:rsidR="00874F9B" w:rsidRPr="001E5982" w:rsidRDefault="00874F9B" w:rsidP="008621C3">
      <w:pPr>
        <w:numPr>
          <w:ilvl w:val="0"/>
          <w:numId w:val="22"/>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građenja i provedbe stručnog nadzora građenja komunalne infrastrukture</w:t>
      </w:r>
      <w:r w:rsidR="0099385D" w:rsidRPr="001E5982">
        <w:rPr>
          <w:rFonts w:ascii="Cambria" w:eastAsia="Segoe UI" w:hAnsi="Cambria"/>
          <w:b w:val="0"/>
          <w:bCs/>
          <w:sz w:val="24"/>
          <w:szCs w:val="24"/>
        </w:rPr>
        <w:t>,</w:t>
      </w:r>
    </w:p>
    <w:p w:rsidR="00874F9B" w:rsidRPr="001E5982" w:rsidRDefault="00874F9B" w:rsidP="008621C3">
      <w:pPr>
        <w:numPr>
          <w:ilvl w:val="0"/>
          <w:numId w:val="22"/>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evidentiranja u katastru i zemljišnim knjigama.</w:t>
      </w:r>
    </w:p>
    <w:p w:rsidR="00874F9B" w:rsidRPr="00AD5A02" w:rsidRDefault="00F90B2B" w:rsidP="000E5802">
      <w:pPr>
        <w:spacing w:after="200" w:line="276" w:lineRule="auto"/>
        <w:ind w:firstLine="567"/>
        <w:jc w:val="both"/>
        <w:rPr>
          <w:rFonts w:ascii="Cambria" w:hAnsi="Cambria"/>
          <w:b w:val="0"/>
          <w:bCs/>
          <w:color w:val="FF0000"/>
          <w:sz w:val="24"/>
          <w:szCs w:val="24"/>
        </w:rPr>
      </w:pPr>
      <w:r w:rsidRPr="00AD5A02">
        <w:rPr>
          <w:rFonts w:ascii="Cambria" w:hAnsi="Cambria"/>
          <w:b w:val="0"/>
          <w:bCs/>
          <w:color w:val="000000"/>
          <w:sz w:val="24"/>
          <w:szCs w:val="24"/>
        </w:rPr>
        <w:t xml:space="preserve">Općinsko vijeće </w:t>
      </w:r>
      <w:r w:rsidR="008E3939" w:rsidRPr="00AD5A02">
        <w:rPr>
          <w:rFonts w:ascii="Cambria" w:hAnsi="Cambria"/>
          <w:b w:val="0"/>
          <w:bCs/>
          <w:color w:val="000000"/>
          <w:sz w:val="24"/>
          <w:szCs w:val="24"/>
        </w:rPr>
        <w:t>Općin</w:t>
      </w:r>
      <w:r w:rsidRPr="00AD5A02">
        <w:rPr>
          <w:rFonts w:ascii="Cambria" w:hAnsi="Cambria"/>
          <w:b w:val="0"/>
          <w:bCs/>
          <w:color w:val="000000"/>
          <w:sz w:val="24"/>
          <w:szCs w:val="24"/>
        </w:rPr>
        <w:t>e</w:t>
      </w:r>
      <w:r w:rsidR="008E3939" w:rsidRPr="00AD5A02">
        <w:rPr>
          <w:rFonts w:ascii="Cambria" w:hAnsi="Cambria"/>
          <w:b w:val="0"/>
          <w:bCs/>
          <w:color w:val="000000"/>
          <w:sz w:val="24"/>
          <w:szCs w:val="24"/>
        </w:rPr>
        <w:t xml:space="preserve"> P</w:t>
      </w:r>
      <w:r w:rsidR="00903835" w:rsidRPr="00AD5A02">
        <w:rPr>
          <w:rFonts w:ascii="Cambria" w:hAnsi="Cambria"/>
          <w:b w:val="0"/>
          <w:bCs/>
          <w:color w:val="000000"/>
          <w:sz w:val="24"/>
          <w:szCs w:val="24"/>
        </w:rPr>
        <w:t>odravska Moslavina</w:t>
      </w:r>
      <w:r w:rsidR="00ED09BD">
        <w:rPr>
          <w:rFonts w:ascii="Cambria" w:hAnsi="Cambria"/>
          <w:b w:val="0"/>
          <w:bCs/>
          <w:color w:val="000000"/>
          <w:sz w:val="24"/>
          <w:szCs w:val="24"/>
        </w:rPr>
        <w:t xml:space="preserve"> </w:t>
      </w:r>
      <w:r w:rsidR="00522EBF" w:rsidRPr="00AD5A02">
        <w:rPr>
          <w:rFonts w:ascii="Cambria" w:hAnsi="Cambria"/>
          <w:b w:val="0"/>
          <w:bCs/>
          <w:color w:val="000000"/>
          <w:sz w:val="24"/>
          <w:szCs w:val="24"/>
        </w:rPr>
        <w:t xml:space="preserve">je </w:t>
      </w:r>
      <w:r w:rsidRPr="00AD5A02">
        <w:rPr>
          <w:rFonts w:ascii="Cambria" w:hAnsi="Cambria"/>
          <w:b w:val="0"/>
          <w:bCs/>
          <w:color w:val="000000"/>
          <w:sz w:val="24"/>
          <w:szCs w:val="24"/>
        </w:rPr>
        <w:t xml:space="preserve">na </w:t>
      </w:r>
      <w:r w:rsidR="00A70E3E" w:rsidRPr="00AD5A02">
        <w:rPr>
          <w:rFonts w:ascii="Cambria" w:hAnsi="Cambria"/>
          <w:b w:val="0"/>
          <w:bCs/>
          <w:color w:val="000000"/>
          <w:sz w:val="24"/>
          <w:szCs w:val="24"/>
        </w:rPr>
        <w:t>5</w:t>
      </w:r>
      <w:r w:rsidRPr="00AD5A02">
        <w:rPr>
          <w:rFonts w:ascii="Cambria" w:hAnsi="Cambria"/>
          <w:b w:val="0"/>
          <w:bCs/>
          <w:color w:val="000000"/>
          <w:sz w:val="24"/>
          <w:szCs w:val="24"/>
        </w:rPr>
        <w:t>. sjednici održanoj 2</w:t>
      </w:r>
      <w:r w:rsidR="00A70E3E" w:rsidRPr="00AD5A02">
        <w:rPr>
          <w:rFonts w:ascii="Cambria" w:hAnsi="Cambria"/>
          <w:b w:val="0"/>
          <w:bCs/>
          <w:color w:val="000000"/>
          <w:sz w:val="24"/>
          <w:szCs w:val="24"/>
        </w:rPr>
        <w:t>1</w:t>
      </w:r>
      <w:r w:rsidRPr="00AD5A02">
        <w:rPr>
          <w:rFonts w:ascii="Cambria" w:hAnsi="Cambria"/>
          <w:b w:val="0"/>
          <w:bCs/>
          <w:color w:val="000000"/>
          <w:sz w:val="24"/>
          <w:szCs w:val="24"/>
        </w:rPr>
        <w:t>. prosinca 2021. godine</w:t>
      </w:r>
      <w:r w:rsidR="00874F9B" w:rsidRPr="00AD5A02">
        <w:rPr>
          <w:rFonts w:ascii="Cambria" w:hAnsi="Cambria"/>
          <w:b w:val="0"/>
          <w:bCs/>
          <w:color w:val="000000"/>
          <w:sz w:val="24"/>
          <w:szCs w:val="24"/>
        </w:rPr>
        <w:t xml:space="preserve"> donijel</w:t>
      </w:r>
      <w:r w:rsidRPr="00AD5A02">
        <w:rPr>
          <w:rFonts w:ascii="Cambria" w:hAnsi="Cambria"/>
          <w:b w:val="0"/>
          <w:bCs/>
          <w:color w:val="000000"/>
          <w:sz w:val="24"/>
          <w:szCs w:val="24"/>
        </w:rPr>
        <w:t>o</w:t>
      </w:r>
      <w:hyperlink r:id="rId17" w:history="1">
        <w:r w:rsidR="00A70E3E" w:rsidRPr="00AD5A02">
          <w:rPr>
            <w:rStyle w:val="Hiperveza"/>
            <w:rFonts w:ascii="Cambria" w:hAnsi="Cambria"/>
            <w:b w:val="0"/>
            <w:bCs/>
            <w:sz w:val="24"/>
            <w:szCs w:val="24"/>
          </w:rPr>
          <w:t>Program gradnje objekata i uređaja komunalne infrastrukture za 2022. godinu</w:t>
        </w:r>
      </w:hyperlink>
      <w:r w:rsidR="00874F9B" w:rsidRPr="00AD5A02">
        <w:rPr>
          <w:rFonts w:ascii="Cambria" w:hAnsi="Cambria"/>
          <w:b w:val="0"/>
          <w:bCs/>
          <w:color w:val="000000"/>
          <w:sz w:val="24"/>
          <w:szCs w:val="24"/>
        </w:rPr>
        <w:t xml:space="preserve"> koji je objavljen u</w:t>
      </w:r>
      <w:r w:rsidRPr="00AD5A02">
        <w:rPr>
          <w:rFonts w:ascii="Cambria" w:hAnsi="Cambria"/>
          <w:b w:val="0"/>
          <w:bCs/>
          <w:sz w:val="24"/>
          <w:szCs w:val="24"/>
        </w:rPr>
        <w:t xml:space="preserve">Službenom glasniku Općine </w:t>
      </w:r>
      <w:r w:rsidR="00A70E3E" w:rsidRPr="00AD5A02">
        <w:rPr>
          <w:rFonts w:ascii="Cambria" w:hAnsi="Cambria"/>
          <w:b w:val="0"/>
          <w:bCs/>
          <w:sz w:val="24"/>
          <w:szCs w:val="24"/>
        </w:rPr>
        <w:t>Podravska Moslavina</w:t>
      </w:r>
      <w:r w:rsidRPr="00AD5A02">
        <w:rPr>
          <w:rFonts w:ascii="Cambria" w:hAnsi="Cambria"/>
          <w:b w:val="0"/>
          <w:bCs/>
          <w:sz w:val="24"/>
          <w:szCs w:val="24"/>
        </w:rPr>
        <w:t xml:space="preserve">, broj </w:t>
      </w:r>
      <w:r w:rsidR="00A70E3E" w:rsidRPr="00AD5A02">
        <w:rPr>
          <w:rFonts w:ascii="Cambria" w:hAnsi="Cambria"/>
          <w:b w:val="0"/>
          <w:bCs/>
          <w:sz w:val="24"/>
          <w:szCs w:val="24"/>
        </w:rPr>
        <w:t>22</w:t>
      </w:r>
      <w:r w:rsidRPr="00AD5A02">
        <w:rPr>
          <w:rFonts w:ascii="Cambria" w:hAnsi="Cambria"/>
          <w:b w:val="0"/>
          <w:bCs/>
          <w:sz w:val="24"/>
          <w:szCs w:val="24"/>
        </w:rPr>
        <w:t>/21.</w:t>
      </w:r>
    </w:p>
    <w:p w:rsidR="00F0360D" w:rsidRPr="00AD5A02" w:rsidRDefault="00D933C6" w:rsidP="000E5802">
      <w:pPr>
        <w:spacing w:after="200" w:line="276" w:lineRule="auto"/>
        <w:ind w:firstLine="567"/>
        <w:jc w:val="both"/>
        <w:rPr>
          <w:rFonts w:ascii="Cambria" w:hAnsi="Cambria"/>
          <w:b w:val="0"/>
          <w:bCs/>
          <w:color w:val="000000"/>
          <w:sz w:val="24"/>
          <w:szCs w:val="24"/>
        </w:rPr>
      </w:pPr>
      <w:r w:rsidRPr="00AD5A02">
        <w:rPr>
          <w:rFonts w:ascii="Cambria" w:hAnsi="Cambria"/>
          <w:b w:val="0"/>
          <w:bCs/>
          <w:color w:val="000000"/>
          <w:sz w:val="24"/>
          <w:szCs w:val="24"/>
        </w:rPr>
        <w:t xml:space="preserve">Općinsko vijeće Općine </w:t>
      </w:r>
      <w:r w:rsidR="00C80BB0" w:rsidRPr="00AD5A02">
        <w:rPr>
          <w:rFonts w:ascii="Cambria" w:hAnsi="Cambria"/>
          <w:b w:val="0"/>
          <w:bCs/>
          <w:color w:val="000000"/>
          <w:sz w:val="24"/>
          <w:szCs w:val="24"/>
        </w:rPr>
        <w:t>Podravska Moslavina</w:t>
      </w:r>
      <w:r w:rsidR="00ED09BD">
        <w:rPr>
          <w:rFonts w:ascii="Cambria" w:hAnsi="Cambria"/>
          <w:b w:val="0"/>
          <w:bCs/>
          <w:color w:val="000000"/>
          <w:sz w:val="24"/>
          <w:szCs w:val="24"/>
        </w:rPr>
        <w:t xml:space="preserve"> </w:t>
      </w:r>
      <w:r w:rsidR="00522EBF" w:rsidRPr="00AD5A02">
        <w:rPr>
          <w:rFonts w:ascii="Cambria" w:hAnsi="Cambria"/>
          <w:b w:val="0"/>
          <w:bCs/>
          <w:color w:val="000000"/>
          <w:sz w:val="24"/>
          <w:szCs w:val="24"/>
        </w:rPr>
        <w:t xml:space="preserve">je </w:t>
      </w:r>
      <w:r w:rsidRPr="00AD5A02">
        <w:rPr>
          <w:rFonts w:ascii="Cambria" w:hAnsi="Cambria"/>
          <w:b w:val="0"/>
          <w:bCs/>
          <w:color w:val="000000"/>
          <w:sz w:val="24"/>
          <w:szCs w:val="24"/>
        </w:rPr>
        <w:t xml:space="preserve">na </w:t>
      </w:r>
      <w:r w:rsidR="00F35F79" w:rsidRPr="00AD5A02">
        <w:rPr>
          <w:rFonts w:ascii="Cambria" w:hAnsi="Cambria"/>
          <w:b w:val="0"/>
          <w:bCs/>
          <w:color w:val="000000"/>
          <w:sz w:val="24"/>
          <w:szCs w:val="24"/>
        </w:rPr>
        <w:t>8</w:t>
      </w:r>
      <w:r w:rsidRPr="00AD5A02">
        <w:rPr>
          <w:rFonts w:ascii="Cambria" w:hAnsi="Cambria"/>
          <w:b w:val="0"/>
          <w:bCs/>
          <w:color w:val="000000"/>
          <w:sz w:val="24"/>
          <w:szCs w:val="24"/>
        </w:rPr>
        <w:t xml:space="preserve">. sjednici održanoj </w:t>
      </w:r>
      <w:r w:rsidR="00F35F79" w:rsidRPr="00AD5A02">
        <w:rPr>
          <w:rFonts w:ascii="Cambria" w:hAnsi="Cambria"/>
          <w:b w:val="0"/>
          <w:bCs/>
          <w:color w:val="000000"/>
          <w:sz w:val="24"/>
          <w:szCs w:val="24"/>
        </w:rPr>
        <w:t>1</w:t>
      </w:r>
      <w:r w:rsidRPr="00AD5A02">
        <w:rPr>
          <w:rFonts w:ascii="Cambria" w:hAnsi="Cambria"/>
          <w:b w:val="0"/>
          <w:bCs/>
          <w:color w:val="000000"/>
          <w:sz w:val="24"/>
          <w:szCs w:val="24"/>
        </w:rPr>
        <w:t xml:space="preserve">7. </w:t>
      </w:r>
      <w:r w:rsidR="00F35F79" w:rsidRPr="00AD5A02">
        <w:rPr>
          <w:rFonts w:ascii="Cambria" w:hAnsi="Cambria"/>
          <w:b w:val="0"/>
          <w:bCs/>
          <w:color w:val="000000"/>
          <w:sz w:val="24"/>
          <w:szCs w:val="24"/>
        </w:rPr>
        <w:t>ožujka</w:t>
      </w:r>
      <w:r w:rsidRPr="00AD5A02">
        <w:rPr>
          <w:rFonts w:ascii="Cambria" w:hAnsi="Cambria"/>
          <w:b w:val="0"/>
          <w:bCs/>
          <w:color w:val="000000"/>
          <w:sz w:val="24"/>
          <w:szCs w:val="24"/>
        </w:rPr>
        <w:t xml:space="preserve"> 2022. godine donijelo </w:t>
      </w:r>
      <w:hyperlink r:id="rId18" w:history="1">
        <w:r w:rsidRPr="00AD5A02">
          <w:rPr>
            <w:rStyle w:val="Hiperveza"/>
            <w:rFonts w:ascii="Cambria" w:hAnsi="Cambria"/>
            <w:b w:val="0"/>
            <w:bCs/>
            <w:sz w:val="24"/>
            <w:szCs w:val="24"/>
          </w:rPr>
          <w:t>I. Izmje</w:t>
        </w:r>
        <w:r w:rsidR="00F35F79" w:rsidRPr="00AD5A02">
          <w:rPr>
            <w:rStyle w:val="Hiperveza"/>
            <w:rFonts w:ascii="Cambria" w:hAnsi="Cambria"/>
            <w:b w:val="0"/>
            <w:bCs/>
            <w:sz w:val="24"/>
            <w:szCs w:val="24"/>
          </w:rPr>
          <w:t>ne i dopune programa gradnje objekata i uređaja komunalne infrastrukture za 2022. godinu</w:t>
        </w:r>
      </w:hyperlink>
      <w:r w:rsidRPr="00AD5A02">
        <w:rPr>
          <w:rFonts w:ascii="Cambria" w:hAnsi="Cambria"/>
          <w:b w:val="0"/>
          <w:bCs/>
          <w:color w:val="000000"/>
          <w:sz w:val="24"/>
          <w:szCs w:val="24"/>
        </w:rPr>
        <w:t xml:space="preserve"> koje su objavljene u </w:t>
      </w:r>
      <w:r w:rsidR="00985A40" w:rsidRPr="00AD5A02">
        <w:rPr>
          <w:rFonts w:ascii="Cambria" w:hAnsi="Cambria"/>
          <w:b w:val="0"/>
          <w:bCs/>
          <w:color w:val="000000"/>
          <w:sz w:val="24"/>
          <w:szCs w:val="24"/>
        </w:rPr>
        <w:t xml:space="preserve">Službenom glasniku Općine </w:t>
      </w:r>
      <w:r w:rsidR="00F35F79" w:rsidRPr="00AD5A02">
        <w:rPr>
          <w:rFonts w:ascii="Cambria" w:hAnsi="Cambria"/>
          <w:b w:val="0"/>
          <w:bCs/>
          <w:color w:val="000000"/>
          <w:sz w:val="24"/>
          <w:szCs w:val="24"/>
        </w:rPr>
        <w:t>Podravska Moslavina</w:t>
      </w:r>
      <w:r w:rsidR="00985A40" w:rsidRPr="00AD5A02">
        <w:rPr>
          <w:rFonts w:ascii="Cambria" w:hAnsi="Cambria"/>
          <w:b w:val="0"/>
          <w:bCs/>
          <w:color w:val="000000"/>
          <w:sz w:val="24"/>
          <w:szCs w:val="24"/>
        </w:rPr>
        <w:t xml:space="preserve">, broj </w:t>
      </w:r>
      <w:r w:rsidR="00F35F79" w:rsidRPr="00AD5A02">
        <w:rPr>
          <w:rFonts w:ascii="Cambria" w:hAnsi="Cambria"/>
          <w:b w:val="0"/>
          <w:bCs/>
          <w:color w:val="000000"/>
          <w:sz w:val="24"/>
          <w:szCs w:val="24"/>
        </w:rPr>
        <w:t>4</w:t>
      </w:r>
      <w:r w:rsidR="00985A40" w:rsidRPr="00AD5A02">
        <w:rPr>
          <w:rFonts w:ascii="Cambria" w:hAnsi="Cambria"/>
          <w:b w:val="0"/>
          <w:bCs/>
          <w:color w:val="000000"/>
          <w:sz w:val="24"/>
          <w:szCs w:val="24"/>
        </w:rPr>
        <w:t>/22.</w:t>
      </w:r>
    </w:p>
    <w:p w:rsidR="00522EBF" w:rsidRPr="00AD5A02" w:rsidRDefault="00522EBF" w:rsidP="000E5802">
      <w:pPr>
        <w:spacing w:after="200" w:line="276" w:lineRule="auto"/>
        <w:ind w:firstLine="567"/>
        <w:jc w:val="both"/>
        <w:rPr>
          <w:rFonts w:ascii="Cambria" w:hAnsi="Cambria"/>
          <w:b w:val="0"/>
          <w:bCs/>
          <w:color w:val="000000"/>
          <w:sz w:val="24"/>
          <w:szCs w:val="24"/>
        </w:rPr>
      </w:pPr>
      <w:r w:rsidRPr="00AD5A02">
        <w:rPr>
          <w:rFonts w:ascii="Cambria" w:hAnsi="Cambria"/>
          <w:b w:val="0"/>
          <w:bCs/>
          <w:color w:val="000000"/>
          <w:sz w:val="24"/>
          <w:szCs w:val="24"/>
        </w:rPr>
        <w:lastRenderedPageBreak/>
        <w:t>Općinsko vijeće Općine Podravska Moslavina je na 13. sjednici održanoj</w:t>
      </w:r>
      <w:r w:rsidR="00CC4ACB" w:rsidRPr="00AD5A02">
        <w:rPr>
          <w:rFonts w:ascii="Cambria" w:hAnsi="Cambria"/>
          <w:b w:val="0"/>
          <w:bCs/>
          <w:color w:val="000000"/>
          <w:sz w:val="24"/>
          <w:szCs w:val="24"/>
        </w:rPr>
        <w:t xml:space="preserve"> 10. listopada 2022. godine donijelo </w:t>
      </w:r>
      <w:hyperlink r:id="rId19" w:history="1">
        <w:r w:rsidR="00CC4ACB" w:rsidRPr="00AD5A02">
          <w:rPr>
            <w:rStyle w:val="Hiperveza"/>
            <w:rFonts w:ascii="Cambria" w:hAnsi="Cambria"/>
            <w:b w:val="0"/>
            <w:bCs/>
            <w:sz w:val="24"/>
            <w:szCs w:val="24"/>
          </w:rPr>
          <w:t>II. Izmjene i dopune programa gradnje objekata i uređaja komunalne infrastrukture za 2022. godinu</w:t>
        </w:r>
      </w:hyperlink>
      <w:r w:rsidR="00D27A14" w:rsidRPr="00AD5A02">
        <w:rPr>
          <w:rFonts w:ascii="Cambria" w:hAnsi="Cambria"/>
          <w:b w:val="0"/>
          <w:bCs/>
          <w:color w:val="000000"/>
          <w:sz w:val="24"/>
          <w:szCs w:val="24"/>
        </w:rPr>
        <w:t xml:space="preserve"> koje su objavljene u Službenom glasniku Općine Podravska Moslavina, broj 15/22.</w:t>
      </w:r>
    </w:p>
    <w:p w:rsidR="001C31CC" w:rsidRPr="00AD5A02" w:rsidRDefault="001C31CC" w:rsidP="000E5802">
      <w:pPr>
        <w:spacing w:after="200" w:line="276" w:lineRule="auto"/>
        <w:ind w:firstLine="567"/>
        <w:jc w:val="both"/>
        <w:rPr>
          <w:rFonts w:ascii="Cambria" w:hAnsi="Cambria"/>
          <w:b w:val="0"/>
          <w:bCs/>
          <w:color w:val="000000"/>
          <w:sz w:val="24"/>
          <w:szCs w:val="24"/>
        </w:rPr>
      </w:pPr>
      <w:r w:rsidRPr="00AD5A02">
        <w:rPr>
          <w:rFonts w:ascii="Cambria" w:hAnsi="Cambria"/>
          <w:b w:val="0"/>
          <w:bCs/>
          <w:color w:val="000000"/>
          <w:sz w:val="24"/>
          <w:szCs w:val="24"/>
        </w:rPr>
        <w:t xml:space="preserve">Općinsko vijeće Općine Podravska Moslavina </w:t>
      </w:r>
      <w:r w:rsidR="00276233" w:rsidRPr="00AD5A02">
        <w:rPr>
          <w:rFonts w:ascii="Cambria" w:hAnsi="Cambria"/>
          <w:b w:val="0"/>
          <w:bCs/>
          <w:color w:val="000000"/>
          <w:sz w:val="24"/>
          <w:szCs w:val="24"/>
        </w:rPr>
        <w:t xml:space="preserve">je na 15. sjednici održanoj 23. prosinca 2022. godine donijelo je </w:t>
      </w:r>
      <w:hyperlink r:id="rId20" w:history="1">
        <w:r w:rsidR="00276233" w:rsidRPr="00AD5A02">
          <w:rPr>
            <w:rStyle w:val="Hiperveza"/>
            <w:rFonts w:ascii="Cambria" w:hAnsi="Cambria"/>
            <w:b w:val="0"/>
            <w:bCs/>
            <w:sz w:val="24"/>
            <w:szCs w:val="24"/>
          </w:rPr>
          <w:t>III. Izmjene i dopune programa gradnje objekata i uređaja komunalne infrastrukture za 2022. godinu</w:t>
        </w:r>
      </w:hyperlink>
      <w:r w:rsidR="00276233" w:rsidRPr="00AD5A02">
        <w:rPr>
          <w:rFonts w:ascii="Cambria" w:hAnsi="Cambria"/>
          <w:b w:val="0"/>
          <w:bCs/>
          <w:color w:val="000000"/>
          <w:sz w:val="24"/>
          <w:szCs w:val="24"/>
        </w:rPr>
        <w:t xml:space="preserve"> koje su objavljene u Službenom glasniku </w:t>
      </w:r>
      <w:r w:rsidR="00BC35CA" w:rsidRPr="00AD5A02">
        <w:rPr>
          <w:rFonts w:ascii="Cambria" w:hAnsi="Cambria"/>
          <w:b w:val="0"/>
          <w:bCs/>
          <w:color w:val="000000"/>
          <w:sz w:val="24"/>
          <w:szCs w:val="24"/>
        </w:rPr>
        <w:t>Općine Podravska Moslavina, broj 20/22.</w:t>
      </w:r>
    </w:p>
    <w:p w:rsidR="00BA0E20" w:rsidRDefault="005D7F5A" w:rsidP="000E5802">
      <w:pPr>
        <w:spacing w:after="200" w:line="276" w:lineRule="auto"/>
        <w:ind w:firstLine="567"/>
        <w:jc w:val="both"/>
        <w:rPr>
          <w:rFonts w:ascii="Cambria" w:hAnsi="Cambria"/>
          <w:b w:val="0"/>
          <w:bCs/>
          <w:color w:val="000000"/>
          <w:sz w:val="24"/>
          <w:szCs w:val="24"/>
        </w:rPr>
      </w:pPr>
      <w:r w:rsidRPr="00AD5A02">
        <w:rPr>
          <w:rFonts w:ascii="Cambria" w:hAnsi="Cambria"/>
          <w:b w:val="0"/>
          <w:bCs/>
          <w:color w:val="000000"/>
          <w:sz w:val="24"/>
          <w:szCs w:val="24"/>
        </w:rPr>
        <w:t xml:space="preserve">Općinsko vijeće Općine Podravska Moslavina je na 14. sjednici održanoj 19. prosinca 2022. godine donijelo </w:t>
      </w:r>
      <w:hyperlink r:id="rId21" w:history="1">
        <w:r w:rsidRPr="00AD5A02">
          <w:rPr>
            <w:rStyle w:val="Hiperveza"/>
            <w:rFonts w:ascii="Cambria" w:hAnsi="Cambria"/>
            <w:b w:val="0"/>
            <w:bCs/>
            <w:sz w:val="24"/>
            <w:szCs w:val="24"/>
          </w:rPr>
          <w:t>Program gradnje objekata i uređaja komunalne infrastrukture za 2023. godinu</w:t>
        </w:r>
      </w:hyperlink>
      <w:r w:rsidRPr="00AD5A02">
        <w:rPr>
          <w:rFonts w:ascii="Cambria" w:hAnsi="Cambria"/>
          <w:b w:val="0"/>
          <w:bCs/>
          <w:color w:val="000000"/>
          <w:sz w:val="24"/>
          <w:szCs w:val="24"/>
        </w:rPr>
        <w:t xml:space="preserve"> koj</w:t>
      </w:r>
      <w:r w:rsidR="00875317" w:rsidRPr="00AD5A02">
        <w:rPr>
          <w:rFonts w:ascii="Cambria" w:hAnsi="Cambria"/>
          <w:b w:val="0"/>
          <w:bCs/>
          <w:color w:val="000000"/>
          <w:sz w:val="24"/>
          <w:szCs w:val="24"/>
        </w:rPr>
        <w:t>i je objavljen u Službenom glasniku Općine Podravska Moslavina, broj 19/22.</w:t>
      </w:r>
    </w:p>
    <w:p w:rsidR="00874F9B" w:rsidRPr="001E5982" w:rsidRDefault="00874F9B" w:rsidP="00F91B18">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w:t>
      </w:r>
    </w:p>
    <w:p w:rsidR="00A5135A" w:rsidRPr="00AD5A02" w:rsidRDefault="00A5135A" w:rsidP="006F74D5">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 xml:space="preserve">Općina </w:t>
      </w:r>
      <w:r w:rsidRPr="00AD5A02">
        <w:rPr>
          <w:rFonts w:ascii="Cambria" w:eastAsia="Segoe UI" w:hAnsi="Cambria"/>
          <w:b w:val="0"/>
          <w:bCs/>
          <w:sz w:val="24"/>
          <w:szCs w:val="24"/>
        </w:rPr>
        <w:t>P</w:t>
      </w:r>
      <w:r w:rsidR="00F91B18" w:rsidRPr="00AD5A02">
        <w:rPr>
          <w:rFonts w:ascii="Cambria" w:eastAsia="Segoe UI" w:hAnsi="Cambria"/>
          <w:b w:val="0"/>
          <w:bCs/>
          <w:sz w:val="24"/>
          <w:szCs w:val="24"/>
        </w:rPr>
        <w:t>odravska Moslavina</w:t>
      </w:r>
      <w:r w:rsidRPr="00AD5A02">
        <w:rPr>
          <w:rFonts w:ascii="Cambria" w:eastAsia="Segoe UI" w:hAnsi="Cambria"/>
          <w:b w:val="0"/>
          <w:bCs/>
          <w:sz w:val="24"/>
          <w:szCs w:val="24"/>
        </w:rPr>
        <w:t xml:space="preserve"> donijela je:</w:t>
      </w:r>
    </w:p>
    <w:p w:rsidR="00874F9B" w:rsidRPr="00AD5A02" w:rsidRDefault="00874F9B" w:rsidP="008621C3">
      <w:pPr>
        <w:numPr>
          <w:ilvl w:val="0"/>
          <w:numId w:val="30"/>
        </w:numPr>
        <w:tabs>
          <w:tab w:val="left" w:pos="851"/>
        </w:tabs>
        <w:spacing w:after="0" w:line="276" w:lineRule="auto"/>
        <w:ind w:left="851" w:right="-1" w:hanging="284"/>
        <w:jc w:val="both"/>
        <w:rPr>
          <w:rFonts w:ascii="Cambria" w:hAnsi="Cambria"/>
          <w:b w:val="0"/>
          <w:bCs/>
          <w:sz w:val="24"/>
          <w:szCs w:val="24"/>
        </w:rPr>
      </w:pPr>
      <w:r w:rsidRPr="00AD5A02">
        <w:rPr>
          <w:rFonts w:ascii="Cambria" w:hAnsi="Cambria"/>
          <w:b w:val="0"/>
          <w:bCs/>
          <w:sz w:val="24"/>
          <w:szCs w:val="24"/>
        </w:rPr>
        <w:t>Prostorni plan</w:t>
      </w:r>
      <w:r w:rsidR="00B55D1A" w:rsidRPr="00AD5A02">
        <w:rPr>
          <w:rFonts w:ascii="Cambria" w:hAnsi="Cambria"/>
          <w:b w:val="0"/>
          <w:bCs/>
          <w:sz w:val="24"/>
          <w:szCs w:val="24"/>
        </w:rPr>
        <w:t xml:space="preserve"> uređenja Općine </w:t>
      </w:r>
      <w:r w:rsidR="0003219E" w:rsidRPr="00AD5A02">
        <w:rPr>
          <w:rFonts w:ascii="Cambria" w:hAnsi="Cambria"/>
          <w:b w:val="0"/>
          <w:bCs/>
          <w:sz w:val="24"/>
          <w:szCs w:val="24"/>
        </w:rPr>
        <w:t>Podravska Moslavina</w:t>
      </w:r>
      <w:r w:rsidRPr="00AD5A02">
        <w:rPr>
          <w:rFonts w:ascii="Cambria" w:hAnsi="Cambria"/>
          <w:b w:val="0"/>
          <w:bCs/>
          <w:sz w:val="24"/>
          <w:szCs w:val="24"/>
        </w:rPr>
        <w:t xml:space="preserve"> (</w:t>
      </w:r>
      <w:r w:rsidR="00FC71A2" w:rsidRPr="00AD5A02">
        <w:rPr>
          <w:rFonts w:ascii="Cambria" w:hAnsi="Cambria"/>
          <w:b w:val="0"/>
          <w:bCs/>
          <w:sz w:val="24"/>
          <w:szCs w:val="24"/>
        </w:rPr>
        <w:t>»Službeni glasnik Općine P</w:t>
      </w:r>
      <w:r w:rsidR="00F975C4" w:rsidRPr="00AD5A02">
        <w:rPr>
          <w:rFonts w:ascii="Cambria" w:hAnsi="Cambria"/>
          <w:b w:val="0"/>
          <w:bCs/>
          <w:sz w:val="24"/>
          <w:szCs w:val="24"/>
        </w:rPr>
        <w:t>odravska Moslavina</w:t>
      </w:r>
      <w:r w:rsidR="00FC71A2" w:rsidRPr="00AD5A02">
        <w:rPr>
          <w:rFonts w:ascii="Cambria" w:hAnsi="Cambria"/>
          <w:b w:val="0"/>
          <w:bCs/>
          <w:sz w:val="24"/>
          <w:szCs w:val="24"/>
        </w:rPr>
        <w:t>«</w:t>
      </w:r>
      <w:r w:rsidR="00654145" w:rsidRPr="00AD5A02">
        <w:rPr>
          <w:rFonts w:ascii="Cambria" w:hAnsi="Cambria"/>
          <w:b w:val="0"/>
          <w:bCs/>
          <w:sz w:val="24"/>
          <w:szCs w:val="24"/>
        </w:rPr>
        <w:t>,</w:t>
      </w:r>
      <w:r w:rsidR="00FC71A2" w:rsidRPr="00AD5A02">
        <w:rPr>
          <w:rFonts w:ascii="Cambria" w:hAnsi="Cambria"/>
          <w:b w:val="0"/>
          <w:bCs/>
          <w:sz w:val="24"/>
          <w:szCs w:val="24"/>
        </w:rPr>
        <w:t xml:space="preserve"> broj</w:t>
      </w:r>
      <w:r w:rsidR="00206FE8">
        <w:rPr>
          <w:rFonts w:ascii="Cambria" w:hAnsi="Cambria"/>
          <w:b w:val="0"/>
          <w:bCs/>
          <w:sz w:val="24"/>
          <w:szCs w:val="24"/>
        </w:rPr>
        <w:t xml:space="preserve"> 4/07, 4/16,</w:t>
      </w:r>
      <w:r w:rsidR="00F975C4" w:rsidRPr="00AD5A02">
        <w:rPr>
          <w:rFonts w:ascii="Cambria" w:hAnsi="Cambria"/>
          <w:b w:val="0"/>
          <w:bCs/>
          <w:sz w:val="24"/>
          <w:szCs w:val="24"/>
        </w:rPr>
        <w:t>5</w:t>
      </w:r>
      <w:r w:rsidR="00FC71A2" w:rsidRPr="00AD5A02">
        <w:rPr>
          <w:rFonts w:ascii="Cambria" w:hAnsi="Cambria"/>
          <w:b w:val="0"/>
          <w:bCs/>
          <w:sz w:val="24"/>
          <w:szCs w:val="24"/>
        </w:rPr>
        <w:t>/</w:t>
      </w:r>
      <w:r w:rsidR="00F975C4" w:rsidRPr="00AD5A02">
        <w:rPr>
          <w:rFonts w:ascii="Cambria" w:hAnsi="Cambria"/>
          <w:b w:val="0"/>
          <w:bCs/>
          <w:sz w:val="24"/>
          <w:szCs w:val="24"/>
        </w:rPr>
        <w:t>16</w:t>
      </w:r>
      <w:r w:rsidR="00FC71A2" w:rsidRPr="00AD5A02">
        <w:rPr>
          <w:rFonts w:ascii="Cambria" w:hAnsi="Cambria"/>
          <w:b w:val="0"/>
          <w:bCs/>
          <w:sz w:val="24"/>
          <w:szCs w:val="24"/>
        </w:rPr>
        <w:t>-proč. tekst</w:t>
      </w:r>
      <w:r w:rsidRPr="00AD5A02">
        <w:rPr>
          <w:rFonts w:ascii="Cambria" w:hAnsi="Cambria"/>
          <w:b w:val="0"/>
          <w:bCs/>
          <w:sz w:val="24"/>
          <w:szCs w:val="24"/>
        </w:rPr>
        <w:t xml:space="preserve">), </w:t>
      </w:r>
    </w:p>
    <w:p w:rsidR="00682DC1" w:rsidRPr="00AD5A02" w:rsidRDefault="00682DC1" w:rsidP="008621C3">
      <w:pPr>
        <w:numPr>
          <w:ilvl w:val="0"/>
          <w:numId w:val="30"/>
        </w:numPr>
        <w:tabs>
          <w:tab w:val="left" w:pos="851"/>
        </w:tabs>
        <w:spacing w:after="200" w:line="276" w:lineRule="auto"/>
        <w:ind w:left="851" w:hanging="284"/>
        <w:jc w:val="both"/>
        <w:rPr>
          <w:rFonts w:ascii="Cambria" w:hAnsi="Cambria"/>
          <w:b w:val="0"/>
          <w:bCs/>
          <w:sz w:val="24"/>
          <w:szCs w:val="24"/>
        </w:rPr>
      </w:pPr>
      <w:r w:rsidRPr="00AD5A02">
        <w:rPr>
          <w:rFonts w:ascii="Cambria" w:hAnsi="Cambria"/>
          <w:b w:val="0"/>
          <w:bCs/>
          <w:sz w:val="24"/>
          <w:szCs w:val="24"/>
        </w:rPr>
        <w:t xml:space="preserve">Provedbeni program Općine Podravska Moslavina za razdoblje 2021. – 2025. godine </w:t>
      </w:r>
      <w:r w:rsidR="00BE0420" w:rsidRPr="00AD5A02">
        <w:rPr>
          <w:rFonts w:ascii="Cambria" w:hAnsi="Cambria"/>
          <w:b w:val="0"/>
          <w:bCs/>
          <w:sz w:val="24"/>
          <w:szCs w:val="24"/>
        </w:rPr>
        <w:t>(»Službeni glasnik Općine Podravska Moslavina«, broj 21/21)</w:t>
      </w:r>
    </w:p>
    <w:p w:rsidR="00874F9B" w:rsidRPr="001E5982" w:rsidRDefault="003F4BC0" w:rsidP="00DA4C10">
      <w:pPr>
        <w:spacing w:after="200" w:line="276" w:lineRule="auto"/>
        <w:ind w:firstLine="567"/>
        <w:jc w:val="both"/>
        <w:rPr>
          <w:rFonts w:ascii="Cambria" w:eastAsia="Segoe UI" w:hAnsi="Cambria"/>
          <w:b w:val="0"/>
          <w:bCs/>
          <w:sz w:val="24"/>
          <w:szCs w:val="24"/>
        </w:rPr>
      </w:pPr>
      <w:bookmarkStart w:id="45" w:name="_Hlk106113582"/>
      <w:r w:rsidRPr="001E5982">
        <w:rPr>
          <w:rFonts w:ascii="Cambria" w:eastAsia="Segoe UI" w:hAnsi="Cambria"/>
          <w:b w:val="0"/>
          <w:bCs/>
          <w:sz w:val="24"/>
          <w:szCs w:val="24"/>
        </w:rPr>
        <w:t>Č</w:t>
      </w:r>
      <w:r w:rsidR="00874F9B" w:rsidRPr="001E5982">
        <w:rPr>
          <w:rFonts w:ascii="Cambria" w:eastAsia="Segoe UI" w:hAnsi="Cambria"/>
          <w:b w:val="0"/>
          <w:bCs/>
          <w:sz w:val="24"/>
          <w:szCs w:val="24"/>
        </w:rPr>
        <w:t>elnik podnosi predstavničkom tijelu jedinice lokalne samouprave izvješće o izvršenju programa građenja komunalne infrastrukture za prethodnu kalendarsku godinu istodobno s izvješćem o izvršenju proračuna jedinica lokalne samouprave te se objavljuje u službenom glasilu jedinice lokalne samouprave.</w:t>
      </w:r>
      <w:r w:rsidR="00874F9B" w:rsidRPr="001E5982">
        <w:rPr>
          <w:rFonts w:ascii="Cambria" w:hAnsi="Cambria"/>
          <w:b w:val="0"/>
          <w:bCs/>
          <w:sz w:val="24"/>
          <w:szCs w:val="24"/>
        </w:rPr>
        <w:t xml:space="preserve"> Izvješće sadrži iskaz troškova održavanja po pojedinim vrstama i građevinama komunalne infrastrukture odnosno po pojedinim komunalnim djelatnostima i vrstama radova te po izvorima njihova financiranja.</w:t>
      </w:r>
    </w:p>
    <w:p w:rsidR="008147CD" w:rsidRPr="001E5982" w:rsidRDefault="00874F9B" w:rsidP="00A947D8">
      <w:pPr>
        <w:spacing w:after="200" w:line="276" w:lineRule="auto"/>
        <w:ind w:firstLine="567"/>
        <w:jc w:val="both"/>
        <w:rPr>
          <w:rFonts w:ascii="Cambria" w:hAnsi="Cambria"/>
          <w:b w:val="0"/>
          <w:bCs/>
          <w:sz w:val="24"/>
          <w:szCs w:val="24"/>
        </w:rPr>
      </w:pPr>
      <w:r w:rsidRPr="008564AA">
        <w:rPr>
          <w:rFonts w:ascii="Cambria" w:hAnsi="Cambria"/>
          <w:b w:val="0"/>
          <w:bCs/>
          <w:sz w:val="24"/>
          <w:szCs w:val="24"/>
        </w:rPr>
        <w:t>Općin</w:t>
      </w:r>
      <w:r w:rsidR="00654145" w:rsidRPr="008564AA">
        <w:rPr>
          <w:rFonts w:ascii="Cambria" w:hAnsi="Cambria"/>
          <w:b w:val="0"/>
          <w:bCs/>
          <w:sz w:val="24"/>
          <w:szCs w:val="24"/>
        </w:rPr>
        <w:t>a P</w:t>
      </w:r>
      <w:r w:rsidR="00C475E2" w:rsidRPr="008564AA">
        <w:rPr>
          <w:rFonts w:ascii="Cambria" w:hAnsi="Cambria"/>
          <w:b w:val="0"/>
          <w:bCs/>
          <w:sz w:val="24"/>
          <w:szCs w:val="24"/>
        </w:rPr>
        <w:t xml:space="preserve">odravska Moslavina donijela je </w:t>
      </w:r>
      <w:hyperlink r:id="rId22" w:history="1">
        <w:r w:rsidR="002A6620" w:rsidRPr="008564AA">
          <w:rPr>
            <w:rStyle w:val="Hiperveza"/>
            <w:rFonts w:ascii="Cambria" w:hAnsi="Cambria"/>
            <w:b w:val="0"/>
            <w:bCs/>
            <w:sz w:val="24"/>
            <w:szCs w:val="24"/>
          </w:rPr>
          <w:t>Izvješće o izvršenju Programa održavanja komunalne infrastrukture Općine Podravska Moslavina u 2021. godini</w:t>
        </w:r>
      </w:hyperlink>
      <w:r w:rsidR="00ED09BD">
        <w:t xml:space="preserve"> </w:t>
      </w:r>
      <w:r w:rsidR="00AE6BF5" w:rsidRPr="008564AA">
        <w:rPr>
          <w:rFonts w:ascii="Cambria" w:hAnsi="Cambria"/>
          <w:b w:val="0"/>
          <w:bCs/>
          <w:sz w:val="24"/>
          <w:szCs w:val="24"/>
        </w:rPr>
        <w:t>koji je objavljen u Službenom glasniku</w:t>
      </w:r>
      <w:r w:rsidR="00ED09BD">
        <w:rPr>
          <w:rFonts w:ascii="Cambria" w:hAnsi="Cambria"/>
          <w:b w:val="0"/>
          <w:bCs/>
          <w:sz w:val="24"/>
          <w:szCs w:val="24"/>
        </w:rPr>
        <w:t xml:space="preserve"> </w:t>
      </w:r>
      <w:r w:rsidR="00AE6BF5" w:rsidRPr="008564AA">
        <w:rPr>
          <w:rFonts w:ascii="Cambria" w:hAnsi="Cambria"/>
          <w:b w:val="0"/>
          <w:bCs/>
          <w:sz w:val="24"/>
          <w:szCs w:val="24"/>
        </w:rPr>
        <w:t>Općine P</w:t>
      </w:r>
      <w:r w:rsidR="00B0419F" w:rsidRPr="008564AA">
        <w:rPr>
          <w:rFonts w:ascii="Cambria" w:hAnsi="Cambria"/>
          <w:b w:val="0"/>
          <w:bCs/>
          <w:sz w:val="24"/>
          <w:szCs w:val="24"/>
        </w:rPr>
        <w:t>odravska Moslavina</w:t>
      </w:r>
      <w:r w:rsidR="00AE6BF5" w:rsidRPr="008564AA">
        <w:rPr>
          <w:rFonts w:ascii="Cambria" w:hAnsi="Cambria"/>
          <w:b w:val="0"/>
          <w:bCs/>
          <w:sz w:val="24"/>
          <w:szCs w:val="24"/>
        </w:rPr>
        <w:t xml:space="preserve">, </w:t>
      </w:r>
      <w:r w:rsidRPr="008564AA">
        <w:rPr>
          <w:rFonts w:ascii="Cambria" w:hAnsi="Cambria"/>
          <w:b w:val="0"/>
          <w:bCs/>
          <w:sz w:val="24"/>
          <w:szCs w:val="24"/>
        </w:rPr>
        <w:t>broj</w:t>
      </w:r>
      <w:bookmarkEnd w:id="45"/>
      <w:r w:rsidR="00ED09BD">
        <w:rPr>
          <w:rFonts w:ascii="Cambria" w:hAnsi="Cambria"/>
          <w:b w:val="0"/>
          <w:bCs/>
          <w:sz w:val="24"/>
          <w:szCs w:val="24"/>
        </w:rPr>
        <w:t xml:space="preserve"> </w:t>
      </w:r>
      <w:r w:rsidR="00B0419F" w:rsidRPr="008564AA">
        <w:rPr>
          <w:rFonts w:ascii="Cambria" w:hAnsi="Cambria"/>
          <w:b w:val="0"/>
          <w:bCs/>
          <w:sz w:val="24"/>
          <w:szCs w:val="24"/>
        </w:rPr>
        <w:t>4</w:t>
      </w:r>
      <w:r w:rsidR="002021E9" w:rsidRPr="008564AA">
        <w:rPr>
          <w:rFonts w:ascii="Cambria" w:hAnsi="Cambria"/>
          <w:b w:val="0"/>
          <w:bCs/>
          <w:sz w:val="24"/>
          <w:szCs w:val="24"/>
        </w:rPr>
        <w:t>/22.</w:t>
      </w:r>
    </w:p>
    <w:p w:rsidR="00874F9B" w:rsidRPr="001E5982" w:rsidRDefault="00AC708A" w:rsidP="00BB24DF">
      <w:pPr>
        <w:pStyle w:val="Naslov3"/>
        <w:spacing w:before="200" w:after="200"/>
        <w:ind w:firstLine="567"/>
        <w:rPr>
          <w:rFonts w:ascii="Cambria" w:eastAsia="Segoe UI" w:hAnsi="Cambria"/>
        </w:rPr>
      </w:pPr>
      <w:bookmarkStart w:id="46" w:name="_Toc130288019"/>
      <w:r w:rsidRPr="001E5982">
        <w:rPr>
          <w:rFonts w:ascii="Cambria" w:eastAsia="Segoe UI" w:hAnsi="Cambria"/>
        </w:rPr>
        <w:t xml:space="preserve">4.4.1.2. </w:t>
      </w:r>
      <w:r w:rsidR="00874F9B" w:rsidRPr="001E5982">
        <w:rPr>
          <w:rFonts w:ascii="Cambria" w:eastAsia="Segoe UI" w:hAnsi="Cambria"/>
        </w:rPr>
        <w:t>Održavanje komunalne infrastrukture</w:t>
      </w:r>
      <w:bookmarkEnd w:id="46"/>
    </w:p>
    <w:p w:rsidR="00874F9B" w:rsidRPr="001E5982" w:rsidRDefault="00874F9B" w:rsidP="009769C2">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Komunalna infrastruktura održav</w:t>
      </w:r>
      <w:r w:rsidR="0099385D" w:rsidRPr="001E5982">
        <w:rPr>
          <w:rFonts w:ascii="Cambria" w:eastAsia="Segoe UI" w:hAnsi="Cambria"/>
          <w:b w:val="0"/>
          <w:bCs/>
          <w:sz w:val="24"/>
          <w:szCs w:val="24"/>
        </w:rPr>
        <w:t xml:space="preserve">a </w:t>
      </w:r>
      <w:r w:rsidRPr="001E5982">
        <w:rPr>
          <w:rFonts w:ascii="Cambria" w:eastAsia="Segoe UI" w:hAnsi="Cambria"/>
          <w:b w:val="0"/>
          <w:bCs/>
          <w:sz w:val="24"/>
          <w:szCs w:val="24"/>
        </w:rPr>
        <w:t>se u skladu s programom održavanja komunalne infrastrukture ili u skladu s ugovorom ili drugim aktom određenim Zakonom o komunalnom gospodarstvu ili posebnim zakonom.</w:t>
      </w:r>
    </w:p>
    <w:p w:rsidR="00874F9B" w:rsidRPr="001E5982" w:rsidRDefault="00874F9B" w:rsidP="002F5346">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Program održavanja komunalne infrastrukture donosi predstavničko tijelo jedinice lokalne samouprave za kalendarsku godinu. Donosi se istodobno s donošenjem proračuna jedinice lokalne samouprave te se objavljuje u službenom glasilu jedinice lokalne samouprave</w:t>
      </w:r>
      <w:r w:rsidR="0099385D" w:rsidRPr="001E5982">
        <w:rPr>
          <w:rFonts w:ascii="Cambria" w:eastAsia="Segoe UI" w:hAnsi="Cambria"/>
          <w:b w:val="0"/>
          <w:bCs/>
          <w:sz w:val="24"/>
          <w:szCs w:val="24"/>
        </w:rPr>
        <w:t>.</w:t>
      </w:r>
    </w:p>
    <w:p w:rsidR="00874F9B" w:rsidRPr="001E5982" w:rsidRDefault="00874F9B" w:rsidP="002F5346">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lastRenderedPageBreak/>
        <w:t>Program održavanja komunalne infrastrukture izrađuje se i donosi u skladu s predvidivim i raspoloživim sredstvima i izvorima financiranja. Stoga se programom određuju:</w:t>
      </w:r>
    </w:p>
    <w:p w:rsidR="00874F9B" w:rsidRPr="001E5982" w:rsidRDefault="00874F9B" w:rsidP="008621C3">
      <w:pPr>
        <w:numPr>
          <w:ilvl w:val="0"/>
          <w:numId w:val="31"/>
        </w:numPr>
        <w:tabs>
          <w:tab w:val="left" w:pos="851"/>
        </w:tabs>
        <w:spacing w:after="0" w:line="276" w:lineRule="auto"/>
        <w:ind w:left="851" w:right="-1" w:hanging="284"/>
        <w:jc w:val="both"/>
        <w:rPr>
          <w:rFonts w:ascii="Cambria" w:eastAsia="Segoe UI" w:hAnsi="Cambria"/>
          <w:b w:val="0"/>
          <w:bCs/>
          <w:sz w:val="24"/>
          <w:szCs w:val="24"/>
        </w:rPr>
      </w:pPr>
      <w:r w:rsidRPr="001E5982">
        <w:rPr>
          <w:rFonts w:ascii="Cambria" w:eastAsia="Segoe UI" w:hAnsi="Cambria"/>
          <w:b w:val="0"/>
          <w:bCs/>
          <w:sz w:val="24"/>
          <w:szCs w:val="24"/>
        </w:rPr>
        <w:t>opis i opseg poslova održavanja komunalne infrastrukture s procjenom pojedinih troškova, po djelatnostima, i</w:t>
      </w:r>
    </w:p>
    <w:p w:rsidR="00874F9B" w:rsidRPr="001E5982" w:rsidRDefault="00874F9B" w:rsidP="008621C3">
      <w:pPr>
        <w:numPr>
          <w:ilvl w:val="0"/>
          <w:numId w:val="31"/>
        </w:numPr>
        <w:tabs>
          <w:tab w:val="left" w:pos="851"/>
        </w:tabs>
        <w:spacing w:after="200" w:line="276" w:lineRule="auto"/>
        <w:ind w:left="851" w:hanging="284"/>
        <w:jc w:val="both"/>
        <w:rPr>
          <w:rFonts w:ascii="Cambria" w:eastAsia="Segoe UI" w:hAnsi="Cambria"/>
          <w:b w:val="0"/>
          <w:bCs/>
          <w:sz w:val="24"/>
          <w:szCs w:val="24"/>
        </w:rPr>
      </w:pPr>
      <w:r w:rsidRPr="001E5982">
        <w:rPr>
          <w:rFonts w:ascii="Cambria" w:eastAsia="Segoe UI" w:hAnsi="Cambria"/>
          <w:b w:val="0"/>
          <w:bCs/>
          <w:sz w:val="24"/>
          <w:szCs w:val="24"/>
        </w:rPr>
        <w:t>iskaz financijskih sredstava potrebnih za ostvarivanje programa, s naznakom izvora financiranja.</w:t>
      </w:r>
    </w:p>
    <w:p w:rsidR="0047343C" w:rsidRPr="008564AA" w:rsidRDefault="0047343C" w:rsidP="000E5802">
      <w:pPr>
        <w:spacing w:after="200" w:line="276" w:lineRule="auto"/>
        <w:ind w:firstLine="567"/>
        <w:jc w:val="both"/>
        <w:rPr>
          <w:rFonts w:ascii="Cambria" w:hAnsi="Cambria"/>
          <w:b w:val="0"/>
          <w:bCs/>
          <w:sz w:val="24"/>
          <w:szCs w:val="24"/>
        </w:rPr>
      </w:pPr>
      <w:r w:rsidRPr="008564AA">
        <w:rPr>
          <w:rFonts w:ascii="Cambria" w:hAnsi="Cambria"/>
          <w:b w:val="0"/>
          <w:bCs/>
          <w:color w:val="000000"/>
          <w:sz w:val="24"/>
          <w:szCs w:val="24"/>
        </w:rPr>
        <w:t xml:space="preserve">Općinsko vijeće Općine Podravska Moslavina je na 5. sjednici održanoj 21. prosinca 2021. godine donijelo </w:t>
      </w:r>
      <w:hyperlink r:id="rId23" w:history="1">
        <w:r w:rsidR="000E5802" w:rsidRPr="008564AA">
          <w:rPr>
            <w:rStyle w:val="Hiperveza"/>
            <w:rFonts w:ascii="Cambria" w:hAnsi="Cambria"/>
            <w:b w:val="0"/>
            <w:bCs/>
            <w:sz w:val="24"/>
            <w:szCs w:val="24"/>
          </w:rPr>
          <w:t>Program održavanja objekata i uređaja komunalne infrastrukture za 2022. godinu</w:t>
        </w:r>
      </w:hyperlink>
      <w:r w:rsidRPr="008564AA">
        <w:rPr>
          <w:rFonts w:ascii="Cambria" w:hAnsi="Cambria"/>
          <w:b w:val="0"/>
          <w:bCs/>
          <w:color w:val="000000"/>
          <w:sz w:val="24"/>
          <w:szCs w:val="24"/>
        </w:rPr>
        <w:t xml:space="preserve">koji je objavljen u </w:t>
      </w:r>
      <w:r w:rsidRPr="008564AA">
        <w:rPr>
          <w:rFonts w:ascii="Cambria" w:hAnsi="Cambria"/>
          <w:b w:val="0"/>
          <w:bCs/>
          <w:sz w:val="24"/>
          <w:szCs w:val="24"/>
        </w:rPr>
        <w:t>Službenom glasniku Općine Podravska Moslavina, broj 22/21.</w:t>
      </w:r>
    </w:p>
    <w:p w:rsidR="008147CD" w:rsidRPr="008564AA" w:rsidRDefault="008147CD" w:rsidP="008147CD">
      <w:pPr>
        <w:spacing w:after="200" w:line="276" w:lineRule="auto"/>
        <w:ind w:firstLine="567"/>
        <w:jc w:val="both"/>
        <w:rPr>
          <w:rFonts w:ascii="Cambria" w:hAnsi="Cambria"/>
          <w:b w:val="0"/>
          <w:bCs/>
          <w:color w:val="000000"/>
          <w:sz w:val="24"/>
          <w:szCs w:val="24"/>
        </w:rPr>
      </w:pPr>
      <w:r w:rsidRPr="008564AA">
        <w:rPr>
          <w:rFonts w:ascii="Cambria" w:hAnsi="Cambria"/>
          <w:b w:val="0"/>
          <w:bCs/>
          <w:color w:val="000000"/>
          <w:sz w:val="24"/>
          <w:szCs w:val="24"/>
        </w:rPr>
        <w:t xml:space="preserve">Općinsko vijeće Općine Podravska Moslavina je na 8. sjednici održanoj 17. ožujka 2022. godine donijelo </w:t>
      </w:r>
      <w:hyperlink r:id="rId24" w:history="1">
        <w:r w:rsidRPr="008564AA">
          <w:rPr>
            <w:rStyle w:val="Hiperveza"/>
            <w:rFonts w:ascii="Cambria" w:hAnsi="Cambria"/>
            <w:b w:val="0"/>
            <w:bCs/>
            <w:sz w:val="24"/>
            <w:szCs w:val="24"/>
          </w:rPr>
          <w:t xml:space="preserve">I. </w:t>
        </w:r>
        <w:r w:rsidR="00964397" w:rsidRPr="008564AA">
          <w:rPr>
            <w:rStyle w:val="Hiperveza"/>
            <w:rFonts w:ascii="Cambria" w:hAnsi="Cambria"/>
            <w:b w:val="0"/>
            <w:bCs/>
            <w:sz w:val="24"/>
            <w:szCs w:val="24"/>
          </w:rPr>
          <w:t>Izmjene i dopune programa održavanja objekata i uređaja komunalne infrastrukture za 2022. godinu</w:t>
        </w:r>
      </w:hyperlink>
      <w:r w:rsidRPr="008564AA">
        <w:rPr>
          <w:rFonts w:ascii="Cambria" w:hAnsi="Cambria"/>
          <w:b w:val="0"/>
          <w:bCs/>
          <w:color w:val="000000"/>
          <w:sz w:val="24"/>
          <w:szCs w:val="24"/>
        </w:rPr>
        <w:t xml:space="preserve"> koje su objavljene u Službenom glasniku Općine Podravska Moslavina, broj 4/22.</w:t>
      </w:r>
    </w:p>
    <w:p w:rsidR="00964397" w:rsidRPr="008564AA" w:rsidRDefault="00964397" w:rsidP="00964397">
      <w:pPr>
        <w:spacing w:after="200" w:line="276" w:lineRule="auto"/>
        <w:ind w:firstLine="567"/>
        <w:jc w:val="both"/>
        <w:rPr>
          <w:rFonts w:ascii="Cambria" w:hAnsi="Cambria"/>
          <w:b w:val="0"/>
          <w:bCs/>
          <w:color w:val="000000"/>
          <w:sz w:val="24"/>
          <w:szCs w:val="24"/>
        </w:rPr>
      </w:pPr>
      <w:r w:rsidRPr="008564AA">
        <w:rPr>
          <w:rFonts w:ascii="Cambria" w:hAnsi="Cambria"/>
          <w:b w:val="0"/>
          <w:bCs/>
          <w:color w:val="000000"/>
          <w:sz w:val="24"/>
          <w:szCs w:val="24"/>
        </w:rPr>
        <w:t xml:space="preserve">Općinsko vijeće Općine Podravska Moslavina je na 13. sjednici održanoj </w:t>
      </w:r>
      <w:r w:rsidR="009E38D0" w:rsidRPr="008564AA">
        <w:rPr>
          <w:rFonts w:ascii="Cambria" w:hAnsi="Cambria"/>
          <w:b w:val="0"/>
          <w:bCs/>
          <w:color w:val="000000"/>
          <w:sz w:val="24"/>
          <w:szCs w:val="24"/>
        </w:rPr>
        <w:t>23</w:t>
      </w:r>
      <w:r w:rsidRPr="008564AA">
        <w:rPr>
          <w:rFonts w:ascii="Cambria" w:hAnsi="Cambria"/>
          <w:b w:val="0"/>
          <w:bCs/>
          <w:color w:val="000000"/>
          <w:sz w:val="24"/>
          <w:szCs w:val="24"/>
        </w:rPr>
        <w:t xml:space="preserve">. </w:t>
      </w:r>
      <w:r w:rsidR="009E38D0" w:rsidRPr="008564AA">
        <w:rPr>
          <w:rFonts w:ascii="Cambria" w:hAnsi="Cambria"/>
          <w:b w:val="0"/>
          <w:bCs/>
          <w:color w:val="000000"/>
          <w:sz w:val="24"/>
          <w:szCs w:val="24"/>
        </w:rPr>
        <w:t>prosinca</w:t>
      </w:r>
      <w:r w:rsidRPr="008564AA">
        <w:rPr>
          <w:rFonts w:ascii="Cambria" w:hAnsi="Cambria"/>
          <w:b w:val="0"/>
          <w:bCs/>
          <w:color w:val="000000"/>
          <w:sz w:val="24"/>
          <w:szCs w:val="24"/>
        </w:rPr>
        <w:t xml:space="preserve"> 2022. godine donijelo </w:t>
      </w:r>
      <w:hyperlink r:id="rId25" w:history="1">
        <w:r w:rsidR="009E38D0" w:rsidRPr="008564AA">
          <w:rPr>
            <w:rStyle w:val="Hiperveza"/>
            <w:rFonts w:ascii="Cambria" w:hAnsi="Cambria"/>
            <w:b w:val="0"/>
            <w:bCs/>
            <w:sz w:val="24"/>
            <w:szCs w:val="24"/>
          </w:rPr>
          <w:t>II. Izmjene i dopune programa održavanja komunalne infrastrukture za 2022. godinu</w:t>
        </w:r>
      </w:hyperlink>
      <w:r w:rsidRPr="008564AA">
        <w:rPr>
          <w:rFonts w:ascii="Cambria" w:hAnsi="Cambria"/>
          <w:b w:val="0"/>
          <w:bCs/>
          <w:color w:val="000000"/>
          <w:sz w:val="24"/>
          <w:szCs w:val="24"/>
        </w:rPr>
        <w:t xml:space="preserve">koje su objavljene u Službenom glasniku Općine Podravska Moslavina, broj </w:t>
      </w:r>
      <w:r w:rsidR="0053606D" w:rsidRPr="008564AA">
        <w:rPr>
          <w:rFonts w:ascii="Cambria" w:hAnsi="Cambria"/>
          <w:b w:val="0"/>
          <w:bCs/>
          <w:color w:val="000000"/>
          <w:sz w:val="24"/>
          <w:szCs w:val="24"/>
        </w:rPr>
        <w:t>20</w:t>
      </w:r>
      <w:r w:rsidRPr="008564AA">
        <w:rPr>
          <w:rFonts w:ascii="Cambria" w:hAnsi="Cambria"/>
          <w:b w:val="0"/>
          <w:bCs/>
          <w:color w:val="000000"/>
          <w:sz w:val="24"/>
          <w:szCs w:val="24"/>
        </w:rPr>
        <w:t>/22.</w:t>
      </w:r>
    </w:p>
    <w:p w:rsidR="001B098F" w:rsidRPr="008564AA" w:rsidRDefault="00CB16F9" w:rsidP="00CB16F9">
      <w:pPr>
        <w:spacing w:after="200" w:line="276" w:lineRule="auto"/>
        <w:ind w:firstLine="567"/>
        <w:jc w:val="both"/>
        <w:rPr>
          <w:rFonts w:ascii="Cambria" w:hAnsi="Cambria"/>
          <w:b w:val="0"/>
          <w:bCs/>
          <w:color w:val="000000"/>
          <w:sz w:val="24"/>
          <w:szCs w:val="24"/>
        </w:rPr>
      </w:pPr>
      <w:r w:rsidRPr="008564AA">
        <w:rPr>
          <w:rFonts w:ascii="Cambria" w:hAnsi="Cambria"/>
          <w:b w:val="0"/>
          <w:bCs/>
          <w:color w:val="000000"/>
          <w:sz w:val="24"/>
          <w:szCs w:val="24"/>
        </w:rPr>
        <w:t xml:space="preserve">Općinsko vijeće Općine Podravska Moslavina je na 14. sjednici održanoj 19. prosinca 2022. godine donijelo </w:t>
      </w:r>
      <w:hyperlink r:id="rId26" w:history="1">
        <w:r w:rsidRPr="008564AA">
          <w:rPr>
            <w:rStyle w:val="Hiperveza"/>
            <w:rFonts w:ascii="Cambria" w:hAnsi="Cambria"/>
            <w:b w:val="0"/>
            <w:bCs/>
            <w:sz w:val="24"/>
            <w:szCs w:val="24"/>
          </w:rPr>
          <w:t>Program održavanja objekata i uređaja komunalne infrastrukture za 2023. godinu</w:t>
        </w:r>
      </w:hyperlink>
      <w:r w:rsidRPr="008564AA">
        <w:rPr>
          <w:rFonts w:ascii="Cambria" w:hAnsi="Cambria"/>
          <w:b w:val="0"/>
          <w:bCs/>
          <w:color w:val="000000"/>
          <w:sz w:val="24"/>
          <w:szCs w:val="24"/>
        </w:rPr>
        <w:t xml:space="preserve">  koji je objavljen u Službenom glasniku Općine Podravska Moslavina, broj 19/22.</w:t>
      </w:r>
    </w:p>
    <w:p w:rsidR="00A947D8" w:rsidRDefault="003F4BC0" w:rsidP="00A947D8">
      <w:pPr>
        <w:spacing w:after="200" w:line="276" w:lineRule="auto"/>
        <w:ind w:firstLine="567"/>
        <w:jc w:val="both"/>
        <w:rPr>
          <w:rFonts w:ascii="Cambria" w:hAnsi="Cambria"/>
          <w:b w:val="0"/>
          <w:bCs/>
          <w:sz w:val="24"/>
          <w:szCs w:val="24"/>
        </w:rPr>
      </w:pPr>
      <w:r w:rsidRPr="001E5982">
        <w:rPr>
          <w:rFonts w:ascii="Cambria" w:eastAsia="Segoe UI" w:hAnsi="Cambria"/>
          <w:b w:val="0"/>
          <w:bCs/>
          <w:sz w:val="24"/>
          <w:szCs w:val="24"/>
        </w:rPr>
        <w:t>Č</w:t>
      </w:r>
      <w:r w:rsidR="00874F9B" w:rsidRPr="001E5982">
        <w:rPr>
          <w:rFonts w:ascii="Cambria" w:eastAsia="Segoe UI" w:hAnsi="Cambria"/>
          <w:b w:val="0"/>
          <w:bCs/>
          <w:sz w:val="24"/>
          <w:szCs w:val="24"/>
        </w:rPr>
        <w:t>elnik podnosi predstavničkom tijelu jedinice lokalne samouprave izvješće o izvršenju programa održavanja komunalne infrastrukture za prethodnu kalendarsku godinu istodobno s izvješćem o izvršenju proračuna jedinica lokalne samouprave te se objavljuje u službenom glasilu jedinice lokalne samouprave.</w:t>
      </w:r>
      <w:r w:rsidR="00874F9B" w:rsidRPr="001E5982">
        <w:rPr>
          <w:rFonts w:ascii="Cambria" w:hAnsi="Cambria"/>
          <w:b w:val="0"/>
          <w:bCs/>
          <w:sz w:val="24"/>
          <w:szCs w:val="24"/>
        </w:rPr>
        <w:t xml:space="preserve"> Izvješće sadrži iskaz troškova održavanja po pojedinim vrstama i građevinama komunalne infrastrukture odnosno po pojedinim komunalnim djelatnostima i vrstama radova te po izvorima njihova financiranja. </w:t>
      </w:r>
    </w:p>
    <w:p w:rsidR="00A947D8" w:rsidRPr="001F5ED9" w:rsidRDefault="00A947D8" w:rsidP="001F5ED9">
      <w:pPr>
        <w:spacing w:after="200" w:line="276" w:lineRule="auto"/>
        <w:ind w:firstLine="567"/>
        <w:jc w:val="both"/>
        <w:rPr>
          <w:rFonts w:ascii="Cambria" w:hAnsi="Cambria"/>
          <w:b w:val="0"/>
          <w:sz w:val="24"/>
          <w:szCs w:val="24"/>
        </w:rPr>
      </w:pPr>
      <w:r w:rsidRPr="008564AA">
        <w:rPr>
          <w:rFonts w:ascii="Cambria" w:hAnsi="Cambria"/>
          <w:b w:val="0"/>
          <w:sz w:val="24"/>
          <w:szCs w:val="24"/>
        </w:rPr>
        <w:t xml:space="preserve">Općina Podravska Moslavina donijela je </w:t>
      </w:r>
      <w:hyperlink r:id="rId27" w:history="1">
        <w:r w:rsidRPr="008564AA">
          <w:rPr>
            <w:rStyle w:val="Hiperveza"/>
            <w:rFonts w:ascii="Cambria" w:hAnsi="Cambria"/>
            <w:b w:val="0"/>
            <w:sz w:val="24"/>
            <w:szCs w:val="24"/>
          </w:rPr>
          <w:t>Izvješće o izvršenju Programa održavanja komunalne infrastrukture Općine Podravska Moslavina u 2021. godini</w:t>
        </w:r>
      </w:hyperlink>
      <w:r w:rsidRPr="008564AA">
        <w:rPr>
          <w:rFonts w:ascii="Cambria" w:hAnsi="Cambria"/>
          <w:b w:val="0"/>
          <w:sz w:val="24"/>
          <w:szCs w:val="24"/>
        </w:rPr>
        <w:t xml:space="preserve"> koji je objavljen u Službenom glasniku Općine Podravska Moslavina, broj 4/22.</w:t>
      </w:r>
    </w:p>
    <w:p w:rsidR="00874F9B" w:rsidRPr="00764BA6" w:rsidRDefault="00AC708A" w:rsidP="00764BA6">
      <w:pPr>
        <w:pStyle w:val="Naslov2"/>
        <w:spacing w:before="200" w:after="200"/>
        <w:ind w:firstLine="567"/>
        <w:rPr>
          <w:rFonts w:ascii="Cambria" w:eastAsia="Segoe UI" w:hAnsi="Cambria"/>
          <w:sz w:val="24"/>
          <w:szCs w:val="24"/>
        </w:rPr>
      </w:pPr>
      <w:bookmarkStart w:id="47" w:name="_Toc130288020"/>
      <w:r w:rsidRPr="00764BA6">
        <w:rPr>
          <w:rFonts w:ascii="Cambria" w:eastAsia="Segoe UI" w:hAnsi="Cambria"/>
          <w:sz w:val="24"/>
          <w:szCs w:val="24"/>
        </w:rPr>
        <w:t xml:space="preserve">4.5. </w:t>
      </w:r>
      <w:r w:rsidR="00874F9B" w:rsidRPr="00764BA6">
        <w:rPr>
          <w:rFonts w:ascii="Cambria" w:eastAsia="Segoe UI" w:hAnsi="Cambria"/>
          <w:sz w:val="24"/>
          <w:szCs w:val="24"/>
        </w:rPr>
        <w:t>Financiranje građenja i održavanja komunalne infrastrukture</w:t>
      </w:r>
      <w:bookmarkEnd w:id="47"/>
    </w:p>
    <w:p w:rsidR="00874F9B" w:rsidRPr="001E5982" w:rsidRDefault="00874F9B" w:rsidP="002F1534">
      <w:pPr>
        <w:spacing w:after="200" w:line="276" w:lineRule="auto"/>
        <w:ind w:firstLine="567"/>
        <w:rPr>
          <w:rFonts w:ascii="Cambria" w:hAnsi="Cambria"/>
          <w:b w:val="0"/>
          <w:bCs/>
          <w:sz w:val="24"/>
          <w:szCs w:val="24"/>
        </w:rPr>
      </w:pPr>
      <w:r w:rsidRPr="001E5982">
        <w:rPr>
          <w:rFonts w:ascii="Cambria" w:hAnsi="Cambria"/>
          <w:b w:val="0"/>
          <w:bCs/>
          <w:sz w:val="24"/>
          <w:szCs w:val="24"/>
        </w:rPr>
        <w:t>Građenje i održavanje komunalne infrastrukture financira se sredstvima:</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t>iz komunalnog doprinosa</w:t>
      </w:r>
      <w:r w:rsidR="0099385D" w:rsidRPr="001E5982">
        <w:rPr>
          <w:rFonts w:ascii="Cambria" w:hAnsi="Cambria"/>
          <w:b w:val="0"/>
          <w:bCs/>
          <w:sz w:val="24"/>
          <w:szCs w:val="24"/>
        </w:rPr>
        <w:t>,</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t xml:space="preserve">iz </w:t>
      </w:r>
      <w:bookmarkStart w:id="48" w:name="_Hlk106116060"/>
      <w:r w:rsidRPr="001E5982">
        <w:rPr>
          <w:rFonts w:ascii="Cambria" w:hAnsi="Cambria"/>
          <w:b w:val="0"/>
          <w:bCs/>
          <w:sz w:val="24"/>
          <w:szCs w:val="24"/>
        </w:rPr>
        <w:t>komunalne naknade</w:t>
      </w:r>
      <w:bookmarkEnd w:id="48"/>
      <w:r w:rsidR="0099385D" w:rsidRPr="001E5982">
        <w:rPr>
          <w:rFonts w:ascii="Cambria" w:hAnsi="Cambria"/>
          <w:b w:val="0"/>
          <w:bCs/>
          <w:sz w:val="24"/>
          <w:szCs w:val="24"/>
        </w:rPr>
        <w:t>,</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t>iz cijene komunalne usluge</w:t>
      </w:r>
      <w:r w:rsidR="0099385D" w:rsidRPr="001E5982">
        <w:rPr>
          <w:rFonts w:ascii="Cambria" w:hAnsi="Cambria"/>
          <w:b w:val="0"/>
          <w:bCs/>
          <w:sz w:val="24"/>
          <w:szCs w:val="24"/>
        </w:rPr>
        <w:t>,</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t>iz naknade za koncesiju</w:t>
      </w:r>
      <w:r w:rsidR="0099385D" w:rsidRPr="001E5982">
        <w:rPr>
          <w:rFonts w:ascii="Cambria" w:hAnsi="Cambria"/>
          <w:b w:val="0"/>
          <w:bCs/>
          <w:sz w:val="24"/>
          <w:szCs w:val="24"/>
        </w:rPr>
        <w:t>,</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t>iz proračuna jedinice lokalne samouprave</w:t>
      </w:r>
      <w:r w:rsidR="0099385D" w:rsidRPr="001E5982">
        <w:rPr>
          <w:rFonts w:ascii="Cambria" w:hAnsi="Cambria"/>
          <w:b w:val="0"/>
          <w:bCs/>
          <w:sz w:val="24"/>
          <w:szCs w:val="24"/>
        </w:rPr>
        <w:t>,</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t>iz fondova Europske unije</w:t>
      </w:r>
      <w:r w:rsidR="0099385D" w:rsidRPr="001E5982">
        <w:rPr>
          <w:rFonts w:ascii="Cambria" w:hAnsi="Cambria"/>
          <w:b w:val="0"/>
          <w:bCs/>
          <w:sz w:val="24"/>
          <w:szCs w:val="24"/>
        </w:rPr>
        <w:t>,</w:t>
      </w:r>
    </w:p>
    <w:p w:rsidR="00874F9B" w:rsidRPr="001E5982" w:rsidRDefault="00874F9B" w:rsidP="008621C3">
      <w:pPr>
        <w:numPr>
          <w:ilvl w:val="0"/>
          <w:numId w:val="32"/>
        </w:numPr>
        <w:tabs>
          <w:tab w:val="left" w:pos="851"/>
        </w:tabs>
        <w:spacing w:after="0" w:line="276" w:lineRule="auto"/>
        <w:ind w:left="851" w:right="-1" w:hanging="284"/>
        <w:rPr>
          <w:rFonts w:ascii="Cambria" w:hAnsi="Cambria"/>
          <w:b w:val="0"/>
          <w:bCs/>
          <w:sz w:val="24"/>
          <w:szCs w:val="24"/>
        </w:rPr>
      </w:pPr>
      <w:r w:rsidRPr="001E5982">
        <w:rPr>
          <w:rFonts w:ascii="Cambria" w:hAnsi="Cambria"/>
          <w:b w:val="0"/>
          <w:bCs/>
          <w:sz w:val="24"/>
          <w:szCs w:val="24"/>
        </w:rPr>
        <w:lastRenderedPageBreak/>
        <w:t>iz ugovora, naknada i drugih izvora propisanih posebnim zakonom i</w:t>
      </w:r>
    </w:p>
    <w:p w:rsidR="00874F9B" w:rsidRPr="001E5982" w:rsidRDefault="00874F9B" w:rsidP="008621C3">
      <w:pPr>
        <w:numPr>
          <w:ilvl w:val="0"/>
          <w:numId w:val="32"/>
        </w:numPr>
        <w:tabs>
          <w:tab w:val="left" w:pos="851"/>
        </w:tabs>
        <w:spacing w:after="200" w:line="276" w:lineRule="auto"/>
        <w:ind w:left="851" w:hanging="284"/>
        <w:rPr>
          <w:rFonts w:ascii="Cambria" w:hAnsi="Cambria"/>
          <w:b w:val="0"/>
          <w:bCs/>
          <w:sz w:val="24"/>
          <w:szCs w:val="24"/>
        </w:rPr>
      </w:pPr>
      <w:r w:rsidRPr="001E5982">
        <w:rPr>
          <w:rFonts w:ascii="Cambria" w:hAnsi="Cambria"/>
          <w:b w:val="0"/>
          <w:bCs/>
          <w:sz w:val="24"/>
          <w:szCs w:val="24"/>
        </w:rPr>
        <w:t>iz donacija.</w:t>
      </w:r>
      <w:bookmarkEnd w:id="35"/>
    </w:p>
    <w:p w:rsidR="00874F9B" w:rsidRPr="001E5982" w:rsidRDefault="00ED5078" w:rsidP="00764BA6">
      <w:pPr>
        <w:pStyle w:val="Naslov3"/>
        <w:spacing w:before="200" w:after="200"/>
        <w:ind w:firstLine="567"/>
        <w:rPr>
          <w:rFonts w:ascii="Cambria" w:eastAsia="Segoe UI" w:hAnsi="Cambria"/>
        </w:rPr>
      </w:pPr>
      <w:bookmarkStart w:id="49" w:name="_Toc130288021"/>
      <w:r w:rsidRPr="001E5982">
        <w:rPr>
          <w:rFonts w:ascii="Cambria" w:hAnsi="Cambria"/>
        </w:rPr>
        <w:t xml:space="preserve">4.5.1. </w:t>
      </w:r>
      <w:r w:rsidR="00874F9B" w:rsidRPr="001E5982">
        <w:rPr>
          <w:rFonts w:ascii="Cambria" w:hAnsi="Cambria"/>
        </w:rPr>
        <w:t>Komunalni doprinos</w:t>
      </w:r>
      <w:bookmarkEnd w:id="49"/>
    </w:p>
    <w:p w:rsidR="00874F9B" w:rsidRPr="001E5982" w:rsidRDefault="00874F9B" w:rsidP="0001799A">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Komunalni doprinos je novčano javno davanje koje se plaća za korištenje komunalne infrastrukture na području cijele jedinice lokalne samouprave i položajne pogodnosti građevinskog zemljišta u naselju prilikom građenja ili ozakonjenja građevine. Prihod od komunalnog doprinosa koristi se samo za financiranje građenja i održavanja komunalne infrastrukture.</w:t>
      </w:r>
    </w:p>
    <w:p w:rsidR="00874F9B" w:rsidRPr="001E5982" w:rsidRDefault="00874F9B" w:rsidP="0001799A">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Komunalni doprinos plaća vlasnik zemljišta na kojem se gradi građevina ili se nalazi ozakonjena građevina odnosno investitor ako je na njega pisanim ugovorom prenesena obveza plaćanja komunalnog doprinosa. Komunalni doprinos plaća se jednokratno, a odlukom o komunalnom doprinosu može se propisati mogućnost njegove obročne otplate.</w:t>
      </w:r>
    </w:p>
    <w:p w:rsidR="00874F9B" w:rsidRPr="001E5982" w:rsidRDefault="00874F9B" w:rsidP="0001799A">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Jedinica lokalne samouprave ne plaća komunalni doprinos na svom području. Komunalni doprinos ne plaća se za građenje i ozakonjenje:</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komunalne infrastrukture i vatrogasnih domova</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vojnih građevina</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prometne, vodne, pomorske, komunikacijske i elektroničke komunikacijske infrastrukture</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nadzemnih i podzemnih produktovoda i vodova</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sportskih i dječjih igrališta</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ograda, zidova i potpornih zidova</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r w:rsidR="005D23FE" w:rsidRPr="001E5982">
        <w:rPr>
          <w:rFonts w:ascii="Cambria" w:eastAsia="Segoe UI" w:hAnsi="Cambria"/>
          <w:b w:val="0"/>
          <w:bCs/>
          <w:sz w:val="24"/>
          <w:szCs w:val="24"/>
        </w:rPr>
        <w:t>,</w:t>
      </w:r>
    </w:p>
    <w:p w:rsidR="00874F9B" w:rsidRPr="001E5982" w:rsidRDefault="00874F9B" w:rsidP="00764BA6">
      <w:pPr>
        <w:numPr>
          <w:ilvl w:val="1"/>
          <w:numId w:val="9"/>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spomenika.</w:t>
      </w:r>
    </w:p>
    <w:p w:rsidR="00874F9B" w:rsidRPr="001E5982" w:rsidRDefault="00874F9B" w:rsidP="00B33CD9">
      <w:pPr>
        <w:ind w:right="-1" w:firstLine="567"/>
        <w:jc w:val="both"/>
        <w:rPr>
          <w:rFonts w:ascii="Cambria" w:eastAsia="Segoe UI" w:hAnsi="Cambria"/>
          <w:b w:val="0"/>
          <w:bCs/>
          <w:sz w:val="24"/>
          <w:szCs w:val="24"/>
        </w:rPr>
      </w:pPr>
      <w:r w:rsidRPr="001E5982">
        <w:rPr>
          <w:rFonts w:ascii="Cambria" w:eastAsia="Segoe UI" w:hAnsi="Cambria"/>
          <w:b w:val="0"/>
          <w:bCs/>
          <w:sz w:val="24"/>
          <w:szCs w:val="24"/>
        </w:rPr>
        <w:t>Predstavničko tijelo jedinice lokalne samouprave donosi odluku o komunalnom doprinosu kojom se određuju:</w:t>
      </w:r>
    </w:p>
    <w:p w:rsidR="00874F9B" w:rsidRPr="001E5982" w:rsidRDefault="00874F9B" w:rsidP="00764BA6">
      <w:pPr>
        <w:numPr>
          <w:ilvl w:val="0"/>
          <w:numId w:val="33"/>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zone u jedinici lokalne samouprave za plaćanje komunalnog doprinosa</w:t>
      </w:r>
    </w:p>
    <w:p w:rsidR="00874F9B" w:rsidRPr="001E5982" w:rsidRDefault="00874F9B" w:rsidP="00764BA6">
      <w:pPr>
        <w:numPr>
          <w:ilvl w:val="0"/>
          <w:numId w:val="33"/>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jedinična vrijednost komunalnog doprinosa po pojedinim zonama u jedinici lokalne samouprave</w:t>
      </w:r>
    </w:p>
    <w:p w:rsidR="00874F9B" w:rsidRPr="001E5982" w:rsidRDefault="00874F9B" w:rsidP="00764BA6">
      <w:pPr>
        <w:numPr>
          <w:ilvl w:val="0"/>
          <w:numId w:val="33"/>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način i rokovi plaćanja komunalnog doprinosa</w:t>
      </w:r>
    </w:p>
    <w:p w:rsidR="00874F9B" w:rsidRPr="001E5982" w:rsidRDefault="00874F9B" w:rsidP="00764BA6">
      <w:pPr>
        <w:numPr>
          <w:ilvl w:val="0"/>
          <w:numId w:val="33"/>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opći uvjeti i razlozi zbog kojih se u pojedinačnim slučajevima odobrava djelomično ili potpuno oslobađanje od plaćanja komunalnog doprinosa.</w:t>
      </w:r>
    </w:p>
    <w:p w:rsidR="00C565D8" w:rsidRPr="001E5982" w:rsidRDefault="00874F9B" w:rsidP="004549BA">
      <w:pPr>
        <w:tabs>
          <w:tab w:val="left" w:pos="567"/>
        </w:tabs>
        <w:spacing w:after="200" w:line="276" w:lineRule="auto"/>
        <w:ind w:firstLine="567"/>
        <w:jc w:val="both"/>
        <w:rPr>
          <w:rFonts w:ascii="Cambria" w:eastAsia="Segoe UI" w:hAnsi="Cambria"/>
          <w:b w:val="0"/>
          <w:bCs/>
          <w:color w:val="FF0000"/>
          <w:sz w:val="24"/>
          <w:szCs w:val="24"/>
        </w:rPr>
      </w:pPr>
      <w:r w:rsidRPr="001E5982">
        <w:rPr>
          <w:rFonts w:ascii="Cambria" w:eastAsia="Segoe UI" w:hAnsi="Cambria"/>
          <w:b w:val="0"/>
          <w:bCs/>
          <w:sz w:val="24"/>
          <w:szCs w:val="24"/>
        </w:rPr>
        <w:t>Odluka o komunalnom doprinosu objavljuje se u službenom glasilu jedinice lokalne samouprave. Jedinična vrijednost komunalnog doprinosa određuje se za pojedine zone u jedinici lokalne samouprave tako da je ta vrijednost najviša za prvu zonu, a manja za svaku iduću zonu.</w:t>
      </w:r>
    </w:p>
    <w:p w:rsidR="00400B1A" w:rsidRPr="008564AA" w:rsidRDefault="00400B1A" w:rsidP="005252A3">
      <w:pPr>
        <w:tabs>
          <w:tab w:val="left" w:pos="567"/>
        </w:tabs>
        <w:spacing w:after="200" w:line="276" w:lineRule="auto"/>
        <w:ind w:firstLine="567"/>
        <w:jc w:val="both"/>
        <w:rPr>
          <w:rFonts w:ascii="Cambria" w:eastAsia="Segoe UI" w:hAnsi="Cambria"/>
          <w:b w:val="0"/>
          <w:bCs/>
          <w:color w:val="000000"/>
          <w:sz w:val="24"/>
          <w:szCs w:val="24"/>
        </w:rPr>
      </w:pPr>
      <w:r w:rsidRPr="008564AA">
        <w:rPr>
          <w:rFonts w:ascii="Cambria" w:eastAsia="Segoe UI" w:hAnsi="Cambria"/>
          <w:b w:val="0"/>
          <w:bCs/>
          <w:color w:val="000000"/>
          <w:sz w:val="24"/>
          <w:szCs w:val="24"/>
        </w:rPr>
        <w:lastRenderedPageBreak/>
        <w:t xml:space="preserve">Općinsko </w:t>
      </w:r>
      <w:r w:rsidR="00314C8A" w:rsidRPr="008564AA">
        <w:rPr>
          <w:rFonts w:ascii="Cambria" w:eastAsia="Segoe UI" w:hAnsi="Cambria"/>
          <w:b w:val="0"/>
          <w:bCs/>
          <w:color w:val="000000"/>
          <w:sz w:val="24"/>
          <w:szCs w:val="24"/>
        </w:rPr>
        <w:t>vijeće Općine Podravska Moslavina je na svojoj 16. sjednici održanoj dana 26. travnja 2019</w:t>
      </w:r>
      <w:r w:rsidR="00F73012" w:rsidRPr="008564AA">
        <w:rPr>
          <w:rFonts w:ascii="Cambria" w:eastAsia="Segoe UI" w:hAnsi="Cambria"/>
          <w:b w:val="0"/>
          <w:bCs/>
          <w:color w:val="000000"/>
          <w:sz w:val="24"/>
          <w:szCs w:val="24"/>
        </w:rPr>
        <w:t xml:space="preserve">. godine donijelo Odluku o komunalnom doprinosu </w:t>
      </w:r>
      <w:r w:rsidR="005252A3" w:rsidRPr="008564AA">
        <w:rPr>
          <w:rFonts w:ascii="Cambria" w:eastAsia="Segoe UI" w:hAnsi="Cambria"/>
          <w:b w:val="0"/>
          <w:bCs/>
          <w:color w:val="000000"/>
          <w:sz w:val="24"/>
          <w:szCs w:val="24"/>
        </w:rPr>
        <w:t>(»Službeni glasnik Općine Podravska Moslavina«, broj 3/19).</w:t>
      </w:r>
    </w:p>
    <w:p w:rsidR="00FE434D" w:rsidRPr="008564AA" w:rsidRDefault="00FE434D" w:rsidP="00FE434D">
      <w:pPr>
        <w:tabs>
          <w:tab w:val="left" w:pos="567"/>
        </w:tabs>
        <w:spacing w:after="200" w:line="276" w:lineRule="auto"/>
        <w:ind w:firstLine="567"/>
        <w:jc w:val="both"/>
        <w:rPr>
          <w:rFonts w:ascii="Cambria" w:hAnsi="Cambria"/>
          <w:b w:val="0"/>
          <w:bCs/>
          <w:color w:val="000000"/>
          <w:sz w:val="24"/>
          <w:szCs w:val="24"/>
        </w:rPr>
      </w:pPr>
      <w:r w:rsidRPr="008564AA">
        <w:rPr>
          <w:rFonts w:ascii="Cambria" w:hAnsi="Cambria"/>
          <w:b w:val="0"/>
          <w:bCs/>
          <w:color w:val="000000"/>
          <w:sz w:val="24"/>
          <w:szCs w:val="24"/>
        </w:rPr>
        <w:t>Ovom odlukom uređuje se komunalni doprinos na području Općine P</w:t>
      </w:r>
      <w:r w:rsidR="00505A77" w:rsidRPr="008564AA">
        <w:rPr>
          <w:rFonts w:ascii="Cambria" w:hAnsi="Cambria"/>
          <w:b w:val="0"/>
          <w:bCs/>
          <w:color w:val="000000"/>
          <w:sz w:val="24"/>
          <w:szCs w:val="24"/>
        </w:rPr>
        <w:t>odravska Moslavina</w:t>
      </w:r>
      <w:r w:rsidRPr="008564AA">
        <w:rPr>
          <w:rFonts w:ascii="Cambria" w:hAnsi="Cambria"/>
          <w:b w:val="0"/>
          <w:bCs/>
          <w:color w:val="000000"/>
          <w:sz w:val="24"/>
          <w:szCs w:val="24"/>
        </w:rPr>
        <w:t>, odnosno, utvrđuje se slijedeće:</w:t>
      </w:r>
    </w:p>
    <w:p w:rsidR="00AB414F" w:rsidRPr="008564AA" w:rsidRDefault="00505A77" w:rsidP="008621C3">
      <w:pPr>
        <w:numPr>
          <w:ilvl w:val="0"/>
          <w:numId w:val="49"/>
        </w:numPr>
        <w:tabs>
          <w:tab w:val="left" w:pos="851"/>
        </w:tabs>
        <w:spacing w:after="0" w:line="276" w:lineRule="auto"/>
        <w:ind w:left="567" w:firstLine="0"/>
        <w:jc w:val="both"/>
        <w:rPr>
          <w:rFonts w:ascii="Cambria" w:eastAsia="Segoe UI" w:hAnsi="Cambria"/>
          <w:b w:val="0"/>
          <w:sz w:val="24"/>
          <w:szCs w:val="24"/>
        </w:rPr>
      </w:pPr>
      <w:r w:rsidRPr="008564AA">
        <w:rPr>
          <w:rFonts w:ascii="Cambria" w:hAnsi="Cambria"/>
          <w:b w:val="0"/>
          <w:color w:val="000000"/>
          <w:sz w:val="24"/>
          <w:szCs w:val="24"/>
        </w:rPr>
        <w:t xml:space="preserve">područja zona za plaćanje komunalnog doprinosa u Općini Podravska Moslavina </w:t>
      </w:r>
    </w:p>
    <w:p w:rsidR="00AB414F" w:rsidRPr="008564AA" w:rsidRDefault="00505A77" w:rsidP="008621C3">
      <w:pPr>
        <w:numPr>
          <w:ilvl w:val="0"/>
          <w:numId w:val="49"/>
        </w:numPr>
        <w:tabs>
          <w:tab w:val="left" w:pos="851"/>
        </w:tabs>
        <w:spacing w:after="0" w:line="276" w:lineRule="auto"/>
        <w:ind w:left="567" w:firstLine="0"/>
        <w:jc w:val="both"/>
        <w:rPr>
          <w:rFonts w:ascii="Cambria" w:eastAsia="Segoe UI" w:hAnsi="Cambria"/>
          <w:b w:val="0"/>
          <w:sz w:val="24"/>
          <w:szCs w:val="24"/>
        </w:rPr>
      </w:pPr>
      <w:r w:rsidRPr="008564AA">
        <w:rPr>
          <w:rFonts w:ascii="Cambria" w:hAnsi="Cambria"/>
          <w:b w:val="0"/>
          <w:color w:val="000000"/>
          <w:sz w:val="24"/>
          <w:szCs w:val="24"/>
        </w:rPr>
        <w:t xml:space="preserve">jedinična vrijednost komunalnog doprinosa utvrđena po m³ građevine po pojedinim zonama u Općini Podravska Moslavina </w:t>
      </w:r>
    </w:p>
    <w:p w:rsidR="00AB414F" w:rsidRPr="008564AA" w:rsidRDefault="00505A77" w:rsidP="008621C3">
      <w:pPr>
        <w:numPr>
          <w:ilvl w:val="0"/>
          <w:numId w:val="49"/>
        </w:numPr>
        <w:tabs>
          <w:tab w:val="left" w:pos="851"/>
        </w:tabs>
        <w:spacing w:after="0" w:line="276" w:lineRule="auto"/>
        <w:ind w:left="567" w:firstLine="0"/>
        <w:jc w:val="both"/>
        <w:rPr>
          <w:rFonts w:ascii="Cambria" w:eastAsia="Segoe UI" w:hAnsi="Cambria"/>
          <w:b w:val="0"/>
          <w:sz w:val="24"/>
          <w:szCs w:val="24"/>
        </w:rPr>
      </w:pPr>
      <w:r w:rsidRPr="008564AA">
        <w:rPr>
          <w:rFonts w:ascii="Cambria" w:hAnsi="Cambria"/>
          <w:b w:val="0"/>
          <w:color w:val="000000"/>
          <w:sz w:val="24"/>
          <w:szCs w:val="24"/>
        </w:rPr>
        <w:t xml:space="preserve">način i rokovi plaćanja komunalnog doprinosa </w:t>
      </w:r>
    </w:p>
    <w:p w:rsidR="00AB414F" w:rsidRPr="008564AA" w:rsidRDefault="00505A77" w:rsidP="008621C3">
      <w:pPr>
        <w:numPr>
          <w:ilvl w:val="0"/>
          <w:numId w:val="49"/>
        </w:numPr>
        <w:tabs>
          <w:tab w:val="left" w:pos="851"/>
        </w:tabs>
        <w:spacing w:after="200" w:line="276" w:lineRule="auto"/>
        <w:ind w:left="567" w:firstLine="0"/>
        <w:jc w:val="both"/>
        <w:rPr>
          <w:rFonts w:ascii="Cambria" w:eastAsia="Segoe UI" w:hAnsi="Cambria"/>
          <w:b w:val="0"/>
          <w:sz w:val="24"/>
          <w:szCs w:val="24"/>
        </w:rPr>
      </w:pPr>
      <w:r w:rsidRPr="008564AA">
        <w:rPr>
          <w:rFonts w:ascii="Cambria" w:hAnsi="Cambria"/>
          <w:b w:val="0"/>
          <w:color w:val="000000"/>
          <w:sz w:val="24"/>
          <w:szCs w:val="24"/>
        </w:rPr>
        <w:t>uvjeti i razlozi zbog kojih se u pojedinačnim slučajevima može odobriti djelomično ili potpuno oslobađanje od plaćanja komunalnog doprinosa</w:t>
      </w:r>
    </w:p>
    <w:p w:rsidR="00874F9B" w:rsidRPr="001E5982" w:rsidRDefault="00874F9B" w:rsidP="00AB414F">
      <w:pPr>
        <w:spacing w:after="200" w:line="276" w:lineRule="auto"/>
        <w:ind w:firstLine="567"/>
        <w:jc w:val="both"/>
        <w:rPr>
          <w:rFonts w:ascii="Cambria" w:eastAsia="Segoe UI" w:hAnsi="Cambria"/>
          <w:b w:val="0"/>
          <w:bCs/>
          <w:sz w:val="24"/>
          <w:szCs w:val="24"/>
        </w:rPr>
      </w:pPr>
      <w:r w:rsidRPr="001E5982">
        <w:rPr>
          <w:rFonts w:ascii="Cambria" w:eastAsia="Segoe UI" w:hAnsi="Cambria"/>
          <w:b w:val="0"/>
          <w:bCs/>
          <w:sz w:val="24"/>
          <w:szCs w:val="24"/>
        </w:rPr>
        <w:t>Rješenje o komunalnom doprinosu donosi upravno tijelo jedinice lokalne samouprave nadležno za poslove komunalnog gospodarstva odnosno jedinstveni upravni odjel u skladu s odlukom o komunalnom doprinosu u postupku pokrenutom po službenoj dužnosti ili po zahtjevu stranke.</w:t>
      </w:r>
    </w:p>
    <w:p w:rsidR="00874F9B" w:rsidRPr="001E5982" w:rsidRDefault="00874F9B" w:rsidP="003449B5">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Rješenje o komunalnom doprinosu donosi se i ovršava u postupku i na način propisan zakonom kojim se uređuje opći odnos između poreznih obveznika i poreznih tijela koja primjenjuju propise o porezima i drugim javnim davanjima.</w:t>
      </w:r>
    </w:p>
    <w:p w:rsidR="00874F9B" w:rsidRPr="001E5982" w:rsidRDefault="000B018D" w:rsidP="000B018D">
      <w:pPr>
        <w:pStyle w:val="Naslov3"/>
        <w:spacing w:before="200" w:after="200"/>
        <w:ind w:firstLine="567"/>
        <w:rPr>
          <w:rFonts w:ascii="Cambria" w:eastAsia="Segoe UI" w:hAnsi="Cambria"/>
        </w:rPr>
      </w:pPr>
      <w:bookmarkStart w:id="50" w:name="_Toc130288022"/>
      <w:r>
        <w:rPr>
          <w:rFonts w:ascii="Cambria" w:hAnsi="Cambria"/>
        </w:rPr>
        <w:t xml:space="preserve">4.5.2. </w:t>
      </w:r>
      <w:r w:rsidR="00874F9B" w:rsidRPr="001E5982">
        <w:rPr>
          <w:rFonts w:ascii="Cambria" w:hAnsi="Cambria"/>
        </w:rPr>
        <w:t>Komunalna naknada</w:t>
      </w:r>
      <w:bookmarkEnd w:id="50"/>
    </w:p>
    <w:p w:rsidR="00874F9B" w:rsidRPr="001E5982" w:rsidRDefault="00874F9B" w:rsidP="00385C53">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Komunalna naknada je novčano javno davanje koje se plaća za održavanje komunalne infrastrukture.</w:t>
      </w:r>
    </w:p>
    <w:p w:rsidR="00874F9B" w:rsidRPr="001E5982" w:rsidRDefault="00874F9B" w:rsidP="00385C53">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rsidR="00874F9B" w:rsidRPr="001E5982" w:rsidRDefault="005D23FE" w:rsidP="00385C53">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ab/>
      </w:r>
      <w:r w:rsidR="00874F9B" w:rsidRPr="001E5982">
        <w:rPr>
          <w:rFonts w:ascii="Cambria" w:eastAsia="Segoe UI" w:hAnsi="Cambria"/>
          <w:b w:val="0"/>
          <w:bCs/>
          <w:sz w:val="24"/>
          <w:szCs w:val="24"/>
        </w:rPr>
        <w:t>Komunalna naknada plaća se za:</w:t>
      </w:r>
    </w:p>
    <w:p w:rsidR="00874F9B" w:rsidRPr="001E5982" w:rsidRDefault="00874F9B" w:rsidP="008621C3">
      <w:pPr>
        <w:numPr>
          <w:ilvl w:val="0"/>
          <w:numId w:val="34"/>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stambeni prostor</w:t>
      </w:r>
      <w:r w:rsidR="005D23FE" w:rsidRPr="001E5982">
        <w:rPr>
          <w:rFonts w:ascii="Cambria" w:eastAsia="Segoe UI" w:hAnsi="Cambria"/>
          <w:b w:val="0"/>
          <w:bCs/>
          <w:sz w:val="24"/>
          <w:szCs w:val="24"/>
        </w:rPr>
        <w:t>,</w:t>
      </w:r>
    </w:p>
    <w:p w:rsidR="00874F9B" w:rsidRPr="001E5982" w:rsidRDefault="00874F9B" w:rsidP="008621C3">
      <w:pPr>
        <w:numPr>
          <w:ilvl w:val="0"/>
          <w:numId w:val="34"/>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garažni prostor</w:t>
      </w:r>
      <w:r w:rsidR="005D23FE" w:rsidRPr="001E5982">
        <w:rPr>
          <w:rFonts w:ascii="Cambria" w:eastAsia="Segoe UI" w:hAnsi="Cambria"/>
          <w:b w:val="0"/>
          <w:bCs/>
          <w:sz w:val="24"/>
          <w:szCs w:val="24"/>
        </w:rPr>
        <w:t>,</w:t>
      </w:r>
    </w:p>
    <w:p w:rsidR="00874F9B" w:rsidRPr="001E5982" w:rsidRDefault="00874F9B" w:rsidP="008621C3">
      <w:pPr>
        <w:numPr>
          <w:ilvl w:val="0"/>
          <w:numId w:val="34"/>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poslovni prostor</w:t>
      </w:r>
      <w:r w:rsidR="005D23FE" w:rsidRPr="001E5982">
        <w:rPr>
          <w:rFonts w:ascii="Cambria" w:eastAsia="Segoe UI" w:hAnsi="Cambria"/>
          <w:b w:val="0"/>
          <w:bCs/>
          <w:sz w:val="24"/>
          <w:szCs w:val="24"/>
        </w:rPr>
        <w:t>,</w:t>
      </w:r>
    </w:p>
    <w:p w:rsidR="00874F9B" w:rsidRPr="001E5982" w:rsidRDefault="00874F9B" w:rsidP="008621C3">
      <w:pPr>
        <w:numPr>
          <w:ilvl w:val="0"/>
          <w:numId w:val="34"/>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građevinsko zemljište koje služi obavljanju poslovne djelatnosti</w:t>
      </w:r>
      <w:r w:rsidR="005D23FE" w:rsidRPr="001E5982">
        <w:rPr>
          <w:rFonts w:ascii="Cambria" w:eastAsia="Segoe UI" w:hAnsi="Cambria"/>
          <w:b w:val="0"/>
          <w:bCs/>
          <w:sz w:val="24"/>
          <w:szCs w:val="24"/>
        </w:rPr>
        <w:t>,</w:t>
      </w:r>
    </w:p>
    <w:p w:rsidR="00874F9B" w:rsidRPr="001E5982" w:rsidRDefault="00874F9B" w:rsidP="008621C3">
      <w:pPr>
        <w:numPr>
          <w:ilvl w:val="0"/>
          <w:numId w:val="34"/>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neizgrađeno građevinsko zemljište.</w:t>
      </w:r>
    </w:p>
    <w:p w:rsidR="00874F9B" w:rsidRPr="001E5982" w:rsidRDefault="00874F9B" w:rsidP="00AC11AC">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 xml:space="preserve">Komunalna naknada plaća se za nekretnine koje se nalaze na području na kojem se najmanje obavljaju komunalne djelatnosti održavanja nerazvrstanih cesta i održavanja javne rasvjete te koje je opremljeno najmanje pristupnom cestom, niskonaponskom električnom </w:t>
      </w:r>
      <w:r w:rsidRPr="001E5982">
        <w:rPr>
          <w:rFonts w:ascii="Cambria" w:eastAsia="Segoe UI" w:hAnsi="Cambria"/>
          <w:b w:val="0"/>
          <w:bCs/>
          <w:sz w:val="24"/>
          <w:szCs w:val="24"/>
        </w:rPr>
        <w:lastRenderedPageBreak/>
        <w:t>mrežom i vodom prema mjesnim prilikama te čini sastavni dio infrastrukture jedinice lokalne samouprave.</w:t>
      </w:r>
    </w:p>
    <w:p w:rsidR="00874F9B" w:rsidRPr="001E5982" w:rsidRDefault="00874F9B" w:rsidP="00AC11AC">
      <w:pPr>
        <w:spacing w:line="276" w:lineRule="auto"/>
        <w:ind w:right="-1" w:firstLine="567"/>
        <w:jc w:val="both"/>
        <w:rPr>
          <w:rFonts w:ascii="Cambria" w:eastAsia="Segoe UI" w:hAnsi="Cambria"/>
          <w:b w:val="0"/>
          <w:bCs/>
          <w:sz w:val="24"/>
          <w:szCs w:val="24"/>
        </w:rPr>
      </w:pPr>
      <w:r w:rsidRPr="001E5982">
        <w:rPr>
          <w:rFonts w:ascii="Cambria" w:eastAsia="Segoe UI" w:hAnsi="Cambria"/>
          <w:b w:val="0"/>
          <w:bCs/>
          <w:sz w:val="24"/>
          <w:szCs w:val="24"/>
        </w:rPr>
        <w:t>Komunalnu naknadu plaća vlasnik odnosno korisnik nekretnine. Korisnik nekretnine plaća komunalnu naknadu:</w:t>
      </w:r>
    </w:p>
    <w:p w:rsidR="00874F9B" w:rsidRPr="001E5982" w:rsidRDefault="00874F9B" w:rsidP="008621C3">
      <w:pPr>
        <w:numPr>
          <w:ilvl w:val="0"/>
          <w:numId w:val="35"/>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ako je na njega obveza plaćanja te naknade prenesena pisanim ugovorom</w:t>
      </w:r>
      <w:r w:rsidR="005D23FE" w:rsidRPr="001E5982">
        <w:rPr>
          <w:rFonts w:ascii="Cambria" w:eastAsia="Segoe UI" w:hAnsi="Cambria"/>
          <w:b w:val="0"/>
          <w:bCs/>
          <w:sz w:val="24"/>
          <w:szCs w:val="24"/>
        </w:rPr>
        <w:t>,</w:t>
      </w:r>
    </w:p>
    <w:p w:rsidR="00874F9B" w:rsidRPr="001E5982" w:rsidRDefault="00874F9B" w:rsidP="008621C3">
      <w:pPr>
        <w:numPr>
          <w:ilvl w:val="0"/>
          <w:numId w:val="35"/>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ako nekretninu koristi bez pravne osnove ili</w:t>
      </w:r>
    </w:p>
    <w:p w:rsidR="00874F9B" w:rsidRPr="001E5982" w:rsidRDefault="00874F9B" w:rsidP="008621C3">
      <w:pPr>
        <w:numPr>
          <w:ilvl w:val="0"/>
          <w:numId w:val="35"/>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ako se ne može utvrditi vlasnik.</w:t>
      </w:r>
    </w:p>
    <w:p w:rsidR="00874F9B" w:rsidRPr="001E5982" w:rsidRDefault="00874F9B" w:rsidP="00C952FC">
      <w:pPr>
        <w:spacing w:after="200" w:line="240" w:lineRule="auto"/>
        <w:ind w:firstLine="567"/>
        <w:jc w:val="both"/>
        <w:rPr>
          <w:rFonts w:ascii="Cambria" w:eastAsia="Segoe UI" w:hAnsi="Cambria"/>
          <w:b w:val="0"/>
          <w:bCs/>
          <w:sz w:val="24"/>
          <w:szCs w:val="24"/>
        </w:rPr>
      </w:pPr>
      <w:r w:rsidRPr="001E5982">
        <w:rPr>
          <w:rFonts w:ascii="Cambria" w:eastAsia="Segoe UI" w:hAnsi="Cambria"/>
          <w:b w:val="0"/>
          <w:bCs/>
          <w:sz w:val="24"/>
          <w:szCs w:val="24"/>
        </w:rPr>
        <w:t>Obveza plaćanja komunalne naknade nastaje:</w:t>
      </w:r>
    </w:p>
    <w:p w:rsidR="00874F9B" w:rsidRPr="001E5982" w:rsidRDefault="00874F9B" w:rsidP="008621C3">
      <w:pPr>
        <w:numPr>
          <w:ilvl w:val="0"/>
          <w:numId w:val="3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danom izvršnosti uporabne dozvole odnosno danom početka korištenja nekretnine koja se koristi bez uporabne dozvole</w:t>
      </w:r>
      <w:r w:rsidR="005D23FE" w:rsidRPr="001E5982">
        <w:rPr>
          <w:rFonts w:ascii="Cambria" w:eastAsia="Segoe UI" w:hAnsi="Cambria"/>
          <w:b w:val="0"/>
          <w:bCs/>
          <w:sz w:val="24"/>
          <w:szCs w:val="24"/>
        </w:rPr>
        <w:t>,</w:t>
      </w:r>
    </w:p>
    <w:p w:rsidR="00874F9B" w:rsidRPr="001E5982" w:rsidRDefault="00874F9B" w:rsidP="008621C3">
      <w:pPr>
        <w:numPr>
          <w:ilvl w:val="0"/>
          <w:numId w:val="3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danom sklapanja ugovora kojim se stječe vlasništvo ili pravo korištenja nekretnine</w:t>
      </w:r>
      <w:r w:rsidR="005D23FE" w:rsidRPr="001E5982">
        <w:rPr>
          <w:rFonts w:ascii="Cambria" w:eastAsia="Segoe UI" w:hAnsi="Cambria"/>
          <w:b w:val="0"/>
          <w:bCs/>
          <w:sz w:val="24"/>
          <w:szCs w:val="24"/>
        </w:rPr>
        <w:t>,</w:t>
      </w:r>
    </w:p>
    <w:p w:rsidR="00874F9B" w:rsidRPr="001E5982" w:rsidRDefault="00874F9B" w:rsidP="008621C3">
      <w:pPr>
        <w:numPr>
          <w:ilvl w:val="0"/>
          <w:numId w:val="36"/>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danom pravomoćnosti odluke tijela javne vlasti kojim se stječe vlasništvo nekretnine</w:t>
      </w:r>
      <w:r w:rsidR="005D23FE" w:rsidRPr="001E5982">
        <w:rPr>
          <w:rFonts w:ascii="Cambria" w:eastAsia="Segoe UI" w:hAnsi="Cambria"/>
          <w:b w:val="0"/>
          <w:bCs/>
          <w:sz w:val="24"/>
          <w:szCs w:val="24"/>
        </w:rPr>
        <w:t>,</w:t>
      </w:r>
    </w:p>
    <w:p w:rsidR="00874F9B" w:rsidRPr="001E5982" w:rsidRDefault="00874F9B" w:rsidP="008621C3">
      <w:pPr>
        <w:numPr>
          <w:ilvl w:val="0"/>
          <w:numId w:val="36"/>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danom početka korištenja nekretnine koja se koristi bez pravne osnove.</w:t>
      </w:r>
    </w:p>
    <w:p w:rsidR="00874F9B" w:rsidRPr="001E5982" w:rsidRDefault="005D23FE" w:rsidP="00725729">
      <w:pPr>
        <w:spacing w:after="200" w:line="240" w:lineRule="auto"/>
        <w:ind w:firstLine="567"/>
        <w:jc w:val="both"/>
        <w:rPr>
          <w:rFonts w:ascii="Cambria" w:eastAsia="Segoe UI" w:hAnsi="Cambria"/>
          <w:b w:val="0"/>
          <w:bCs/>
          <w:sz w:val="24"/>
          <w:szCs w:val="24"/>
        </w:rPr>
      </w:pPr>
      <w:r w:rsidRPr="001E5982">
        <w:rPr>
          <w:rFonts w:ascii="Cambria" w:eastAsia="Segoe UI" w:hAnsi="Cambria"/>
          <w:b w:val="0"/>
          <w:bCs/>
          <w:sz w:val="24"/>
          <w:szCs w:val="24"/>
        </w:rPr>
        <w:tab/>
      </w:r>
      <w:r w:rsidR="00874F9B" w:rsidRPr="001E5982">
        <w:rPr>
          <w:rFonts w:ascii="Cambria" w:eastAsia="Segoe UI" w:hAnsi="Cambria"/>
          <w:b w:val="0"/>
          <w:bCs/>
          <w:sz w:val="24"/>
          <w:szCs w:val="24"/>
        </w:rPr>
        <w:t>Predstavničko tijelo jedinice lokalne samouprave donosi odluku o komunalnoj naknadi kojom se određuju:</w:t>
      </w:r>
    </w:p>
    <w:p w:rsidR="00874F9B" w:rsidRPr="001E5982" w:rsidRDefault="00874F9B" w:rsidP="008621C3">
      <w:pPr>
        <w:numPr>
          <w:ilvl w:val="0"/>
          <w:numId w:val="3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područja zona u jedinici lokalne samouprave u kojima se naplaćuje komunalna naknada</w:t>
      </w:r>
      <w:r w:rsidR="005D23FE" w:rsidRPr="001E5982">
        <w:rPr>
          <w:rFonts w:ascii="Cambria" w:eastAsia="Segoe UI" w:hAnsi="Cambria"/>
          <w:b w:val="0"/>
          <w:bCs/>
          <w:sz w:val="24"/>
          <w:szCs w:val="24"/>
        </w:rPr>
        <w:t>,</w:t>
      </w:r>
    </w:p>
    <w:p w:rsidR="00874F9B" w:rsidRPr="001E5982" w:rsidRDefault="00874F9B" w:rsidP="008621C3">
      <w:pPr>
        <w:numPr>
          <w:ilvl w:val="0"/>
          <w:numId w:val="3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koeficijent zone (Kz) za pojedine zone u jedinici lokalne samouprave u kojima se naplaćuje komunalna naknada</w:t>
      </w:r>
      <w:r w:rsidR="005D23FE" w:rsidRPr="001E5982">
        <w:rPr>
          <w:rFonts w:ascii="Cambria" w:eastAsia="Segoe UI" w:hAnsi="Cambria"/>
          <w:b w:val="0"/>
          <w:bCs/>
          <w:sz w:val="24"/>
          <w:szCs w:val="24"/>
        </w:rPr>
        <w:t>,</w:t>
      </w:r>
    </w:p>
    <w:p w:rsidR="00874F9B" w:rsidRPr="001E5982" w:rsidRDefault="00874F9B" w:rsidP="008621C3">
      <w:pPr>
        <w:numPr>
          <w:ilvl w:val="0"/>
          <w:numId w:val="3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koeficijent namjene (Kn) za nekretnine za koje se plaća komunalna naknada</w:t>
      </w:r>
      <w:r w:rsidR="005D23FE" w:rsidRPr="001E5982">
        <w:rPr>
          <w:rFonts w:ascii="Cambria" w:eastAsia="Segoe UI" w:hAnsi="Cambria"/>
          <w:b w:val="0"/>
          <w:bCs/>
          <w:sz w:val="24"/>
          <w:szCs w:val="24"/>
        </w:rPr>
        <w:t>,</w:t>
      </w:r>
    </w:p>
    <w:p w:rsidR="00874F9B" w:rsidRPr="001E5982" w:rsidRDefault="00874F9B" w:rsidP="008621C3">
      <w:pPr>
        <w:numPr>
          <w:ilvl w:val="0"/>
          <w:numId w:val="3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rok plaćanja komunalne naknade</w:t>
      </w:r>
      <w:r w:rsidR="005D23FE" w:rsidRPr="001E5982">
        <w:rPr>
          <w:rFonts w:ascii="Cambria" w:eastAsia="Segoe UI" w:hAnsi="Cambria"/>
          <w:b w:val="0"/>
          <w:bCs/>
          <w:sz w:val="24"/>
          <w:szCs w:val="24"/>
        </w:rPr>
        <w:t>,</w:t>
      </w:r>
    </w:p>
    <w:p w:rsidR="00874F9B" w:rsidRPr="001E5982" w:rsidRDefault="00874F9B" w:rsidP="008621C3">
      <w:pPr>
        <w:numPr>
          <w:ilvl w:val="0"/>
          <w:numId w:val="37"/>
        </w:numPr>
        <w:tabs>
          <w:tab w:val="left" w:pos="851"/>
        </w:tabs>
        <w:spacing w:after="0" w:line="276" w:lineRule="auto"/>
        <w:ind w:left="567" w:right="-1" w:firstLine="0"/>
        <w:jc w:val="both"/>
        <w:rPr>
          <w:rFonts w:ascii="Cambria" w:eastAsia="Segoe UI" w:hAnsi="Cambria"/>
          <w:b w:val="0"/>
          <w:bCs/>
          <w:sz w:val="24"/>
          <w:szCs w:val="24"/>
        </w:rPr>
      </w:pPr>
      <w:r w:rsidRPr="001E5982">
        <w:rPr>
          <w:rFonts w:ascii="Cambria" w:eastAsia="Segoe UI" w:hAnsi="Cambria"/>
          <w:b w:val="0"/>
          <w:bCs/>
          <w:sz w:val="24"/>
          <w:szCs w:val="24"/>
        </w:rPr>
        <w:t>nekretnine važne za jedinicu lokalne samouprave koje se u potpunosti ili djelomično oslobađaju od plaćanja komunalne naknade</w:t>
      </w:r>
      <w:r w:rsidR="005D23FE" w:rsidRPr="001E5982">
        <w:rPr>
          <w:rFonts w:ascii="Cambria" w:eastAsia="Segoe UI" w:hAnsi="Cambria"/>
          <w:b w:val="0"/>
          <w:bCs/>
          <w:sz w:val="24"/>
          <w:szCs w:val="24"/>
        </w:rPr>
        <w:t>,</w:t>
      </w:r>
    </w:p>
    <w:p w:rsidR="00874F9B" w:rsidRPr="001E5982" w:rsidRDefault="00874F9B" w:rsidP="008621C3">
      <w:pPr>
        <w:numPr>
          <w:ilvl w:val="0"/>
          <w:numId w:val="37"/>
        </w:numPr>
        <w:tabs>
          <w:tab w:val="left" w:pos="851"/>
        </w:tabs>
        <w:spacing w:after="200" w:line="276" w:lineRule="auto"/>
        <w:ind w:left="567" w:firstLine="0"/>
        <w:jc w:val="both"/>
        <w:rPr>
          <w:rFonts w:ascii="Cambria" w:eastAsia="Segoe UI" w:hAnsi="Cambria"/>
          <w:b w:val="0"/>
          <w:bCs/>
          <w:sz w:val="24"/>
          <w:szCs w:val="24"/>
        </w:rPr>
      </w:pPr>
      <w:r w:rsidRPr="001E5982">
        <w:rPr>
          <w:rFonts w:ascii="Cambria" w:eastAsia="Segoe UI" w:hAnsi="Cambria"/>
          <w:b w:val="0"/>
          <w:bCs/>
          <w:sz w:val="24"/>
          <w:szCs w:val="24"/>
        </w:rPr>
        <w:t>opći uvjeti i razlozi zbog kojih se u pojedinačnim slučajevima odobrava djelomično ili potpuno oslobađanje od plaćanja komunalne naknade.</w:t>
      </w:r>
    </w:p>
    <w:p w:rsidR="00CB6CC0" w:rsidRPr="00CB6CC0" w:rsidRDefault="00CB6CC0" w:rsidP="00CB6CC0">
      <w:pPr>
        <w:ind w:right="-1" w:firstLine="567"/>
        <w:jc w:val="both"/>
        <w:rPr>
          <w:rFonts w:ascii="Cambria" w:eastAsia="Segoe UI" w:hAnsi="Cambria"/>
          <w:b w:val="0"/>
          <w:bCs/>
          <w:color w:val="000000"/>
          <w:sz w:val="24"/>
          <w:szCs w:val="24"/>
        </w:rPr>
      </w:pPr>
      <w:r w:rsidRPr="008564AA">
        <w:rPr>
          <w:rFonts w:ascii="Cambria" w:eastAsia="Segoe UI" w:hAnsi="Cambria"/>
          <w:b w:val="0"/>
          <w:bCs/>
          <w:color w:val="000000"/>
          <w:sz w:val="24"/>
          <w:szCs w:val="24"/>
        </w:rPr>
        <w:t>Općinsko vijeće Općine Podravska Moslavina je na 16. sjednici održanoj dana 26. travnja 2019. godine donijelo Odluku o komunalnoj naknadi (»Službeni glasnik Općine Podravska Moslavina«, broj 3/19).</w:t>
      </w:r>
    </w:p>
    <w:p w:rsidR="00874F9B" w:rsidRPr="001E5982" w:rsidRDefault="00874F9B" w:rsidP="00CB6CC0">
      <w:pPr>
        <w:spacing w:after="200" w:line="240" w:lineRule="auto"/>
        <w:ind w:firstLine="567"/>
        <w:jc w:val="both"/>
        <w:rPr>
          <w:rFonts w:ascii="Cambria" w:eastAsia="Cambria Math" w:hAnsi="Cambria"/>
          <w:b w:val="0"/>
          <w:bCs/>
          <w:sz w:val="24"/>
          <w:szCs w:val="24"/>
        </w:rPr>
      </w:pPr>
      <w:r w:rsidRPr="001E5982">
        <w:rPr>
          <w:rFonts w:ascii="Cambria" w:eastAsia="Cambria Math" w:hAnsi="Cambria"/>
          <w:b w:val="0"/>
          <w:bCs/>
          <w:sz w:val="24"/>
          <w:szCs w:val="24"/>
        </w:rPr>
        <w:t>Rješenjem o komunalnoj naknadi utvrđuje se:</w:t>
      </w:r>
    </w:p>
    <w:p w:rsidR="00874F9B" w:rsidRPr="001E5982" w:rsidRDefault="00874F9B" w:rsidP="000B7FE1">
      <w:pPr>
        <w:numPr>
          <w:ilvl w:val="0"/>
          <w:numId w:val="38"/>
        </w:numPr>
        <w:tabs>
          <w:tab w:val="left" w:pos="851"/>
        </w:tabs>
        <w:spacing w:after="0" w:line="276" w:lineRule="auto"/>
        <w:ind w:left="567" w:right="-1" w:firstLine="0"/>
        <w:jc w:val="both"/>
        <w:rPr>
          <w:rFonts w:ascii="Cambria" w:eastAsia="Cambria Math" w:hAnsi="Cambria"/>
          <w:b w:val="0"/>
          <w:bCs/>
          <w:sz w:val="24"/>
          <w:szCs w:val="24"/>
        </w:rPr>
      </w:pPr>
      <w:r w:rsidRPr="001E5982">
        <w:rPr>
          <w:rFonts w:ascii="Cambria" w:eastAsia="Cambria Math" w:hAnsi="Cambria"/>
          <w:b w:val="0"/>
          <w:bCs/>
          <w:sz w:val="24"/>
          <w:szCs w:val="24"/>
        </w:rPr>
        <w:t>iznos komunalne naknade po četvornome metru (m²) nekretnine</w:t>
      </w:r>
    </w:p>
    <w:p w:rsidR="00874F9B" w:rsidRPr="001E5982" w:rsidRDefault="00874F9B" w:rsidP="000B7FE1">
      <w:pPr>
        <w:numPr>
          <w:ilvl w:val="0"/>
          <w:numId w:val="38"/>
        </w:numPr>
        <w:tabs>
          <w:tab w:val="left" w:pos="851"/>
        </w:tabs>
        <w:spacing w:after="0" w:line="276" w:lineRule="auto"/>
        <w:ind w:left="567" w:right="-1" w:firstLine="0"/>
        <w:jc w:val="both"/>
        <w:rPr>
          <w:rFonts w:ascii="Cambria" w:eastAsia="Cambria Math" w:hAnsi="Cambria"/>
          <w:b w:val="0"/>
          <w:bCs/>
          <w:sz w:val="24"/>
          <w:szCs w:val="24"/>
        </w:rPr>
      </w:pPr>
      <w:r w:rsidRPr="001E5982">
        <w:rPr>
          <w:rFonts w:ascii="Cambria" w:eastAsia="Cambria Math" w:hAnsi="Cambria"/>
          <w:b w:val="0"/>
          <w:bCs/>
          <w:sz w:val="24"/>
          <w:szCs w:val="24"/>
        </w:rPr>
        <w:t>obračunska površina nekretnine</w:t>
      </w:r>
    </w:p>
    <w:p w:rsidR="00874F9B" w:rsidRPr="001E5982" w:rsidRDefault="00874F9B" w:rsidP="000B7FE1">
      <w:pPr>
        <w:numPr>
          <w:ilvl w:val="0"/>
          <w:numId w:val="38"/>
        </w:numPr>
        <w:tabs>
          <w:tab w:val="left" w:pos="851"/>
        </w:tabs>
        <w:spacing w:after="0" w:line="276" w:lineRule="auto"/>
        <w:ind w:left="567" w:right="-1" w:firstLine="0"/>
        <w:jc w:val="both"/>
        <w:rPr>
          <w:rFonts w:ascii="Cambria" w:eastAsia="Cambria Math" w:hAnsi="Cambria"/>
          <w:b w:val="0"/>
          <w:bCs/>
          <w:sz w:val="24"/>
          <w:szCs w:val="24"/>
        </w:rPr>
      </w:pPr>
      <w:r w:rsidRPr="001E5982">
        <w:rPr>
          <w:rFonts w:ascii="Cambria" w:eastAsia="Cambria Math" w:hAnsi="Cambria"/>
          <w:b w:val="0"/>
          <w:bCs/>
          <w:sz w:val="24"/>
          <w:szCs w:val="24"/>
        </w:rPr>
        <w:t>godišnji iznos komunalne naknade</w:t>
      </w:r>
    </w:p>
    <w:p w:rsidR="00874F9B" w:rsidRPr="001E5982" w:rsidRDefault="00874F9B" w:rsidP="000B7FE1">
      <w:pPr>
        <w:numPr>
          <w:ilvl w:val="0"/>
          <w:numId w:val="38"/>
        </w:numPr>
        <w:tabs>
          <w:tab w:val="left" w:pos="851"/>
        </w:tabs>
        <w:spacing w:after="0" w:line="276" w:lineRule="auto"/>
        <w:ind w:left="567" w:right="-1" w:firstLine="0"/>
        <w:jc w:val="both"/>
        <w:rPr>
          <w:rFonts w:ascii="Cambria" w:eastAsia="Cambria Math" w:hAnsi="Cambria"/>
          <w:b w:val="0"/>
          <w:bCs/>
          <w:sz w:val="24"/>
          <w:szCs w:val="24"/>
        </w:rPr>
      </w:pPr>
      <w:r w:rsidRPr="001E5982">
        <w:rPr>
          <w:rFonts w:ascii="Cambria" w:eastAsia="Cambria Math" w:hAnsi="Cambria"/>
          <w:b w:val="0"/>
          <w:bCs/>
          <w:sz w:val="24"/>
          <w:szCs w:val="24"/>
        </w:rPr>
        <w:t>mjesečni iznos komunalne naknade odnosno iznos obroka komunalne naknade ako se naknada ne plaća mjesečno i</w:t>
      </w:r>
    </w:p>
    <w:p w:rsidR="00DD5DE7" w:rsidRPr="001E5982" w:rsidRDefault="00874F9B" w:rsidP="000B7FE1">
      <w:pPr>
        <w:numPr>
          <w:ilvl w:val="0"/>
          <w:numId w:val="38"/>
        </w:numPr>
        <w:tabs>
          <w:tab w:val="left" w:pos="851"/>
        </w:tabs>
        <w:spacing w:after="20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rok za plaćanje mjesečnog iznosa komunalne naknade odnosno iznosa obroka komunalne naknade ako se naknada ne plaća mjesečno.</w:t>
      </w:r>
    </w:p>
    <w:p w:rsidR="002A617E" w:rsidRDefault="00C00E1A" w:rsidP="002A617E">
      <w:pPr>
        <w:spacing w:after="200" w:line="276" w:lineRule="auto"/>
        <w:ind w:firstLine="567"/>
        <w:jc w:val="both"/>
        <w:rPr>
          <w:rFonts w:ascii="Cambria" w:eastAsia="Cambria Math" w:hAnsi="Cambria"/>
          <w:bCs/>
          <w:sz w:val="24"/>
          <w:szCs w:val="24"/>
        </w:rPr>
      </w:pPr>
      <w:r w:rsidRPr="008564AA">
        <w:rPr>
          <w:rFonts w:ascii="Cambria" w:eastAsia="Cambria Math" w:hAnsi="Cambria"/>
          <w:b w:val="0"/>
          <w:bCs/>
          <w:sz w:val="24"/>
          <w:szCs w:val="24"/>
        </w:rPr>
        <w:t>Općina P</w:t>
      </w:r>
      <w:r w:rsidR="0043281C" w:rsidRPr="008564AA">
        <w:rPr>
          <w:rFonts w:ascii="Cambria" w:eastAsia="Cambria Math" w:hAnsi="Cambria"/>
          <w:b w:val="0"/>
          <w:bCs/>
          <w:sz w:val="24"/>
          <w:szCs w:val="24"/>
        </w:rPr>
        <w:t>odravska Moslavina</w:t>
      </w:r>
      <w:r w:rsidRPr="008564AA">
        <w:rPr>
          <w:rFonts w:ascii="Cambria" w:eastAsia="Cambria Math" w:hAnsi="Cambria"/>
          <w:b w:val="0"/>
          <w:bCs/>
          <w:sz w:val="24"/>
          <w:szCs w:val="24"/>
        </w:rPr>
        <w:t xml:space="preserve"> je u Odluci o </w:t>
      </w:r>
      <w:r w:rsidR="0043281C" w:rsidRPr="008564AA">
        <w:rPr>
          <w:rFonts w:ascii="Cambria" w:eastAsia="Cambria Math" w:hAnsi="Cambria"/>
          <w:b w:val="0"/>
          <w:bCs/>
          <w:sz w:val="24"/>
          <w:szCs w:val="24"/>
        </w:rPr>
        <w:t xml:space="preserve">vrijednosti boda komunalne naknade (B) </w:t>
      </w:r>
      <w:r w:rsidRPr="008564AA">
        <w:rPr>
          <w:rFonts w:ascii="Cambria" w:eastAsia="Cambria Math" w:hAnsi="Cambria"/>
          <w:b w:val="0"/>
          <w:bCs/>
          <w:sz w:val="24"/>
          <w:szCs w:val="24"/>
        </w:rPr>
        <w:t>(»</w:t>
      </w:r>
      <w:r w:rsidR="00D60DB2" w:rsidRPr="008564AA">
        <w:rPr>
          <w:rFonts w:ascii="Cambria" w:eastAsia="Cambria Math" w:hAnsi="Cambria"/>
          <w:b w:val="0"/>
          <w:bCs/>
          <w:sz w:val="24"/>
          <w:szCs w:val="24"/>
        </w:rPr>
        <w:t>Službeni glasnik Općine P</w:t>
      </w:r>
      <w:r w:rsidR="0043281C" w:rsidRPr="008564AA">
        <w:rPr>
          <w:rFonts w:ascii="Cambria" w:eastAsia="Cambria Math" w:hAnsi="Cambria"/>
          <w:b w:val="0"/>
          <w:bCs/>
          <w:sz w:val="24"/>
          <w:szCs w:val="24"/>
        </w:rPr>
        <w:t>odravska Moslavina</w:t>
      </w:r>
      <w:r w:rsidRPr="008564AA">
        <w:rPr>
          <w:rFonts w:ascii="Cambria" w:eastAsia="Cambria Math" w:hAnsi="Cambria"/>
          <w:b w:val="0"/>
          <w:bCs/>
          <w:sz w:val="24"/>
          <w:szCs w:val="24"/>
        </w:rPr>
        <w:t>«</w:t>
      </w:r>
      <w:r w:rsidR="00D60DB2" w:rsidRPr="008564AA">
        <w:rPr>
          <w:rFonts w:ascii="Cambria" w:eastAsia="Cambria Math" w:hAnsi="Cambria"/>
          <w:b w:val="0"/>
          <w:bCs/>
          <w:sz w:val="24"/>
          <w:szCs w:val="24"/>
        </w:rPr>
        <w:t xml:space="preserve">,broj </w:t>
      </w:r>
      <w:r w:rsidR="0043281C" w:rsidRPr="008564AA">
        <w:rPr>
          <w:rFonts w:ascii="Cambria" w:eastAsia="Cambria Math" w:hAnsi="Cambria"/>
          <w:b w:val="0"/>
          <w:bCs/>
          <w:sz w:val="24"/>
          <w:szCs w:val="24"/>
        </w:rPr>
        <w:t>9</w:t>
      </w:r>
      <w:r w:rsidR="00D60DB2" w:rsidRPr="008564AA">
        <w:rPr>
          <w:rFonts w:ascii="Cambria" w:eastAsia="Cambria Math" w:hAnsi="Cambria"/>
          <w:b w:val="0"/>
          <w:bCs/>
          <w:sz w:val="24"/>
          <w:szCs w:val="24"/>
        </w:rPr>
        <w:t>/18</w:t>
      </w:r>
      <w:r w:rsidRPr="008564AA">
        <w:rPr>
          <w:rFonts w:ascii="Cambria" w:eastAsia="Cambria Math" w:hAnsi="Cambria"/>
          <w:b w:val="0"/>
          <w:bCs/>
          <w:sz w:val="24"/>
          <w:szCs w:val="24"/>
        </w:rPr>
        <w:t>)</w:t>
      </w:r>
      <w:r w:rsidR="00D60DB2" w:rsidRPr="008564AA">
        <w:rPr>
          <w:rFonts w:ascii="Cambria" w:eastAsia="Cambria Math" w:hAnsi="Cambria"/>
          <w:b w:val="0"/>
          <w:bCs/>
          <w:sz w:val="24"/>
          <w:szCs w:val="24"/>
        </w:rPr>
        <w:t xml:space="preserve"> odredila vrijednost boda komunalne </w:t>
      </w:r>
      <w:r w:rsidR="00D60DB2" w:rsidRPr="008564AA">
        <w:rPr>
          <w:rFonts w:ascii="Cambria" w:eastAsia="Cambria Math" w:hAnsi="Cambria"/>
          <w:b w:val="0"/>
          <w:bCs/>
          <w:sz w:val="24"/>
          <w:szCs w:val="24"/>
        </w:rPr>
        <w:lastRenderedPageBreak/>
        <w:t xml:space="preserve">naknade. </w:t>
      </w:r>
      <w:r w:rsidR="00800845" w:rsidRPr="008564AA">
        <w:rPr>
          <w:rFonts w:ascii="Cambria" w:eastAsia="Cambria Math" w:hAnsi="Cambria"/>
          <w:b w:val="0"/>
          <w:sz w:val="24"/>
          <w:szCs w:val="24"/>
        </w:rPr>
        <w:t>Vrijednost boda (B) za izračun komunalne naknade određuje se u visini od 0,50 kn po četvornom metru (m²) korisne površine.</w:t>
      </w:r>
      <w:r w:rsidR="00ED09BD">
        <w:rPr>
          <w:rFonts w:ascii="Cambria" w:eastAsia="Cambria Math" w:hAnsi="Cambria"/>
          <w:b w:val="0"/>
          <w:sz w:val="24"/>
          <w:szCs w:val="24"/>
        </w:rPr>
        <w:t xml:space="preserve"> </w:t>
      </w:r>
      <w:r w:rsidR="00800845" w:rsidRPr="008564AA">
        <w:rPr>
          <w:rFonts w:ascii="Cambria" w:eastAsia="Cambria Math" w:hAnsi="Cambria"/>
          <w:b w:val="0"/>
          <w:sz w:val="24"/>
          <w:szCs w:val="24"/>
        </w:rPr>
        <w:t>Vrijednost boda određuje se u kunama po četvornom metru (m2 ) korisne površine stambenog prostora u prvoj zoni.</w:t>
      </w:r>
      <w:r w:rsidR="00ED09BD">
        <w:rPr>
          <w:rFonts w:ascii="Cambria" w:eastAsia="Cambria Math" w:hAnsi="Cambria"/>
          <w:b w:val="0"/>
          <w:sz w:val="24"/>
          <w:szCs w:val="24"/>
        </w:rPr>
        <w:t xml:space="preserve"> </w:t>
      </w:r>
      <w:r w:rsidR="002A617E" w:rsidRPr="008564AA">
        <w:rPr>
          <w:rFonts w:ascii="Cambria" w:eastAsia="Cambria Math" w:hAnsi="Cambria"/>
          <w:b w:val="0"/>
          <w:sz w:val="24"/>
          <w:szCs w:val="24"/>
        </w:rPr>
        <w:t>Ako Općinsko vijeće Općine Podravska Moslavina ne odredi vrijednost boda komunalne naknade do kraja studenog tekuće godine, za obračun komunalne naknade u slijedećoj kalendarskoj godini, vrijednost boda se ne mijenja.</w:t>
      </w:r>
    </w:p>
    <w:p w:rsidR="00874F9B" w:rsidRPr="001E5982" w:rsidRDefault="00ED5078" w:rsidP="002A617E">
      <w:pPr>
        <w:spacing w:after="200" w:line="276" w:lineRule="auto"/>
        <w:ind w:firstLine="567"/>
        <w:jc w:val="both"/>
        <w:rPr>
          <w:rFonts w:ascii="Cambria" w:eastAsia="Cambria Math" w:hAnsi="Cambria"/>
          <w:sz w:val="24"/>
          <w:szCs w:val="24"/>
        </w:rPr>
      </w:pPr>
      <w:r w:rsidRPr="001E5982">
        <w:rPr>
          <w:rFonts w:ascii="Cambria" w:hAnsi="Cambria"/>
          <w:sz w:val="24"/>
          <w:szCs w:val="24"/>
        </w:rPr>
        <w:t xml:space="preserve">4.5.3. </w:t>
      </w:r>
      <w:r w:rsidR="00874F9B" w:rsidRPr="001E5982">
        <w:rPr>
          <w:rFonts w:ascii="Cambria" w:hAnsi="Cambria"/>
          <w:sz w:val="24"/>
          <w:szCs w:val="24"/>
        </w:rPr>
        <w:t>Naknada za koncesiju</w:t>
      </w:r>
    </w:p>
    <w:p w:rsidR="00874F9B" w:rsidRPr="001E5982" w:rsidRDefault="00874F9B" w:rsidP="00F805D0">
      <w:pPr>
        <w:spacing w:line="276" w:lineRule="auto"/>
        <w:ind w:right="-1" w:firstLine="567"/>
        <w:jc w:val="both"/>
        <w:rPr>
          <w:rFonts w:ascii="Cambria" w:eastAsia="Cambria Math" w:hAnsi="Cambria"/>
          <w:b w:val="0"/>
          <w:bCs/>
          <w:color w:val="FF0000"/>
          <w:sz w:val="24"/>
          <w:szCs w:val="24"/>
        </w:rPr>
      </w:pPr>
      <w:r w:rsidRPr="001E5982">
        <w:rPr>
          <w:rFonts w:ascii="Cambria" w:eastAsia="Cambria Math" w:hAnsi="Cambria"/>
          <w:b w:val="0"/>
          <w:bCs/>
          <w:sz w:val="24"/>
          <w:szCs w:val="24"/>
        </w:rPr>
        <w:t xml:space="preserve">Naknada za koncesiju koristi se za financiranje građenja i/ili održavanja komunalne infrastrukture čijim se korištenjem obavlja komunalna djelatnost za koju je koncesija dodijeljena. </w:t>
      </w:r>
      <w:r w:rsidR="00245E9C" w:rsidRPr="008564AA">
        <w:rPr>
          <w:rFonts w:ascii="Cambria" w:eastAsia="Cambria Math" w:hAnsi="Cambria"/>
          <w:b w:val="0"/>
          <w:bCs/>
          <w:sz w:val="24"/>
          <w:szCs w:val="24"/>
        </w:rPr>
        <w:t xml:space="preserve">U </w:t>
      </w:r>
      <w:r w:rsidR="005B6A24" w:rsidRPr="008564AA">
        <w:rPr>
          <w:rFonts w:ascii="Cambria" w:eastAsia="Cambria Math" w:hAnsi="Cambria"/>
          <w:b w:val="0"/>
          <w:bCs/>
          <w:sz w:val="24"/>
          <w:szCs w:val="24"/>
        </w:rPr>
        <w:t xml:space="preserve">Godišnjem </w:t>
      </w:r>
      <w:r w:rsidR="00625A6C" w:rsidRPr="008564AA">
        <w:rPr>
          <w:rFonts w:ascii="Cambria" w:eastAsia="Cambria Math" w:hAnsi="Cambria"/>
          <w:b w:val="0"/>
          <w:bCs/>
          <w:sz w:val="24"/>
          <w:szCs w:val="24"/>
        </w:rPr>
        <w:t>planu davanja koncesija za 2022. godinu</w:t>
      </w:r>
      <w:r w:rsidR="000A68C2" w:rsidRPr="008564AA">
        <w:rPr>
          <w:rFonts w:ascii="Cambria" w:eastAsia="Cambria Math" w:hAnsi="Cambria"/>
          <w:b w:val="0"/>
          <w:bCs/>
          <w:sz w:val="24"/>
          <w:szCs w:val="24"/>
        </w:rPr>
        <w:t xml:space="preserve"> navedeno je kako</w:t>
      </w:r>
      <w:r w:rsidR="00ED09BD">
        <w:rPr>
          <w:rFonts w:ascii="Cambria" w:eastAsia="Cambria Math" w:hAnsi="Cambria"/>
          <w:b w:val="0"/>
          <w:bCs/>
          <w:sz w:val="24"/>
          <w:szCs w:val="24"/>
        </w:rPr>
        <w:t xml:space="preserve"> </w:t>
      </w:r>
      <w:r w:rsidR="001505D5" w:rsidRPr="008564AA">
        <w:rPr>
          <w:rFonts w:ascii="Cambria" w:eastAsia="Cambria Math" w:hAnsi="Cambria"/>
          <w:b w:val="0"/>
          <w:bCs/>
          <w:color w:val="000000"/>
          <w:sz w:val="24"/>
          <w:szCs w:val="24"/>
        </w:rPr>
        <w:t xml:space="preserve">Općina </w:t>
      </w:r>
      <w:r w:rsidR="00625A6C" w:rsidRPr="008564AA">
        <w:rPr>
          <w:rFonts w:ascii="Cambria" w:eastAsia="Cambria Math" w:hAnsi="Cambria"/>
          <w:b w:val="0"/>
          <w:bCs/>
          <w:color w:val="000000"/>
          <w:sz w:val="24"/>
          <w:szCs w:val="24"/>
        </w:rPr>
        <w:t>Podravska Moslavina</w:t>
      </w:r>
      <w:r w:rsidR="00ED09BD">
        <w:rPr>
          <w:rFonts w:ascii="Cambria" w:eastAsia="Cambria Math" w:hAnsi="Cambria"/>
          <w:b w:val="0"/>
          <w:bCs/>
          <w:color w:val="000000"/>
          <w:sz w:val="24"/>
          <w:szCs w:val="24"/>
        </w:rPr>
        <w:t xml:space="preserve"> </w:t>
      </w:r>
      <w:r w:rsidRPr="008564AA">
        <w:rPr>
          <w:rFonts w:ascii="Cambria" w:eastAsia="Cambria Math" w:hAnsi="Cambria"/>
          <w:b w:val="0"/>
          <w:bCs/>
          <w:color w:val="000000"/>
          <w:sz w:val="24"/>
          <w:szCs w:val="24"/>
        </w:rPr>
        <w:t>ostvaruje naknadu za koncesiju</w:t>
      </w:r>
      <w:r w:rsidR="00625A6C" w:rsidRPr="008564AA">
        <w:rPr>
          <w:rFonts w:ascii="Cambria" w:eastAsia="Cambria Math" w:hAnsi="Cambria"/>
          <w:b w:val="0"/>
          <w:bCs/>
          <w:color w:val="000000"/>
          <w:sz w:val="24"/>
          <w:szCs w:val="24"/>
        </w:rPr>
        <w:t xml:space="preserve"> dimnjačarstva</w:t>
      </w:r>
      <w:r w:rsidR="00ED09BD">
        <w:rPr>
          <w:rFonts w:ascii="Cambria" w:eastAsia="Cambria Math" w:hAnsi="Cambria"/>
          <w:b w:val="0"/>
          <w:bCs/>
          <w:color w:val="000000"/>
          <w:sz w:val="24"/>
          <w:szCs w:val="24"/>
        </w:rPr>
        <w:t xml:space="preserve"> </w:t>
      </w:r>
      <w:r w:rsidR="00DA6DD9" w:rsidRPr="008564AA">
        <w:rPr>
          <w:rFonts w:ascii="Cambria" w:eastAsia="Cambria Math" w:hAnsi="Cambria"/>
          <w:b w:val="0"/>
          <w:bCs/>
          <w:color w:val="000000"/>
          <w:sz w:val="24"/>
          <w:szCs w:val="24"/>
        </w:rPr>
        <w:t xml:space="preserve">u iznosu od </w:t>
      </w:r>
      <w:r w:rsidR="00625A6C" w:rsidRPr="008564AA">
        <w:rPr>
          <w:rFonts w:ascii="Cambria" w:eastAsia="Cambria Math" w:hAnsi="Cambria"/>
          <w:b w:val="0"/>
          <w:bCs/>
          <w:color w:val="000000"/>
          <w:sz w:val="24"/>
          <w:szCs w:val="24"/>
        </w:rPr>
        <w:t>2</w:t>
      </w:r>
      <w:r w:rsidR="00DA6DD9" w:rsidRPr="008564AA">
        <w:rPr>
          <w:rFonts w:ascii="Cambria" w:eastAsia="Cambria Math" w:hAnsi="Cambria"/>
          <w:b w:val="0"/>
          <w:bCs/>
          <w:color w:val="000000"/>
          <w:sz w:val="24"/>
          <w:szCs w:val="24"/>
        </w:rPr>
        <w:t>.000,00 kuna godišnje</w:t>
      </w:r>
      <w:r w:rsidR="00CA14FC" w:rsidRPr="008564AA">
        <w:rPr>
          <w:rFonts w:ascii="Cambria" w:eastAsia="Cambria Math" w:hAnsi="Cambria"/>
          <w:b w:val="0"/>
          <w:bCs/>
          <w:color w:val="000000"/>
          <w:sz w:val="24"/>
          <w:szCs w:val="24"/>
        </w:rPr>
        <w:t>. Za sakupljanje i odlaganje otpada u 2022. godini Općina je ostvarila prihod po osnovi u iznosu od 6.743,11 kuna</w:t>
      </w:r>
      <w:r w:rsidR="00DF27A8" w:rsidRPr="008564AA">
        <w:rPr>
          <w:rFonts w:ascii="Cambria" w:eastAsia="Cambria Math" w:hAnsi="Cambria"/>
          <w:b w:val="0"/>
          <w:bCs/>
          <w:color w:val="000000"/>
          <w:sz w:val="24"/>
          <w:szCs w:val="24"/>
        </w:rPr>
        <w:t>, a u 2021. godini u iznosu od 5.740,77 kuna, dok je u 2020. godini iznos bio 6.217,05 kuna.</w:t>
      </w:r>
    </w:p>
    <w:p w:rsidR="00874F9B" w:rsidRPr="00DF27A8" w:rsidRDefault="00DF27A8" w:rsidP="00DF27A8">
      <w:pPr>
        <w:pStyle w:val="Naslov2"/>
        <w:spacing w:before="200" w:after="200"/>
        <w:ind w:firstLine="567"/>
        <w:rPr>
          <w:rFonts w:ascii="Cambria" w:eastAsia="Cambria Math" w:hAnsi="Cambria"/>
          <w:sz w:val="24"/>
          <w:szCs w:val="24"/>
        </w:rPr>
      </w:pPr>
      <w:bookmarkStart w:id="51" w:name="_Toc130288023"/>
      <w:r w:rsidRPr="00DF27A8">
        <w:rPr>
          <w:rFonts w:ascii="Cambria" w:eastAsia="Cambria Math" w:hAnsi="Cambria"/>
          <w:sz w:val="24"/>
          <w:szCs w:val="24"/>
        </w:rPr>
        <w:t xml:space="preserve">4.6. </w:t>
      </w:r>
      <w:r w:rsidR="00874F9B" w:rsidRPr="00DF27A8">
        <w:rPr>
          <w:rFonts w:ascii="Cambria" w:eastAsia="Cambria Math" w:hAnsi="Cambria"/>
          <w:sz w:val="24"/>
          <w:szCs w:val="24"/>
        </w:rPr>
        <w:t>Komunalni red</w:t>
      </w:r>
      <w:r w:rsidR="00FD65C9" w:rsidRPr="00DF27A8">
        <w:rPr>
          <w:rFonts w:ascii="Cambria" w:eastAsia="Cambria Math" w:hAnsi="Cambria"/>
          <w:sz w:val="24"/>
          <w:szCs w:val="24"/>
        </w:rPr>
        <w:t xml:space="preserve"> i održavanje komunalnog reda – komunalni redari</w:t>
      </w:r>
      <w:bookmarkEnd w:id="51"/>
    </w:p>
    <w:p w:rsidR="00874F9B" w:rsidRPr="001E5982" w:rsidRDefault="00874F9B" w:rsidP="00F805D0">
      <w:pPr>
        <w:spacing w:line="276" w:lineRule="auto"/>
        <w:ind w:right="-1" w:firstLine="567"/>
        <w:jc w:val="both"/>
        <w:rPr>
          <w:rFonts w:ascii="Cambria" w:eastAsia="Cambria Math" w:hAnsi="Cambria"/>
          <w:b w:val="0"/>
          <w:bCs/>
          <w:sz w:val="24"/>
          <w:szCs w:val="24"/>
        </w:rPr>
      </w:pPr>
      <w:r w:rsidRPr="001E5982">
        <w:rPr>
          <w:rFonts w:ascii="Cambria" w:eastAsia="Cambria Math" w:hAnsi="Cambria"/>
          <w:b w:val="0"/>
          <w:bCs/>
          <w:sz w:val="24"/>
          <w:szCs w:val="24"/>
        </w:rPr>
        <w:t>U svrhu uređenja naselja te uspostave i održavanja komunalnog reda u naselju predstavničko tijelo jedinice lokalne samouprave donosi odluku o komunalnom redu kojom se propisuje:</w:t>
      </w:r>
    </w:p>
    <w:p w:rsidR="00874F9B" w:rsidRPr="001E5982" w:rsidRDefault="00874F9B" w:rsidP="008621C3">
      <w:pPr>
        <w:numPr>
          <w:ilvl w:val="0"/>
          <w:numId w:val="39"/>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r w:rsidR="00366F31" w:rsidRPr="001E5982">
        <w:rPr>
          <w:rFonts w:ascii="Cambria" w:eastAsia="Cambria Math" w:hAnsi="Cambria"/>
          <w:b w:val="0"/>
          <w:bCs/>
          <w:sz w:val="24"/>
          <w:szCs w:val="24"/>
        </w:rPr>
        <w:t>;</w:t>
      </w:r>
    </w:p>
    <w:p w:rsidR="00874F9B" w:rsidRPr="001E5982" w:rsidRDefault="00874F9B" w:rsidP="008621C3">
      <w:pPr>
        <w:numPr>
          <w:ilvl w:val="0"/>
          <w:numId w:val="39"/>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r w:rsidR="00366F31" w:rsidRPr="001E5982">
        <w:rPr>
          <w:rFonts w:ascii="Cambria" w:eastAsia="Cambria Math" w:hAnsi="Cambria"/>
          <w:b w:val="0"/>
          <w:bCs/>
          <w:sz w:val="24"/>
          <w:szCs w:val="24"/>
        </w:rPr>
        <w:t>;</w:t>
      </w:r>
    </w:p>
    <w:p w:rsidR="00874F9B" w:rsidRPr="001E5982" w:rsidRDefault="00874F9B" w:rsidP="008621C3">
      <w:pPr>
        <w:numPr>
          <w:ilvl w:val="0"/>
          <w:numId w:val="39"/>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uvjete korištenja javnih parkirališta, javnih garaža, nerazvrstanih cesta i drugih površina javne namjene za parkiranje vozila</w:t>
      </w:r>
      <w:r w:rsidR="00366F31" w:rsidRPr="001E5982">
        <w:rPr>
          <w:rFonts w:ascii="Cambria" w:eastAsia="Cambria Math" w:hAnsi="Cambria"/>
          <w:b w:val="0"/>
          <w:bCs/>
          <w:sz w:val="24"/>
          <w:szCs w:val="24"/>
        </w:rPr>
        <w:t>;</w:t>
      </w:r>
    </w:p>
    <w:p w:rsidR="00874F9B" w:rsidRPr="001E5982" w:rsidRDefault="00874F9B" w:rsidP="008621C3">
      <w:pPr>
        <w:numPr>
          <w:ilvl w:val="0"/>
          <w:numId w:val="39"/>
        </w:numPr>
        <w:tabs>
          <w:tab w:val="left" w:pos="851"/>
        </w:tabs>
        <w:spacing w:line="276" w:lineRule="auto"/>
        <w:ind w:left="567" w:right="-1" w:firstLine="0"/>
        <w:jc w:val="both"/>
        <w:rPr>
          <w:rFonts w:ascii="Cambria" w:eastAsia="Cambria Math" w:hAnsi="Cambria"/>
          <w:b w:val="0"/>
          <w:bCs/>
          <w:sz w:val="24"/>
          <w:szCs w:val="24"/>
        </w:rPr>
      </w:pPr>
      <w:r w:rsidRPr="001E5982">
        <w:rPr>
          <w:rFonts w:ascii="Cambria" w:eastAsia="Cambria Math" w:hAnsi="Cambria"/>
          <w:b w:val="0"/>
          <w:bCs/>
          <w:sz w:val="24"/>
          <w:szCs w:val="24"/>
        </w:rPr>
        <w:t>održavanje čistoće i čuvanje površina javne namjene, uključujući uklanjanje snijega i leda s tih površina.</w:t>
      </w:r>
    </w:p>
    <w:p w:rsidR="00874F9B" w:rsidRPr="001E5982" w:rsidRDefault="00874F9B" w:rsidP="00AE3E77">
      <w:pPr>
        <w:spacing w:line="276" w:lineRule="auto"/>
        <w:ind w:right="-1" w:firstLine="567"/>
        <w:jc w:val="both"/>
        <w:rPr>
          <w:rFonts w:ascii="Cambria" w:eastAsia="Cambria Math" w:hAnsi="Cambria"/>
          <w:b w:val="0"/>
          <w:bCs/>
          <w:sz w:val="24"/>
          <w:szCs w:val="24"/>
        </w:rPr>
      </w:pPr>
      <w:r w:rsidRPr="001E5982">
        <w:rPr>
          <w:rFonts w:ascii="Cambria" w:eastAsia="Cambria Math" w:hAnsi="Cambria"/>
          <w:b w:val="0"/>
          <w:bCs/>
          <w:sz w:val="24"/>
          <w:szCs w:val="24"/>
        </w:rPr>
        <w:t xml:space="preserve">Odlukom </w:t>
      </w:r>
      <w:r w:rsidR="00366F31" w:rsidRPr="001E5982">
        <w:rPr>
          <w:rFonts w:ascii="Cambria" w:eastAsia="Cambria Math" w:hAnsi="Cambria"/>
          <w:b w:val="0"/>
          <w:bCs/>
          <w:sz w:val="24"/>
          <w:szCs w:val="24"/>
        </w:rPr>
        <w:t xml:space="preserve">se </w:t>
      </w:r>
      <w:r w:rsidRPr="001E5982">
        <w:rPr>
          <w:rFonts w:ascii="Cambria" w:eastAsia="Cambria Math" w:hAnsi="Cambria"/>
          <w:b w:val="0"/>
          <w:bCs/>
          <w:sz w:val="24"/>
          <w:szCs w:val="24"/>
        </w:rPr>
        <w:t>propisuju mjere za provođenje te odluke kao što je određivanje uvjeta i načina davanja u zakup površina javne namjene, mjere za održavanje komunalnog reda koje poduzima komunalni redar, obveze pravnih i fizičkih osoba i prekršajne odredbe. Odlukom se osigurava mogućnost korištenja površina javne namjene na način koji omogućava kretanje osoba s posebnim potrebama.</w:t>
      </w:r>
    </w:p>
    <w:p w:rsidR="001600B1" w:rsidRPr="008564AA" w:rsidRDefault="001600B1" w:rsidP="00C134DE">
      <w:pPr>
        <w:tabs>
          <w:tab w:val="left" w:pos="567"/>
        </w:tabs>
        <w:spacing w:after="200" w:line="276" w:lineRule="auto"/>
        <w:ind w:firstLine="567"/>
        <w:jc w:val="both"/>
        <w:rPr>
          <w:rFonts w:ascii="Cambria" w:eastAsia="Cambria Math" w:hAnsi="Cambria"/>
          <w:b w:val="0"/>
          <w:bCs/>
          <w:sz w:val="24"/>
          <w:szCs w:val="24"/>
        </w:rPr>
      </w:pPr>
      <w:r w:rsidRPr="008564AA">
        <w:rPr>
          <w:rFonts w:ascii="Cambria" w:eastAsia="Cambria Math" w:hAnsi="Cambria"/>
          <w:b w:val="0"/>
          <w:bCs/>
          <w:sz w:val="24"/>
          <w:szCs w:val="24"/>
        </w:rPr>
        <w:lastRenderedPageBreak/>
        <w:t>Općinsko vijeće Općine Podravska Moslavina je na 17. sjednici održanoj 5. srpnja 2019. godine donijelo Odluku o komunalnom redu (»Službeni glasnik Općine Podravska Moslavina«, broj 6/19).</w:t>
      </w:r>
    </w:p>
    <w:p w:rsidR="00CB6F07" w:rsidRPr="008564AA" w:rsidRDefault="00E8127A" w:rsidP="004E04E2">
      <w:pPr>
        <w:tabs>
          <w:tab w:val="left" w:pos="567"/>
        </w:tabs>
        <w:spacing w:after="200" w:line="276" w:lineRule="auto"/>
        <w:ind w:firstLine="567"/>
        <w:jc w:val="both"/>
        <w:rPr>
          <w:rFonts w:ascii="Cambria" w:eastAsia="Cambria Math" w:hAnsi="Cambria"/>
          <w:b w:val="0"/>
          <w:bCs/>
          <w:sz w:val="24"/>
          <w:szCs w:val="24"/>
        </w:rPr>
      </w:pPr>
      <w:r w:rsidRPr="008564AA">
        <w:rPr>
          <w:rFonts w:ascii="Cambria" w:eastAsia="Cambria Math" w:hAnsi="Cambria"/>
          <w:b w:val="0"/>
          <w:bCs/>
          <w:sz w:val="24"/>
          <w:szCs w:val="24"/>
        </w:rPr>
        <w:t>P</w:t>
      </w:r>
      <w:r w:rsidR="00CB6F07" w:rsidRPr="008564AA">
        <w:rPr>
          <w:rFonts w:ascii="Cambria" w:eastAsia="Cambria Math" w:hAnsi="Cambria"/>
          <w:b w:val="0"/>
          <w:bCs/>
          <w:sz w:val="24"/>
          <w:szCs w:val="24"/>
        </w:rPr>
        <w:t>roved</w:t>
      </w:r>
      <w:r w:rsidRPr="008564AA">
        <w:rPr>
          <w:rFonts w:ascii="Cambria" w:eastAsia="Cambria Math" w:hAnsi="Cambria"/>
          <w:b w:val="0"/>
          <w:bCs/>
          <w:sz w:val="24"/>
          <w:szCs w:val="24"/>
        </w:rPr>
        <w:t>bom</w:t>
      </w:r>
      <w:r w:rsidR="00CB6F07" w:rsidRPr="008564AA">
        <w:rPr>
          <w:rFonts w:ascii="Cambria" w:eastAsia="Cambria Math" w:hAnsi="Cambria"/>
          <w:b w:val="0"/>
          <w:bCs/>
          <w:sz w:val="24"/>
          <w:szCs w:val="24"/>
        </w:rPr>
        <w:t xml:space="preserve"> odluke o komunalnom redu obavlja</w:t>
      </w:r>
      <w:r w:rsidRPr="008564AA">
        <w:rPr>
          <w:rFonts w:ascii="Cambria" w:eastAsia="Cambria Math" w:hAnsi="Cambria"/>
          <w:b w:val="0"/>
          <w:bCs/>
          <w:sz w:val="24"/>
          <w:szCs w:val="24"/>
        </w:rPr>
        <w:t>ju se slijedeći</w:t>
      </w:r>
      <w:r w:rsidR="00CB6F07" w:rsidRPr="008564AA">
        <w:rPr>
          <w:rFonts w:ascii="Cambria" w:eastAsia="Cambria Math" w:hAnsi="Cambria"/>
          <w:b w:val="0"/>
          <w:bCs/>
          <w:sz w:val="24"/>
          <w:szCs w:val="24"/>
        </w:rPr>
        <w:t xml:space="preserve"> poslov</w:t>
      </w:r>
      <w:r w:rsidRPr="008564AA">
        <w:rPr>
          <w:rFonts w:ascii="Cambria" w:eastAsia="Cambria Math" w:hAnsi="Cambria"/>
          <w:b w:val="0"/>
          <w:bCs/>
          <w:sz w:val="24"/>
          <w:szCs w:val="24"/>
        </w:rPr>
        <w:t>i</w:t>
      </w:r>
      <w:r w:rsidR="00CB6F07" w:rsidRPr="008564AA">
        <w:rPr>
          <w:rFonts w:ascii="Cambria" w:eastAsia="Cambria Math" w:hAnsi="Cambria"/>
          <w:b w:val="0"/>
          <w:bCs/>
          <w:sz w:val="24"/>
          <w:szCs w:val="24"/>
        </w:rPr>
        <w:t>:</w:t>
      </w:r>
    </w:p>
    <w:p w:rsidR="00C012D5" w:rsidRPr="008564AA" w:rsidRDefault="00D60D69"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Uređenj</w:t>
      </w:r>
      <w:r w:rsidR="00465F67" w:rsidRPr="008564AA">
        <w:rPr>
          <w:rFonts w:ascii="Cambria" w:eastAsia="Cambria Math" w:hAnsi="Cambria"/>
          <w:b w:val="0"/>
          <w:bCs/>
          <w:sz w:val="24"/>
          <w:szCs w:val="24"/>
        </w:rPr>
        <w:t>e naselja,</w:t>
      </w:r>
    </w:p>
    <w:p w:rsidR="00465F67" w:rsidRPr="008564AA" w:rsidRDefault="00465F67"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Korištenje javnih površina,</w:t>
      </w:r>
    </w:p>
    <w:p w:rsidR="00465F67" w:rsidRPr="008564AA" w:rsidRDefault="00465F67"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Održavanje čistoće i čuvanje javnih površina,</w:t>
      </w:r>
    </w:p>
    <w:p w:rsidR="00465F67" w:rsidRPr="008564AA" w:rsidRDefault="00465F67"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Skupljanje, odvoz i postupanje sa skupljenim komunalnim otpadom,</w:t>
      </w:r>
    </w:p>
    <w:p w:rsidR="00465F67" w:rsidRPr="008564AA" w:rsidRDefault="00465F67"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Uklanjanje snijega i leda,</w:t>
      </w:r>
    </w:p>
    <w:p w:rsidR="00465F67" w:rsidRPr="008564AA" w:rsidRDefault="00311A0C"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S</w:t>
      </w:r>
      <w:r w:rsidR="00465F67" w:rsidRPr="008564AA">
        <w:rPr>
          <w:rFonts w:ascii="Cambria" w:eastAsia="Cambria Math" w:hAnsi="Cambria"/>
          <w:b w:val="0"/>
          <w:bCs/>
          <w:sz w:val="24"/>
          <w:szCs w:val="24"/>
        </w:rPr>
        <w:t>anitarno</w:t>
      </w:r>
      <w:r w:rsidRPr="008564AA">
        <w:rPr>
          <w:rFonts w:ascii="Cambria" w:eastAsia="Cambria Math" w:hAnsi="Cambria"/>
          <w:b w:val="0"/>
          <w:bCs/>
          <w:sz w:val="24"/>
          <w:szCs w:val="24"/>
        </w:rPr>
        <w:t xml:space="preserve"> – komunalne mjere,</w:t>
      </w:r>
    </w:p>
    <w:p w:rsidR="00311A0C" w:rsidRPr="008564AA" w:rsidRDefault="00311A0C"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Uklanjanje protupravno postavljenih predmeta,</w:t>
      </w:r>
    </w:p>
    <w:p w:rsidR="00311A0C" w:rsidRPr="008564AA" w:rsidRDefault="00311A0C" w:rsidP="008621C3">
      <w:pPr>
        <w:numPr>
          <w:ilvl w:val="0"/>
          <w:numId w:val="23"/>
        </w:numPr>
        <w:tabs>
          <w:tab w:val="left" w:pos="567"/>
          <w:tab w:val="left" w:pos="851"/>
        </w:tabs>
        <w:spacing w:after="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 xml:space="preserve">Mjere za provođenje komunalnog reda, </w:t>
      </w:r>
    </w:p>
    <w:p w:rsidR="00311A0C" w:rsidRPr="008564AA" w:rsidRDefault="00311A0C" w:rsidP="008621C3">
      <w:pPr>
        <w:numPr>
          <w:ilvl w:val="0"/>
          <w:numId w:val="23"/>
        </w:numPr>
        <w:tabs>
          <w:tab w:val="left" w:pos="567"/>
          <w:tab w:val="left" w:pos="851"/>
        </w:tabs>
        <w:spacing w:after="200" w:line="276" w:lineRule="auto"/>
        <w:ind w:left="851" w:hanging="284"/>
        <w:jc w:val="both"/>
        <w:rPr>
          <w:rFonts w:ascii="Cambria" w:eastAsia="Cambria Math" w:hAnsi="Cambria"/>
          <w:b w:val="0"/>
          <w:bCs/>
          <w:sz w:val="24"/>
          <w:szCs w:val="24"/>
        </w:rPr>
      </w:pPr>
      <w:r w:rsidRPr="008564AA">
        <w:rPr>
          <w:rFonts w:ascii="Cambria" w:eastAsia="Cambria Math" w:hAnsi="Cambria"/>
          <w:b w:val="0"/>
          <w:bCs/>
          <w:sz w:val="24"/>
          <w:szCs w:val="24"/>
        </w:rPr>
        <w:t>Kaznene odredbe.</w:t>
      </w:r>
    </w:p>
    <w:p w:rsidR="00836A21" w:rsidRDefault="00CB6F07" w:rsidP="00311A0C">
      <w:pPr>
        <w:tabs>
          <w:tab w:val="left" w:pos="567"/>
        </w:tabs>
        <w:spacing w:after="200" w:line="276" w:lineRule="auto"/>
        <w:ind w:firstLine="567"/>
        <w:jc w:val="both"/>
        <w:rPr>
          <w:rFonts w:ascii="Cambria" w:eastAsia="Cambria Math" w:hAnsi="Cambria"/>
          <w:b w:val="0"/>
          <w:bCs/>
          <w:sz w:val="24"/>
          <w:szCs w:val="24"/>
        </w:rPr>
      </w:pPr>
      <w:r w:rsidRPr="001E5982">
        <w:rPr>
          <w:rFonts w:ascii="Cambria" w:eastAsia="Cambria Math" w:hAnsi="Cambria"/>
          <w:b w:val="0"/>
          <w:bCs/>
          <w:sz w:val="24"/>
          <w:szCs w:val="24"/>
        </w:rPr>
        <w:t xml:space="preserve">Poslove nadzora provode komunalni redari koji su službenici </w:t>
      </w:r>
      <w:r w:rsidR="001D0185" w:rsidRPr="001E5982">
        <w:rPr>
          <w:rFonts w:ascii="Cambria" w:eastAsia="Cambria Math" w:hAnsi="Cambria"/>
          <w:b w:val="0"/>
          <w:bCs/>
          <w:sz w:val="24"/>
          <w:szCs w:val="24"/>
        </w:rPr>
        <w:t>Jedinice lokalne samouprave</w:t>
      </w:r>
      <w:r w:rsidRPr="001E5982">
        <w:rPr>
          <w:rFonts w:ascii="Cambria" w:eastAsia="Cambria Math" w:hAnsi="Cambria"/>
          <w:b w:val="0"/>
          <w:bCs/>
          <w:sz w:val="24"/>
          <w:szCs w:val="24"/>
        </w:rPr>
        <w:t>.Komunalni redari imaju ovlasti obavljanja nadzora propisane Zakon</w:t>
      </w:r>
      <w:r w:rsidR="00B42B01" w:rsidRPr="001E5982">
        <w:rPr>
          <w:rFonts w:ascii="Cambria" w:eastAsia="Cambria Math" w:hAnsi="Cambria"/>
          <w:b w:val="0"/>
          <w:bCs/>
          <w:sz w:val="24"/>
          <w:szCs w:val="24"/>
        </w:rPr>
        <w:t>om o komunalnom gospodarstvu</w:t>
      </w:r>
      <w:r w:rsidRPr="001E5982">
        <w:rPr>
          <w:rFonts w:ascii="Cambria" w:eastAsia="Cambria Math" w:hAnsi="Cambria"/>
          <w:b w:val="0"/>
          <w:bCs/>
          <w:sz w:val="24"/>
          <w:szCs w:val="24"/>
        </w:rPr>
        <w:t>, odlukom o komunalnom redu i posebnim zakonom.</w:t>
      </w:r>
    </w:p>
    <w:p w:rsidR="00CB6F07" w:rsidRPr="008564AA" w:rsidRDefault="00CA6BDF" w:rsidP="00311A0C">
      <w:pPr>
        <w:tabs>
          <w:tab w:val="left" w:pos="567"/>
        </w:tabs>
        <w:spacing w:after="200" w:line="276" w:lineRule="auto"/>
        <w:ind w:firstLine="567"/>
        <w:jc w:val="both"/>
        <w:rPr>
          <w:rFonts w:ascii="Cambria" w:eastAsia="Cambria Math" w:hAnsi="Cambria"/>
          <w:b w:val="0"/>
          <w:bCs/>
          <w:color w:val="000000"/>
          <w:sz w:val="24"/>
          <w:szCs w:val="24"/>
        </w:rPr>
      </w:pPr>
      <w:r w:rsidRPr="008564AA">
        <w:rPr>
          <w:rFonts w:ascii="Cambria" w:eastAsia="Cambria Math" w:hAnsi="Cambria"/>
          <w:b w:val="0"/>
          <w:bCs/>
          <w:color w:val="000000"/>
          <w:sz w:val="24"/>
          <w:szCs w:val="24"/>
        </w:rPr>
        <w:t>Općina P</w:t>
      </w:r>
      <w:r w:rsidR="00173D10" w:rsidRPr="008564AA">
        <w:rPr>
          <w:rFonts w:ascii="Cambria" w:eastAsia="Cambria Math" w:hAnsi="Cambria"/>
          <w:b w:val="0"/>
          <w:bCs/>
          <w:color w:val="000000"/>
          <w:sz w:val="24"/>
          <w:szCs w:val="24"/>
        </w:rPr>
        <w:t>odravska Moslavina</w:t>
      </w:r>
      <w:r w:rsidR="00263CD8" w:rsidRPr="008564AA">
        <w:rPr>
          <w:rFonts w:ascii="Cambria" w:eastAsia="Cambria Math" w:hAnsi="Cambria"/>
          <w:b w:val="0"/>
          <w:bCs/>
          <w:color w:val="000000"/>
          <w:sz w:val="24"/>
          <w:szCs w:val="24"/>
        </w:rPr>
        <w:t xml:space="preserve"> ima zaposlen</w:t>
      </w:r>
      <w:r w:rsidR="000D5FEE" w:rsidRPr="008564AA">
        <w:rPr>
          <w:rFonts w:ascii="Cambria" w:eastAsia="Cambria Math" w:hAnsi="Cambria"/>
          <w:b w:val="0"/>
          <w:bCs/>
          <w:color w:val="000000"/>
          <w:sz w:val="24"/>
          <w:szCs w:val="24"/>
        </w:rPr>
        <w:t>og</w:t>
      </w:r>
      <w:r w:rsidR="00263CD8" w:rsidRPr="008564AA">
        <w:rPr>
          <w:rFonts w:ascii="Cambria" w:eastAsia="Cambria Math" w:hAnsi="Cambria"/>
          <w:b w:val="0"/>
          <w:bCs/>
          <w:color w:val="000000"/>
          <w:sz w:val="24"/>
          <w:szCs w:val="24"/>
        </w:rPr>
        <w:t xml:space="preserve"> jednog</w:t>
      </w:r>
      <w:r w:rsidR="00ED09BD">
        <w:rPr>
          <w:rFonts w:ascii="Cambria" w:eastAsia="Cambria Math" w:hAnsi="Cambria"/>
          <w:b w:val="0"/>
          <w:bCs/>
          <w:color w:val="000000"/>
          <w:sz w:val="24"/>
          <w:szCs w:val="24"/>
        </w:rPr>
        <w:t xml:space="preserve"> </w:t>
      </w:r>
      <w:r w:rsidR="00263CD8" w:rsidRPr="008564AA">
        <w:rPr>
          <w:rFonts w:ascii="Cambria" w:eastAsia="Cambria Math" w:hAnsi="Cambria"/>
          <w:b w:val="0"/>
          <w:bCs/>
          <w:color w:val="000000"/>
          <w:sz w:val="24"/>
          <w:szCs w:val="24"/>
        </w:rPr>
        <w:t>komunaln</w:t>
      </w:r>
      <w:r w:rsidR="000D5FEE" w:rsidRPr="008564AA">
        <w:rPr>
          <w:rFonts w:ascii="Cambria" w:eastAsia="Cambria Math" w:hAnsi="Cambria"/>
          <w:b w:val="0"/>
          <w:bCs/>
          <w:color w:val="000000"/>
          <w:sz w:val="24"/>
          <w:szCs w:val="24"/>
        </w:rPr>
        <w:t>og</w:t>
      </w:r>
      <w:r w:rsidR="00263CD8" w:rsidRPr="008564AA">
        <w:rPr>
          <w:rFonts w:ascii="Cambria" w:eastAsia="Cambria Math" w:hAnsi="Cambria"/>
          <w:b w:val="0"/>
          <w:bCs/>
          <w:color w:val="000000"/>
          <w:sz w:val="24"/>
          <w:szCs w:val="24"/>
        </w:rPr>
        <w:t xml:space="preserve"> redara</w:t>
      </w:r>
      <w:r w:rsidR="00173D10" w:rsidRPr="008564AA">
        <w:rPr>
          <w:rFonts w:ascii="Cambria" w:eastAsia="Cambria Math" w:hAnsi="Cambria"/>
          <w:b w:val="0"/>
          <w:bCs/>
          <w:color w:val="000000"/>
          <w:sz w:val="24"/>
          <w:szCs w:val="24"/>
        </w:rPr>
        <w:t>.</w:t>
      </w:r>
    </w:p>
    <w:p w:rsidR="00CA6BDF" w:rsidRPr="008564AA" w:rsidRDefault="00CB6F07" w:rsidP="005F755E">
      <w:pPr>
        <w:tabs>
          <w:tab w:val="left" w:pos="567"/>
        </w:tabs>
        <w:spacing w:after="200" w:line="276" w:lineRule="auto"/>
        <w:ind w:firstLine="567"/>
        <w:jc w:val="both"/>
        <w:rPr>
          <w:rFonts w:ascii="Cambria" w:eastAsia="Cambria Math" w:hAnsi="Cambria"/>
          <w:b w:val="0"/>
          <w:bCs/>
          <w:sz w:val="24"/>
          <w:szCs w:val="24"/>
        </w:rPr>
      </w:pPr>
      <w:r w:rsidRPr="008564AA">
        <w:rPr>
          <w:rFonts w:ascii="Cambria" w:eastAsia="Cambria Math" w:hAnsi="Cambria"/>
          <w:b w:val="0"/>
          <w:bCs/>
          <w:sz w:val="24"/>
          <w:szCs w:val="24"/>
        </w:rPr>
        <w:t xml:space="preserve">U provedbi nadzora nad provedbom </w:t>
      </w:r>
      <w:r w:rsidR="00A5285F" w:rsidRPr="008564AA">
        <w:rPr>
          <w:rFonts w:ascii="Cambria" w:eastAsia="Cambria Math" w:hAnsi="Cambria"/>
          <w:b w:val="0"/>
          <w:bCs/>
          <w:sz w:val="24"/>
          <w:szCs w:val="24"/>
        </w:rPr>
        <w:t>O</w:t>
      </w:r>
      <w:r w:rsidRPr="008564AA">
        <w:rPr>
          <w:rFonts w:ascii="Cambria" w:eastAsia="Cambria Math" w:hAnsi="Cambria"/>
          <w:b w:val="0"/>
          <w:bCs/>
          <w:sz w:val="24"/>
          <w:szCs w:val="24"/>
        </w:rPr>
        <w:t>dluke o komunalnom redu komunalni redar je ovlašten:</w:t>
      </w:r>
    </w:p>
    <w:p w:rsidR="005971E0" w:rsidRPr="008564AA" w:rsidRDefault="005971E0" w:rsidP="008621C3">
      <w:pPr>
        <w:numPr>
          <w:ilvl w:val="0"/>
          <w:numId w:val="51"/>
        </w:numPr>
        <w:tabs>
          <w:tab w:val="left" w:pos="567"/>
          <w:tab w:val="left" w:pos="851"/>
        </w:tabs>
        <w:spacing w:after="0" w:line="276" w:lineRule="auto"/>
        <w:ind w:left="567" w:firstLine="0"/>
        <w:jc w:val="both"/>
        <w:rPr>
          <w:rFonts w:ascii="Cambria" w:eastAsia="Cambria Math" w:hAnsi="Cambria"/>
          <w:b w:val="0"/>
          <w:sz w:val="24"/>
          <w:szCs w:val="24"/>
        </w:rPr>
      </w:pPr>
      <w:r w:rsidRPr="008564AA">
        <w:rPr>
          <w:rFonts w:ascii="Cambria" w:eastAsia="Cambria Math" w:hAnsi="Cambria"/>
          <w:b w:val="0"/>
          <w:sz w:val="24"/>
          <w:szCs w:val="24"/>
        </w:rPr>
        <w:t>rješenjem narediti fizičkim i pravnim osobama radnje u svrhu održavanja komunalnog reda,</w:t>
      </w:r>
    </w:p>
    <w:p w:rsidR="005971E0" w:rsidRPr="008564AA" w:rsidRDefault="005971E0" w:rsidP="008621C3">
      <w:pPr>
        <w:numPr>
          <w:ilvl w:val="0"/>
          <w:numId w:val="50"/>
        </w:numPr>
        <w:tabs>
          <w:tab w:val="left" w:pos="567"/>
          <w:tab w:val="left" w:pos="851"/>
        </w:tabs>
        <w:spacing w:after="0" w:line="276" w:lineRule="auto"/>
        <w:ind w:left="567" w:firstLine="0"/>
        <w:jc w:val="both"/>
        <w:rPr>
          <w:rFonts w:ascii="Cambria" w:eastAsia="Cambria Math" w:hAnsi="Cambria"/>
          <w:b w:val="0"/>
          <w:sz w:val="24"/>
          <w:szCs w:val="24"/>
        </w:rPr>
      </w:pPr>
      <w:r w:rsidRPr="008564AA">
        <w:rPr>
          <w:rFonts w:ascii="Cambria" w:eastAsia="Cambria Math" w:hAnsi="Cambria"/>
          <w:b w:val="0"/>
          <w:sz w:val="24"/>
          <w:szCs w:val="24"/>
        </w:rPr>
        <w:t>izricati mandatne kazne,</w:t>
      </w:r>
    </w:p>
    <w:p w:rsidR="005971E0" w:rsidRPr="008564AA" w:rsidRDefault="005971E0" w:rsidP="008621C3">
      <w:pPr>
        <w:numPr>
          <w:ilvl w:val="0"/>
          <w:numId w:val="50"/>
        </w:numPr>
        <w:tabs>
          <w:tab w:val="left" w:pos="567"/>
          <w:tab w:val="left" w:pos="851"/>
        </w:tabs>
        <w:spacing w:after="0" w:line="276" w:lineRule="auto"/>
        <w:ind w:left="567" w:firstLine="0"/>
        <w:jc w:val="both"/>
        <w:rPr>
          <w:rFonts w:ascii="Cambria" w:eastAsia="Cambria Math" w:hAnsi="Cambria"/>
          <w:b w:val="0"/>
          <w:sz w:val="24"/>
          <w:szCs w:val="24"/>
        </w:rPr>
      </w:pPr>
      <w:r w:rsidRPr="008564AA">
        <w:rPr>
          <w:rFonts w:ascii="Cambria" w:eastAsia="Cambria Math" w:hAnsi="Cambria"/>
          <w:b w:val="0"/>
          <w:sz w:val="24"/>
          <w:szCs w:val="24"/>
        </w:rPr>
        <w:t>predložiti pokretanje prekršajnog postupka.</w:t>
      </w:r>
    </w:p>
    <w:p w:rsidR="00CB6F07" w:rsidRPr="001E5982" w:rsidRDefault="00CB6F07" w:rsidP="00CA1804">
      <w:pPr>
        <w:tabs>
          <w:tab w:val="left" w:pos="567"/>
        </w:tabs>
        <w:spacing w:before="200" w:after="0" w:line="276" w:lineRule="auto"/>
        <w:ind w:firstLine="567"/>
        <w:jc w:val="both"/>
        <w:rPr>
          <w:rFonts w:ascii="Cambria" w:eastAsia="Cambria Math" w:hAnsi="Cambria"/>
          <w:b w:val="0"/>
          <w:bCs/>
          <w:sz w:val="24"/>
          <w:szCs w:val="24"/>
        </w:rPr>
      </w:pPr>
      <w:r w:rsidRPr="001E5982">
        <w:rPr>
          <w:rFonts w:ascii="Cambria" w:eastAsia="Cambria Math" w:hAnsi="Cambria"/>
          <w:b w:val="0"/>
          <w:bCs/>
          <w:sz w:val="24"/>
          <w:szCs w:val="24"/>
        </w:rPr>
        <w:t>U provedbi nadzora nad provedbom odluke o komunalnom redu komunalni redar ima pravo i obvezu rješenjem ili na drugi propisani način narediti fizičkim i pravnim osobama mjere za održavanje komunalnog reda propisane odlukom o komunalnom redu odnosno druge mjere propisane zakonom.</w:t>
      </w:r>
    </w:p>
    <w:p w:rsidR="00647041" w:rsidRPr="001E5982" w:rsidRDefault="00647041" w:rsidP="00361882">
      <w:pPr>
        <w:tabs>
          <w:tab w:val="left" w:pos="567"/>
        </w:tabs>
        <w:spacing w:after="0" w:line="240" w:lineRule="auto"/>
        <w:ind w:right="-1" w:firstLine="634"/>
        <w:jc w:val="both"/>
        <w:rPr>
          <w:rFonts w:ascii="Cambria" w:eastAsia="Cambria Math" w:hAnsi="Cambria"/>
          <w:b w:val="0"/>
          <w:bCs/>
          <w:sz w:val="24"/>
          <w:szCs w:val="24"/>
        </w:rPr>
        <w:sectPr w:rsidR="00647041" w:rsidRPr="001E5982" w:rsidSect="00361882">
          <w:pgSz w:w="11906" w:h="16838"/>
          <w:pgMar w:top="1440" w:right="991" w:bottom="1440" w:left="993" w:header="708" w:footer="708" w:gutter="0"/>
          <w:cols w:space="708"/>
          <w:titlePg/>
          <w:docGrid w:linePitch="382"/>
        </w:sectPr>
      </w:pPr>
    </w:p>
    <w:p w:rsidR="00CF161A" w:rsidRPr="001E5982" w:rsidRDefault="00974580" w:rsidP="00105D76">
      <w:pPr>
        <w:tabs>
          <w:tab w:val="left" w:pos="567"/>
        </w:tabs>
        <w:spacing w:before="200" w:after="0" w:line="276" w:lineRule="auto"/>
        <w:ind w:right="-1"/>
        <w:jc w:val="center"/>
        <w:rPr>
          <w:rFonts w:ascii="Cambria" w:eastAsia="Cambria Math" w:hAnsi="Cambria"/>
          <w:b w:val="0"/>
          <w:bCs/>
          <w:i/>
          <w:iCs/>
          <w:sz w:val="24"/>
          <w:szCs w:val="24"/>
        </w:rPr>
      </w:pPr>
      <w:bookmarkStart w:id="52" w:name="_Toc130288195"/>
      <w:r w:rsidRPr="001E5982">
        <w:rPr>
          <w:rFonts w:ascii="Cambria" w:hAnsi="Cambria"/>
          <w:b w:val="0"/>
          <w:bCs/>
          <w:i/>
          <w:iCs/>
          <w:sz w:val="24"/>
          <w:szCs w:val="24"/>
        </w:rPr>
        <w:lastRenderedPageBreak/>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4</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CF161A" w:rsidRPr="001E5982">
        <w:rPr>
          <w:rFonts w:ascii="Cambria" w:eastAsia="Cambria Math" w:hAnsi="Cambria"/>
          <w:b w:val="0"/>
          <w:bCs/>
          <w:i/>
          <w:iCs/>
          <w:sz w:val="24"/>
          <w:szCs w:val="24"/>
        </w:rPr>
        <w:t xml:space="preserve">Posebni cilj </w:t>
      </w:r>
      <w:r w:rsidR="005A7527" w:rsidRPr="001E5982">
        <w:rPr>
          <w:rFonts w:ascii="Cambria" w:eastAsia="Cambria Math" w:hAnsi="Cambria"/>
          <w:b w:val="0"/>
          <w:bCs/>
          <w:i/>
          <w:iCs/>
          <w:sz w:val="24"/>
          <w:szCs w:val="24"/>
        </w:rPr>
        <w:t>2</w:t>
      </w:r>
      <w:r w:rsidR="00CF161A" w:rsidRPr="001E5982">
        <w:rPr>
          <w:rFonts w:ascii="Cambria" w:eastAsia="Cambria Math" w:hAnsi="Cambria"/>
          <w:b w:val="0"/>
          <w:bCs/>
          <w:i/>
          <w:iCs/>
          <w:sz w:val="24"/>
          <w:szCs w:val="24"/>
        </w:rPr>
        <w:t xml:space="preserve">. </w:t>
      </w:r>
      <w:r w:rsidR="009E4C42" w:rsidRPr="001E5982">
        <w:rPr>
          <w:rFonts w:ascii="Cambria" w:eastAsia="Cambria Math" w:hAnsi="Cambria"/>
          <w:b w:val="0"/>
          <w:bCs/>
          <w:i/>
          <w:iCs/>
          <w:sz w:val="24"/>
          <w:szCs w:val="24"/>
        </w:rPr>
        <w:t>Normativno uređenje upravljanja komunalnom infrastrukturom</w:t>
      </w:r>
      <w:bookmarkEnd w:id="52"/>
    </w:p>
    <w:tbl>
      <w:tblPr>
        <w:tblW w:w="0" w:type="auto"/>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1706"/>
        <w:gridCol w:w="2703"/>
        <w:gridCol w:w="3384"/>
        <w:gridCol w:w="1257"/>
        <w:gridCol w:w="2217"/>
        <w:gridCol w:w="2101"/>
        <w:gridCol w:w="1702"/>
      </w:tblGrid>
      <w:tr w:rsidR="006F4A71" w:rsidRPr="001E5982" w:rsidTr="00FF54FB">
        <w:trPr>
          <w:jc w:val="center"/>
        </w:trPr>
        <w:tc>
          <w:tcPr>
            <w:tcW w:w="0" w:type="auto"/>
            <w:shd w:val="clear" w:color="auto" w:fill="B4C6E7"/>
            <w:vAlign w:val="center"/>
          </w:tcPr>
          <w:p w:rsidR="006F4A71" w:rsidRPr="001E5982" w:rsidRDefault="006F4A71" w:rsidP="00FF54FB">
            <w:pPr>
              <w:spacing w:after="0"/>
              <w:ind w:right="-1"/>
              <w:jc w:val="center"/>
              <w:rPr>
                <w:rFonts w:ascii="Cambria" w:eastAsia="Cambria Math" w:hAnsi="Cambria"/>
                <w:color w:val="44546A"/>
                <w:sz w:val="20"/>
                <w:szCs w:val="20"/>
              </w:rPr>
            </w:pPr>
          </w:p>
        </w:tc>
        <w:tc>
          <w:tcPr>
            <w:tcW w:w="0" w:type="auto"/>
            <w:gridSpan w:val="6"/>
            <w:shd w:val="clear" w:color="auto" w:fill="B4C6E7"/>
            <w:vAlign w:val="center"/>
          </w:tcPr>
          <w:p w:rsidR="006F4A71" w:rsidRPr="001E5982" w:rsidRDefault="006F4A71" w:rsidP="00FF54FB">
            <w:pPr>
              <w:spacing w:after="0"/>
              <w:ind w:right="-1"/>
              <w:jc w:val="center"/>
              <w:rPr>
                <w:rFonts w:ascii="Cambria" w:eastAsia="Cambria Math" w:hAnsi="Cambria"/>
                <w:color w:val="44546A"/>
                <w:sz w:val="20"/>
                <w:szCs w:val="20"/>
              </w:rPr>
            </w:pPr>
            <w:r w:rsidRPr="001E5982">
              <w:rPr>
                <w:rFonts w:ascii="Cambria" w:eastAsia="Cambria Math" w:hAnsi="Cambria"/>
                <w:color w:val="44546A"/>
                <w:sz w:val="20"/>
                <w:szCs w:val="20"/>
              </w:rPr>
              <w:t>Posebni cilj 2. Normativno uređenje upravljanja komunalnom infrastrukturom</w:t>
            </w:r>
          </w:p>
        </w:tc>
      </w:tr>
      <w:tr w:rsidR="00E05B66" w:rsidRPr="001E5982" w:rsidTr="00FF54FB">
        <w:trPr>
          <w:jc w:val="center"/>
        </w:trPr>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Mjera</w:t>
            </w:r>
          </w:p>
        </w:tc>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Aktivnosti/način ostvarenja</w:t>
            </w:r>
          </w:p>
        </w:tc>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Opis aktivnosti</w:t>
            </w:r>
          </w:p>
        </w:tc>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Odgovorna osoba</w:t>
            </w:r>
          </w:p>
        </w:tc>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Pokazatelji rezultata</w:t>
            </w:r>
          </w:p>
        </w:tc>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Mjerna jedinica za pokazatelj rezultata</w:t>
            </w:r>
          </w:p>
        </w:tc>
        <w:tc>
          <w:tcPr>
            <w:tcW w:w="0" w:type="auto"/>
            <w:shd w:val="clear" w:color="auto" w:fill="D9E2F3"/>
            <w:vAlign w:val="center"/>
          </w:tcPr>
          <w:p w:rsidR="006F4A71" w:rsidRPr="001E5982" w:rsidRDefault="006F4A71" w:rsidP="00FF54FB">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Polazna i ciljana vrijednost mjerne jedinice</w:t>
            </w:r>
          </w:p>
        </w:tc>
      </w:tr>
      <w:tr w:rsidR="00E05B66" w:rsidRPr="001E5982" w:rsidTr="00FF54FB">
        <w:trPr>
          <w:trHeight w:val="5613"/>
          <w:jc w:val="center"/>
        </w:trPr>
        <w:tc>
          <w:tcPr>
            <w:tcW w:w="0" w:type="auto"/>
            <w:shd w:val="clear" w:color="auto" w:fill="auto"/>
            <w:vAlign w:val="center"/>
          </w:tcPr>
          <w:p w:rsidR="006F4A71" w:rsidRPr="001E5982" w:rsidRDefault="006F4A71"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Utvrđivanje komunalnih djelatnosti</w:t>
            </w:r>
          </w:p>
        </w:tc>
        <w:tc>
          <w:tcPr>
            <w:tcW w:w="0" w:type="auto"/>
            <w:shd w:val="clear" w:color="auto" w:fill="auto"/>
            <w:vAlign w:val="center"/>
          </w:tcPr>
          <w:p w:rsidR="006F4A71" w:rsidRPr="001E5982" w:rsidRDefault="006F4A71"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Utvrđivanje stanja u jedinici lokalne samouprave te određivanje potrebnih komunalnih djelatnosti na svom području koje se definiraju u Odluci o komunalnim djelatnostima na </w:t>
            </w:r>
            <w:r w:rsidRPr="001E5982">
              <w:rPr>
                <w:rFonts w:ascii="Cambria" w:eastAsia="Cambria Math" w:hAnsi="Cambria"/>
                <w:b w:val="0"/>
                <w:bCs/>
                <w:color w:val="000000"/>
                <w:sz w:val="20"/>
                <w:szCs w:val="20"/>
              </w:rPr>
              <w:t xml:space="preserve">području Općine </w:t>
            </w:r>
            <w:r w:rsidR="00063DEF" w:rsidRPr="001E5982">
              <w:rPr>
                <w:rFonts w:ascii="Cambria" w:eastAsia="Cambria Math" w:hAnsi="Cambria"/>
                <w:b w:val="0"/>
                <w:bCs/>
                <w:color w:val="000000"/>
                <w:sz w:val="20"/>
                <w:szCs w:val="20"/>
              </w:rPr>
              <w:t>P</w:t>
            </w:r>
            <w:r w:rsidR="00CC4431">
              <w:rPr>
                <w:rFonts w:ascii="Cambria" w:eastAsia="Cambria Math" w:hAnsi="Cambria"/>
                <w:b w:val="0"/>
                <w:bCs/>
                <w:color w:val="000000"/>
                <w:sz w:val="20"/>
                <w:szCs w:val="20"/>
              </w:rPr>
              <w:t>odravska Moslavina</w:t>
            </w:r>
          </w:p>
        </w:tc>
        <w:tc>
          <w:tcPr>
            <w:tcW w:w="0" w:type="auto"/>
            <w:shd w:val="clear" w:color="auto" w:fill="auto"/>
            <w:vAlign w:val="center"/>
          </w:tcPr>
          <w:p w:rsidR="006F4A71" w:rsidRPr="001E5982" w:rsidRDefault="006F4A71"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Komunalne djelatnosti su djelatnosti kojima se osigurava građenje i/ili održavanje komunalne infrastrukture u stanju funkcionalne ispravnosti i komunalne djelatnosti kojima se pojedinačnim korisnicima pružaju usluge nužne za svakodnevni život i rad na području jedinice lokalne samouprave. Nakon utvrđivanja komunalnih djelatnosti one se definiraju u Odluci o komunalnim djelatnostima.</w:t>
            </w:r>
          </w:p>
          <w:p w:rsidR="006F4A71" w:rsidRPr="001E5982" w:rsidRDefault="006F4A71" w:rsidP="00FF54FB">
            <w:pPr>
              <w:tabs>
                <w:tab w:val="left" w:pos="567"/>
              </w:tabs>
              <w:spacing w:before="200" w:after="0" w:line="276" w:lineRule="auto"/>
              <w:ind w:right="-1"/>
              <w:jc w:val="center"/>
              <w:rPr>
                <w:rFonts w:ascii="Cambria" w:eastAsia="Cambria Math" w:hAnsi="Cambria"/>
                <w:b w:val="0"/>
                <w:bCs/>
                <w:sz w:val="20"/>
                <w:szCs w:val="20"/>
              </w:rPr>
            </w:pPr>
            <w:r w:rsidRPr="001E5982">
              <w:rPr>
                <w:rFonts w:ascii="Cambria" w:hAnsi="Cambria"/>
                <w:b w:val="0"/>
                <w:sz w:val="20"/>
                <w:szCs w:val="20"/>
              </w:rPr>
              <w:t xml:space="preserve">Odlukom o komunalnim djelatnostima </w:t>
            </w:r>
            <w:r w:rsidRPr="001E5982">
              <w:rPr>
                <w:rFonts w:ascii="Cambria" w:eastAsia="Cambria Math" w:hAnsi="Cambria"/>
                <w:b w:val="0"/>
                <w:bCs/>
                <w:sz w:val="20"/>
                <w:szCs w:val="20"/>
              </w:rPr>
              <w:t xml:space="preserve">definirane </w:t>
            </w:r>
            <w:r w:rsidRPr="001E5982">
              <w:rPr>
                <w:rFonts w:ascii="Cambria" w:hAnsi="Cambria"/>
                <w:b w:val="0"/>
                <w:sz w:val="20"/>
                <w:szCs w:val="20"/>
              </w:rPr>
              <w:t>su</w:t>
            </w:r>
            <w:r w:rsidRPr="001E5982">
              <w:rPr>
                <w:rFonts w:ascii="Cambria" w:eastAsia="Cambria Math" w:hAnsi="Cambria"/>
                <w:b w:val="0"/>
                <w:bCs/>
                <w:sz w:val="20"/>
                <w:szCs w:val="20"/>
              </w:rPr>
              <w:t xml:space="preserve"> djelatnosti koje mogu obavljati pravne i fizičke osobe na temelju ugovora o povjeravanju obavljanja komunalne djelatnosti.</w:t>
            </w:r>
          </w:p>
        </w:tc>
        <w:tc>
          <w:tcPr>
            <w:tcW w:w="0" w:type="auto"/>
            <w:vAlign w:val="center"/>
          </w:tcPr>
          <w:p w:rsidR="006F4A71" w:rsidRPr="001E5982" w:rsidRDefault="009159EE"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Općinski načelnik</w:t>
            </w:r>
          </w:p>
        </w:tc>
        <w:tc>
          <w:tcPr>
            <w:tcW w:w="0" w:type="auto"/>
            <w:shd w:val="clear" w:color="auto" w:fill="auto"/>
            <w:vAlign w:val="center"/>
          </w:tcPr>
          <w:p w:rsidR="006F4A71" w:rsidRPr="001E5982" w:rsidRDefault="006F4A71"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 odluke ili donošenje izmjena i dopuna odluke</w:t>
            </w:r>
          </w:p>
          <w:p w:rsidR="006F4A71" w:rsidRPr="001E5982" w:rsidRDefault="006F4A71" w:rsidP="00FF54FB">
            <w:pPr>
              <w:tabs>
                <w:tab w:val="left" w:pos="567"/>
              </w:tabs>
              <w:spacing w:before="200" w:after="0" w:line="276" w:lineRule="auto"/>
              <w:ind w:right="-1"/>
              <w:jc w:val="center"/>
              <w:rPr>
                <w:rFonts w:ascii="Cambria" w:eastAsia="Cambria Math" w:hAnsi="Cambria"/>
                <w:b w:val="0"/>
                <w:bCs/>
                <w:sz w:val="20"/>
                <w:szCs w:val="20"/>
              </w:rPr>
            </w:pPr>
          </w:p>
        </w:tc>
        <w:tc>
          <w:tcPr>
            <w:tcW w:w="0" w:type="auto"/>
            <w:shd w:val="clear" w:color="auto" w:fill="auto"/>
            <w:vAlign w:val="center"/>
          </w:tcPr>
          <w:p w:rsidR="006F4A71" w:rsidRPr="001E5982" w:rsidRDefault="006F4A71"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 donesenih odluka</w:t>
            </w:r>
          </w:p>
        </w:tc>
        <w:tc>
          <w:tcPr>
            <w:tcW w:w="0" w:type="auto"/>
            <w:shd w:val="clear" w:color="auto" w:fill="auto"/>
            <w:vAlign w:val="center"/>
          </w:tcPr>
          <w:p w:rsidR="006F4A71" w:rsidRPr="001E5982" w:rsidRDefault="006F4A71" w:rsidP="00204263">
            <w:pPr>
              <w:tabs>
                <w:tab w:val="left" w:pos="567"/>
              </w:tabs>
              <w:spacing w:before="240"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Polazna (</w:t>
            </w:r>
            <w:r w:rsidR="002032F4">
              <w:rPr>
                <w:rFonts w:ascii="Cambria" w:eastAsia="Cambria Math" w:hAnsi="Cambria"/>
                <w:b w:val="0"/>
                <w:bCs/>
                <w:sz w:val="20"/>
                <w:szCs w:val="20"/>
              </w:rPr>
              <w:t>1</w:t>
            </w:r>
            <w:r w:rsidRPr="001E5982">
              <w:rPr>
                <w:rFonts w:ascii="Cambria" w:eastAsia="Cambria Math" w:hAnsi="Cambria"/>
                <w:b w:val="0"/>
                <w:bCs/>
                <w:sz w:val="20"/>
                <w:szCs w:val="20"/>
              </w:rPr>
              <w:t>)</w:t>
            </w:r>
          </w:p>
          <w:p w:rsidR="006F4A71" w:rsidRPr="001E5982" w:rsidRDefault="006F4A71" w:rsidP="00204263">
            <w:pPr>
              <w:tabs>
                <w:tab w:val="left" w:pos="567"/>
              </w:tabs>
              <w:spacing w:before="240"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Ciljana (</w:t>
            </w:r>
            <w:r w:rsidR="00DF2F6E" w:rsidRPr="00842791">
              <w:rPr>
                <w:rFonts w:ascii="Cambria" w:eastAsia="Cambria Math" w:hAnsi="Cambria"/>
                <w:b w:val="0"/>
                <w:bCs/>
                <w:sz w:val="20"/>
                <w:szCs w:val="20"/>
              </w:rPr>
              <w:t>3</w:t>
            </w:r>
            <w:r w:rsidRPr="00842791">
              <w:rPr>
                <w:rFonts w:ascii="Cambria" w:eastAsia="Cambria Math" w:hAnsi="Cambria"/>
                <w:b w:val="0"/>
                <w:bCs/>
                <w:sz w:val="20"/>
                <w:szCs w:val="20"/>
              </w:rPr>
              <w:t>)</w:t>
            </w:r>
          </w:p>
        </w:tc>
      </w:tr>
      <w:tr w:rsidR="00E05B66" w:rsidRPr="001E5982" w:rsidTr="00FF54FB">
        <w:trPr>
          <w:trHeight w:val="113"/>
          <w:jc w:val="center"/>
        </w:trPr>
        <w:tc>
          <w:tcPr>
            <w:tcW w:w="0" w:type="auto"/>
            <w:vMerge w:val="restart"/>
            <w:shd w:val="clear" w:color="auto" w:fill="auto"/>
            <w:vAlign w:val="center"/>
          </w:tcPr>
          <w:p w:rsidR="006F4A71" w:rsidRPr="001E5982" w:rsidRDefault="006F4A71" w:rsidP="00FF54FB">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Određivanje organizacijskih oblika obavljanja komunalnih djelatnosti</w:t>
            </w:r>
          </w:p>
        </w:tc>
        <w:tc>
          <w:tcPr>
            <w:tcW w:w="0" w:type="auto"/>
            <w:vMerge w:val="restart"/>
            <w:shd w:val="clear" w:color="auto" w:fill="auto"/>
            <w:vAlign w:val="center"/>
          </w:tcPr>
          <w:p w:rsidR="006F4A71" w:rsidRPr="001E5982" w:rsidRDefault="006F4A71" w:rsidP="00FF54FB">
            <w:pPr>
              <w:tabs>
                <w:tab w:val="left" w:pos="567"/>
              </w:tabs>
              <w:spacing w:after="0" w:line="276" w:lineRule="auto"/>
              <w:ind w:right="-1"/>
              <w:jc w:val="center"/>
              <w:rPr>
                <w:rFonts w:ascii="Cambria" w:eastAsia="Cambria Math" w:hAnsi="Cambria"/>
                <w:b w:val="0"/>
                <w:color w:val="FF0000"/>
                <w:sz w:val="20"/>
                <w:szCs w:val="20"/>
              </w:rPr>
            </w:pPr>
            <w:r w:rsidRPr="001E5982">
              <w:rPr>
                <w:rFonts w:ascii="Cambria" w:eastAsia="Cambria Math" w:hAnsi="Cambria"/>
                <w:b w:val="0"/>
                <w:sz w:val="20"/>
                <w:szCs w:val="20"/>
              </w:rPr>
              <w:t xml:space="preserve">Samostalno ili više jedinica lokalne samouprave mogu zajednički organizirati obavljanje komunalne djelatnosti osnivanjem trgovačkog društva, osnivanjem javne ustanove i osnivanjem službe ili vlastitog pogona. JLS može </w:t>
            </w:r>
            <w:r w:rsidRPr="001E5982">
              <w:rPr>
                <w:rFonts w:ascii="Cambria" w:eastAsia="Cambria Math" w:hAnsi="Cambria"/>
                <w:b w:val="0"/>
                <w:sz w:val="20"/>
                <w:szCs w:val="20"/>
              </w:rPr>
              <w:lastRenderedPageBreak/>
              <w:t>ugovorom povjeriti obavljanje komunalnih djelatnosti</w:t>
            </w:r>
          </w:p>
        </w:tc>
        <w:tc>
          <w:tcPr>
            <w:tcW w:w="0" w:type="auto"/>
            <w:shd w:val="clear" w:color="auto" w:fill="auto"/>
            <w:vAlign w:val="center"/>
          </w:tcPr>
          <w:p w:rsidR="00A46001" w:rsidRPr="001E5982" w:rsidRDefault="006F4A71" w:rsidP="00FF54FB">
            <w:pPr>
              <w:tabs>
                <w:tab w:val="left" w:pos="567"/>
              </w:tabs>
              <w:spacing w:after="0" w:line="276" w:lineRule="auto"/>
              <w:ind w:right="-1"/>
              <w:jc w:val="center"/>
              <w:rPr>
                <w:rFonts w:ascii="Cambria" w:eastAsia="Cambria Math" w:hAnsi="Cambria"/>
                <w:b w:val="0"/>
                <w:bCs/>
                <w:color w:val="000000"/>
                <w:sz w:val="20"/>
                <w:szCs w:val="20"/>
              </w:rPr>
            </w:pPr>
            <w:r w:rsidRPr="001E5982">
              <w:rPr>
                <w:rFonts w:ascii="Cambria" w:eastAsia="Cambria Math" w:hAnsi="Cambria"/>
                <w:b w:val="0"/>
                <w:bCs/>
                <w:color w:val="000000"/>
                <w:sz w:val="20"/>
                <w:szCs w:val="20"/>
              </w:rPr>
              <w:lastRenderedPageBreak/>
              <w:t xml:space="preserve">Osnivanje trgovačkog društva </w:t>
            </w:r>
          </w:p>
        </w:tc>
        <w:tc>
          <w:tcPr>
            <w:tcW w:w="0" w:type="auto"/>
            <w:vAlign w:val="center"/>
          </w:tcPr>
          <w:p w:rsidR="006F4A71" w:rsidRPr="001E5982" w:rsidRDefault="004822C6" w:rsidP="00FF54FB">
            <w:pPr>
              <w:tabs>
                <w:tab w:val="left" w:pos="567"/>
              </w:tabs>
              <w:spacing w:before="200"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Općinski načelnik</w:t>
            </w:r>
          </w:p>
        </w:tc>
        <w:tc>
          <w:tcPr>
            <w:tcW w:w="0" w:type="auto"/>
            <w:shd w:val="clear" w:color="auto" w:fill="auto"/>
            <w:vAlign w:val="center"/>
          </w:tcPr>
          <w:p w:rsidR="006F4A71" w:rsidRPr="001E5982" w:rsidRDefault="00DF6846" w:rsidP="00FF54FB">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Osnivanje trgovačkog društva</w:t>
            </w:r>
          </w:p>
        </w:tc>
        <w:tc>
          <w:tcPr>
            <w:tcW w:w="0" w:type="auto"/>
            <w:shd w:val="clear" w:color="auto" w:fill="auto"/>
            <w:vAlign w:val="center"/>
          </w:tcPr>
          <w:p w:rsidR="006F4A71" w:rsidRPr="001E5982" w:rsidRDefault="006F4A71" w:rsidP="00FF54FB">
            <w:pPr>
              <w:tabs>
                <w:tab w:val="left" w:pos="567"/>
              </w:tabs>
              <w:spacing w:before="200"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w:t>
            </w:r>
          </w:p>
        </w:tc>
        <w:tc>
          <w:tcPr>
            <w:tcW w:w="0" w:type="auto"/>
            <w:shd w:val="clear" w:color="auto" w:fill="auto"/>
            <w:vAlign w:val="center"/>
          </w:tcPr>
          <w:p w:rsidR="006F4A71" w:rsidRPr="001E5982" w:rsidRDefault="006F4A71" w:rsidP="00FF54FB">
            <w:pPr>
              <w:tabs>
                <w:tab w:val="left" w:pos="567"/>
              </w:tabs>
              <w:spacing w:after="0" w:line="276" w:lineRule="auto"/>
              <w:ind w:right="-1"/>
              <w:jc w:val="center"/>
              <w:rPr>
                <w:rFonts w:ascii="Cambria" w:eastAsia="Cambria Math" w:hAnsi="Cambria"/>
                <w:b w:val="0"/>
                <w:bCs/>
                <w:color w:val="FF0000"/>
                <w:sz w:val="20"/>
                <w:szCs w:val="20"/>
              </w:rPr>
            </w:pPr>
            <w:r w:rsidRPr="001E5982">
              <w:rPr>
                <w:rFonts w:ascii="Cambria" w:eastAsia="Cambria Math" w:hAnsi="Cambria"/>
                <w:b w:val="0"/>
                <w:bCs/>
                <w:sz w:val="20"/>
                <w:szCs w:val="20"/>
              </w:rPr>
              <w:t xml:space="preserve">Polazna </w:t>
            </w:r>
            <w:r w:rsidRPr="001E5982">
              <w:rPr>
                <w:rFonts w:ascii="Cambria" w:eastAsia="Cambria Math" w:hAnsi="Cambria"/>
                <w:b w:val="0"/>
                <w:bCs/>
                <w:color w:val="000000"/>
                <w:sz w:val="20"/>
                <w:szCs w:val="20"/>
              </w:rPr>
              <w:t>(0)</w:t>
            </w:r>
          </w:p>
          <w:p w:rsidR="006F4A71" w:rsidRPr="001E5982" w:rsidRDefault="006F4A71" w:rsidP="00DF2F6E">
            <w:pPr>
              <w:tabs>
                <w:tab w:val="left" w:pos="567"/>
              </w:tabs>
              <w:spacing w:before="200"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Ciljana (</w:t>
            </w:r>
            <w:r w:rsidR="00DF2F6E" w:rsidRPr="00842791">
              <w:rPr>
                <w:rFonts w:ascii="Cambria" w:eastAsia="Cambria Math" w:hAnsi="Cambria"/>
                <w:b w:val="0"/>
                <w:bCs/>
                <w:sz w:val="20"/>
                <w:szCs w:val="20"/>
              </w:rPr>
              <w:t>0</w:t>
            </w:r>
            <w:r w:rsidRPr="00842791">
              <w:rPr>
                <w:rFonts w:ascii="Cambria" w:eastAsia="Cambria Math" w:hAnsi="Cambria"/>
                <w:b w:val="0"/>
                <w:bCs/>
                <w:sz w:val="20"/>
                <w:szCs w:val="20"/>
              </w:rPr>
              <w:t>)</w:t>
            </w:r>
          </w:p>
        </w:tc>
      </w:tr>
      <w:tr w:rsidR="00E05B66" w:rsidRPr="001E5982" w:rsidTr="00FF54FB">
        <w:trPr>
          <w:trHeight w:val="1587"/>
          <w:jc w:val="center"/>
        </w:trPr>
        <w:tc>
          <w:tcPr>
            <w:tcW w:w="0" w:type="auto"/>
            <w:vMerge/>
            <w:shd w:val="clear" w:color="auto" w:fill="auto"/>
            <w:vAlign w:val="center"/>
          </w:tcPr>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p>
        </w:tc>
        <w:tc>
          <w:tcPr>
            <w:tcW w:w="0" w:type="auto"/>
            <w:vMerge/>
            <w:shd w:val="clear" w:color="auto" w:fill="auto"/>
            <w:vAlign w:val="center"/>
          </w:tcPr>
          <w:p w:rsidR="004029B7" w:rsidRPr="001E5982" w:rsidRDefault="004029B7" w:rsidP="00FF54FB">
            <w:pPr>
              <w:tabs>
                <w:tab w:val="left" w:pos="567"/>
              </w:tabs>
              <w:spacing w:before="200" w:after="0" w:line="276" w:lineRule="auto"/>
              <w:ind w:right="-1"/>
              <w:jc w:val="center"/>
              <w:rPr>
                <w:rFonts w:ascii="Cambria" w:eastAsia="Cambria Math" w:hAnsi="Cambria"/>
                <w:b w:val="0"/>
                <w:sz w:val="20"/>
                <w:szCs w:val="20"/>
              </w:rPr>
            </w:pPr>
          </w:p>
        </w:tc>
        <w:tc>
          <w:tcPr>
            <w:tcW w:w="0" w:type="auto"/>
            <w:shd w:val="clear" w:color="auto" w:fill="auto"/>
            <w:vAlign w:val="center"/>
          </w:tcPr>
          <w:p w:rsidR="00231F52" w:rsidRPr="001E5982" w:rsidRDefault="004D1418" w:rsidP="00FF54FB">
            <w:pPr>
              <w:tabs>
                <w:tab w:val="left" w:pos="567"/>
              </w:tabs>
              <w:spacing w:after="0" w:line="276" w:lineRule="auto"/>
              <w:ind w:right="-1"/>
              <w:jc w:val="center"/>
              <w:rPr>
                <w:rFonts w:ascii="Cambria" w:eastAsia="Cambria Math" w:hAnsi="Cambria"/>
                <w:b w:val="0"/>
                <w:sz w:val="20"/>
                <w:szCs w:val="20"/>
              </w:rPr>
            </w:pPr>
            <w:r w:rsidRPr="001E5982">
              <w:rPr>
                <w:rFonts w:ascii="Cambria" w:eastAsia="Cambria Math" w:hAnsi="Cambria"/>
                <w:b w:val="0"/>
                <w:sz w:val="20"/>
                <w:szCs w:val="20"/>
              </w:rPr>
              <w:t xml:space="preserve">Odluka o </w:t>
            </w:r>
            <w:r w:rsidR="00231F52">
              <w:rPr>
                <w:rFonts w:ascii="Cambria" w:eastAsia="Cambria Math" w:hAnsi="Cambria"/>
                <w:b w:val="0"/>
                <w:sz w:val="20"/>
                <w:szCs w:val="20"/>
              </w:rPr>
              <w:t>komunalnoj djelatnosti na području Općine Podravska Moslavina</w:t>
            </w:r>
          </w:p>
          <w:p w:rsidR="00BC5175" w:rsidRPr="001E5982" w:rsidRDefault="00BC5175" w:rsidP="00FF54FB">
            <w:pPr>
              <w:tabs>
                <w:tab w:val="left" w:pos="567"/>
              </w:tabs>
              <w:spacing w:before="200" w:after="0" w:line="276" w:lineRule="auto"/>
              <w:ind w:right="-1"/>
              <w:jc w:val="center"/>
              <w:rPr>
                <w:rFonts w:ascii="Cambria" w:eastAsia="Cambria Math" w:hAnsi="Cambria"/>
                <w:b w:val="0"/>
                <w:sz w:val="20"/>
                <w:szCs w:val="20"/>
              </w:rPr>
            </w:pPr>
          </w:p>
        </w:tc>
        <w:tc>
          <w:tcPr>
            <w:tcW w:w="0" w:type="auto"/>
            <w:vAlign w:val="center"/>
          </w:tcPr>
          <w:p w:rsidR="004029B7" w:rsidRPr="001E5982" w:rsidRDefault="00AF50C7"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Općinski načelnik</w:t>
            </w:r>
          </w:p>
        </w:tc>
        <w:tc>
          <w:tcPr>
            <w:tcW w:w="0" w:type="auto"/>
            <w:shd w:val="clear" w:color="auto" w:fill="auto"/>
            <w:vAlign w:val="center"/>
          </w:tcPr>
          <w:p w:rsidR="004029B7" w:rsidRPr="001E5982" w:rsidRDefault="00284FF3" w:rsidP="00FF54FB">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Sklapanje ugovora</w:t>
            </w:r>
          </w:p>
        </w:tc>
        <w:tc>
          <w:tcPr>
            <w:tcW w:w="0" w:type="auto"/>
            <w:shd w:val="clear" w:color="auto" w:fill="auto"/>
            <w:vAlign w:val="center"/>
          </w:tcPr>
          <w:p w:rsidR="004029B7" w:rsidRPr="001E5982" w:rsidRDefault="004029B7"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w:t>
            </w:r>
          </w:p>
        </w:tc>
        <w:tc>
          <w:tcPr>
            <w:tcW w:w="0" w:type="auto"/>
            <w:shd w:val="clear" w:color="auto" w:fill="auto"/>
            <w:vAlign w:val="center"/>
          </w:tcPr>
          <w:p w:rsidR="004029B7" w:rsidRPr="001E5982" w:rsidRDefault="004029B7" w:rsidP="00FF54FB">
            <w:pPr>
              <w:tabs>
                <w:tab w:val="left" w:pos="567"/>
              </w:tabs>
              <w:spacing w:after="0" w:line="276" w:lineRule="auto"/>
              <w:ind w:right="-1"/>
              <w:jc w:val="center"/>
              <w:rPr>
                <w:rFonts w:ascii="Cambria" w:eastAsia="Cambria Math" w:hAnsi="Cambria"/>
                <w:b w:val="0"/>
                <w:bCs/>
                <w:color w:val="FF0000"/>
                <w:sz w:val="20"/>
                <w:szCs w:val="20"/>
              </w:rPr>
            </w:pPr>
            <w:r w:rsidRPr="001E5982">
              <w:rPr>
                <w:rFonts w:ascii="Cambria" w:eastAsia="Cambria Math" w:hAnsi="Cambria"/>
                <w:b w:val="0"/>
                <w:bCs/>
                <w:sz w:val="20"/>
                <w:szCs w:val="20"/>
              </w:rPr>
              <w:t xml:space="preserve">Polazna </w:t>
            </w:r>
            <w:r w:rsidRPr="001E5982">
              <w:rPr>
                <w:rFonts w:ascii="Cambria" w:eastAsia="Cambria Math" w:hAnsi="Cambria"/>
                <w:b w:val="0"/>
                <w:bCs/>
                <w:color w:val="000000"/>
                <w:sz w:val="20"/>
                <w:szCs w:val="20"/>
              </w:rPr>
              <w:t>(</w:t>
            </w:r>
            <w:r w:rsidR="00B77852">
              <w:rPr>
                <w:rFonts w:ascii="Cambria" w:eastAsia="Cambria Math" w:hAnsi="Cambria"/>
                <w:b w:val="0"/>
                <w:bCs/>
                <w:color w:val="000000"/>
                <w:sz w:val="20"/>
                <w:szCs w:val="20"/>
              </w:rPr>
              <w:t>1</w:t>
            </w:r>
            <w:r w:rsidRPr="001E5982">
              <w:rPr>
                <w:rFonts w:ascii="Cambria" w:eastAsia="Cambria Math" w:hAnsi="Cambria"/>
                <w:b w:val="0"/>
                <w:bCs/>
                <w:color w:val="000000"/>
                <w:sz w:val="20"/>
                <w:szCs w:val="20"/>
              </w:rPr>
              <w:t>)</w:t>
            </w:r>
          </w:p>
          <w:p w:rsidR="004029B7" w:rsidRPr="001E5982" w:rsidRDefault="004029B7" w:rsidP="00DF2F6E">
            <w:pPr>
              <w:tabs>
                <w:tab w:val="left" w:pos="567"/>
              </w:tabs>
              <w:spacing w:before="120" w:after="0" w:line="276" w:lineRule="auto"/>
              <w:ind w:right="-1"/>
              <w:jc w:val="center"/>
              <w:rPr>
                <w:rFonts w:ascii="Cambria" w:eastAsia="Cambria Math" w:hAnsi="Cambria"/>
                <w:b w:val="0"/>
                <w:bCs/>
                <w:color w:val="000000"/>
                <w:sz w:val="20"/>
                <w:szCs w:val="20"/>
              </w:rPr>
            </w:pPr>
            <w:r w:rsidRPr="00842791">
              <w:rPr>
                <w:rFonts w:ascii="Cambria" w:eastAsia="Cambria Math" w:hAnsi="Cambria"/>
                <w:b w:val="0"/>
                <w:bCs/>
                <w:color w:val="000000"/>
                <w:sz w:val="20"/>
                <w:szCs w:val="20"/>
              </w:rPr>
              <w:t>Ciljana (</w:t>
            </w:r>
            <w:r w:rsidR="00DF2F6E" w:rsidRPr="00842791">
              <w:rPr>
                <w:rFonts w:ascii="Cambria" w:eastAsia="Cambria Math" w:hAnsi="Cambria"/>
                <w:b w:val="0"/>
                <w:bCs/>
                <w:color w:val="000000"/>
                <w:sz w:val="20"/>
                <w:szCs w:val="20"/>
              </w:rPr>
              <w:t>1</w:t>
            </w:r>
            <w:r w:rsidRPr="00842791">
              <w:rPr>
                <w:rFonts w:ascii="Cambria" w:eastAsia="Cambria Math" w:hAnsi="Cambria"/>
                <w:b w:val="0"/>
                <w:bCs/>
                <w:color w:val="000000"/>
                <w:sz w:val="20"/>
                <w:szCs w:val="20"/>
              </w:rPr>
              <w:t>)</w:t>
            </w:r>
          </w:p>
        </w:tc>
      </w:tr>
      <w:tr w:rsidR="00E05B66" w:rsidRPr="001E5982" w:rsidTr="00FF54FB">
        <w:trPr>
          <w:jc w:val="center"/>
        </w:trPr>
        <w:tc>
          <w:tcPr>
            <w:tcW w:w="0" w:type="auto"/>
            <w:shd w:val="clear" w:color="auto" w:fill="auto"/>
            <w:vAlign w:val="center"/>
          </w:tcPr>
          <w:p w:rsidR="004029B7" w:rsidRPr="001E5982" w:rsidRDefault="004029B7" w:rsidP="00FF54FB">
            <w:pPr>
              <w:tabs>
                <w:tab w:val="left" w:pos="567"/>
              </w:tabs>
              <w:spacing w:after="0" w:line="276" w:lineRule="auto"/>
              <w:jc w:val="center"/>
              <w:rPr>
                <w:rFonts w:ascii="Cambria" w:eastAsia="Cambria Math" w:hAnsi="Cambria"/>
                <w:b w:val="0"/>
                <w:bCs/>
                <w:sz w:val="20"/>
                <w:szCs w:val="20"/>
              </w:rPr>
            </w:pPr>
            <w:r w:rsidRPr="001E5982">
              <w:rPr>
                <w:rFonts w:ascii="Cambria" w:eastAsia="Cambria Math" w:hAnsi="Cambria"/>
                <w:b w:val="0"/>
                <w:bCs/>
                <w:sz w:val="20"/>
                <w:szCs w:val="20"/>
              </w:rPr>
              <w:lastRenderedPageBreak/>
              <w:t>Financiranje</w:t>
            </w:r>
          </w:p>
          <w:p w:rsidR="004029B7" w:rsidRPr="001E5982" w:rsidRDefault="004029B7" w:rsidP="00FF54FB">
            <w:pPr>
              <w:tabs>
                <w:tab w:val="left" w:pos="567"/>
              </w:tabs>
              <w:spacing w:after="0" w:line="276" w:lineRule="auto"/>
              <w:jc w:val="center"/>
              <w:rPr>
                <w:rFonts w:ascii="Cambria" w:eastAsia="Cambria Math" w:hAnsi="Cambria"/>
                <w:b w:val="0"/>
                <w:bCs/>
                <w:sz w:val="20"/>
                <w:szCs w:val="20"/>
              </w:rPr>
            </w:pPr>
            <w:r w:rsidRPr="001E5982">
              <w:rPr>
                <w:rFonts w:ascii="Cambria" w:eastAsia="Cambria Math" w:hAnsi="Cambria"/>
                <w:b w:val="0"/>
                <w:bCs/>
                <w:sz w:val="20"/>
                <w:szCs w:val="20"/>
              </w:rPr>
              <w:t>uslužnih komunalnih djelatnosti</w:t>
            </w:r>
          </w:p>
        </w:tc>
        <w:tc>
          <w:tcPr>
            <w:tcW w:w="0" w:type="auto"/>
            <w:shd w:val="clear" w:color="auto" w:fill="auto"/>
            <w:vAlign w:val="center"/>
          </w:tcPr>
          <w:p w:rsidR="004029B7" w:rsidRPr="001E5982" w:rsidRDefault="004029B7"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Određivanje cjenika i uvjeta isporuke komunalnih usluga.</w:t>
            </w:r>
          </w:p>
        </w:tc>
        <w:tc>
          <w:tcPr>
            <w:tcW w:w="0" w:type="auto"/>
            <w:shd w:val="clear" w:color="auto" w:fill="auto"/>
            <w:vAlign w:val="center"/>
          </w:tcPr>
          <w:p w:rsidR="004029B7" w:rsidRPr="001E5982" w:rsidRDefault="004029B7"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Obavljanje uslužnih komunalnih djelatnosti financira se iz cijene komunalne usluge, proračuna jedinice lokalne samouprave, prihoda određenih posebnim zakonima i ostalim prihodima. Cijenu, način obračuna i način plaćanja komunalne usluge određuje isporučitelj komunalne usluge na način propisan Zakonom o komunalnom gospodarstvu i posebnim propisima. Isporučitelj komunalne usluge dužan je pridržavati se cjenika komunalnih usluga te cjenik i uvjete isporuke komunalne usluge objaviti na svojoj oglasnoj ploči i na svojim mrežnim stranicama.</w:t>
            </w:r>
          </w:p>
        </w:tc>
        <w:tc>
          <w:tcPr>
            <w:tcW w:w="0" w:type="auto"/>
            <w:vAlign w:val="center"/>
          </w:tcPr>
          <w:p w:rsidR="004029B7" w:rsidRPr="001E5982" w:rsidRDefault="00AF50C7" w:rsidP="006B5529">
            <w:pPr>
              <w:tabs>
                <w:tab w:val="left" w:pos="567"/>
              </w:tabs>
              <w:spacing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Općinski načelnik</w:t>
            </w:r>
          </w:p>
        </w:tc>
        <w:tc>
          <w:tcPr>
            <w:tcW w:w="0" w:type="auto"/>
            <w:shd w:val="clear" w:color="auto" w:fill="auto"/>
            <w:vAlign w:val="center"/>
          </w:tcPr>
          <w:p w:rsidR="004029B7" w:rsidRPr="001E5982" w:rsidRDefault="004029B7"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Donošenje/Izmjena cjenika i uvjeta isporuke</w:t>
            </w:r>
          </w:p>
        </w:tc>
        <w:tc>
          <w:tcPr>
            <w:tcW w:w="0" w:type="auto"/>
            <w:shd w:val="clear" w:color="auto" w:fill="auto"/>
            <w:vAlign w:val="center"/>
          </w:tcPr>
          <w:p w:rsidR="004029B7" w:rsidRPr="001E5982" w:rsidRDefault="004029B7" w:rsidP="006B5529">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Donošenje/izmjena i dopuna cjenika i isporuka</w:t>
            </w:r>
          </w:p>
        </w:tc>
        <w:tc>
          <w:tcPr>
            <w:tcW w:w="0" w:type="auto"/>
            <w:shd w:val="clear" w:color="auto" w:fill="auto"/>
            <w:vAlign w:val="center"/>
          </w:tcPr>
          <w:p w:rsidR="004029B7" w:rsidRPr="00842791" w:rsidRDefault="004029B7" w:rsidP="006B5529">
            <w:pPr>
              <w:tabs>
                <w:tab w:val="left" w:pos="567"/>
              </w:tabs>
              <w:spacing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Polazna (</w:t>
            </w:r>
            <w:r w:rsidR="00DF2F6E" w:rsidRPr="00842791">
              <w:rPr>
                <w:rFonts w:ascii="Cambria" w:eastAsia="Cambria Math" w:hAnsi="Cambria"/>
                <w:b w:val="0"/>
                <w:bCs/>
                <w:sz w:val="20"/>
                <w:szCs w:val="20"/>
              </w:rPr>
              <w:t>0</w:t>
            </w:r>
            <w:r w:rsidRPr="00842791">
              <w:rPr>
                <w:rFonts w:ascii="Cambria" w:eastAsia="Cambria Math" w:hAnsi="Cambria"/>
                <w:b w:val="0"/>
                <w:bCs/>
                <w:sz w:val="20"/>
                <w:szCs w:val="20"/>
              </w:rPr>
              <w:t>)</w:t>
            </w:r>
          </w:p>
          <w:p w:rsidR="004029B7" w:rsidRPr="001E5982" w:rsidRDefault="004029B7" w:rsidP="00DF2F6E">
            <w:pPr>
              <w:tabs>
                <w:tab w:val="left" w:pos="567"/>
              </w:tabs>
              <w:spacing w:before="200"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Ciljana (</w:t>
            </w:r>
            <w:r w:rsidR="00DF2F6E" w:rsidRPr="00842791">
              <w:rPr>
                <w:rFonts w:ascii="Cambria" w:eastAsia="Cambria Math" w:hAnsi="Cambria"/>
                <w:b w:val="0"/>
                <w:bCs/>
                <w:sz w:val="20"/>
                <w:szCs w:val="20"/>
              </w:rPr>
              <w:t>0</w:t>
            </w:r>
            <w:r w:rsidRPr="00842791">
              <w:rPr>
                <w:rFonts w:ascii="Cambria" w:eastAsia="Cambria Math" w:hAnsi="Cambria"/>
                <w:b w:val="0"/>
                <w:bCs/>
                <w:sz w:val="20"/>
                <w:szCs w:val="20"/>
              </w:rPr>
              <w:t>)</w:t>
            </w:r>
          </w:p>
        </w:tc>
      </w:tr>
      <w:tr w:rsidR="00E05B66" w:rsidRPr="001E5982" w:rsidTr="00FF54FB">
        <w:trPr>
          <w:jc w:val="center"/>
        </w:trPr>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Određivanje komunalne infrastrukture</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Kako bi se odredila i definirala komunalna infrastruktura na području JLS, donosi se odluke o ustroju evidencije komunalne infrastrukture</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Komunalna infrastruktura je javno dobro u općoj uporabi u vlasništvu odnosno suvlasništvu jedinice lokalne samouprave i/ili osobe koja obavlja komunalnu djelatnost.Komunalna infrastruktura stječe status javnog dobra u općoj uporabi danom njezine izgradnje, uređenja odnosno stupanja na snagu odluke o proglašenju javnog dobra u općoj uporabi, te se upisuje u zemljišne knjige kao javno dobro u općoj uporabi i kao vlasništvo </w:t>
            </w:r>
            <w:r w:rsidRPr="001E5982">
              <w:rPr>
                <w:rFonts w:ascii="Cambria" w:eastAsia="Cambria Math" w:hAnsi="Cambria"/>
                <w:b w:val="0"/>
                <w:bCs/>
                <w:sz w:val="20"/>
                <w:szCs w:val="20"/>
              </w:rPr>
              <w:lastRenderedPageBreak/>
              <w:t>odnosno suvlasništvo jedinice lokalne samouprave i/ili javnog isporučitelja koji upravlja komunalnom infrastrukturom. Kako bi se znalo kojim komunalnim infrastrukturama JLS upravlja i raspolaže sastavlja se i redovito ažurira evidencija komunalne infrastrukture.</w:t>
            </w:r>
          </w:p>
        </w:tc>
        <w:tc>
          <w:tcPr>
            <w:tcW w:w="0" w:type="auto"/>
            <w:vAlign w:val="center"/>
          </w:tcPr>
          <w:p w:rsidR="004029B7" w:rsidRPr="001E5982" w:rsidRDefault="00DF2F6E" w:rsidP="0041588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lastRenderedPageBreak/>
              <w:t>Općinski načelnik</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Ažuriranja evidencije komunalne infrastrukture</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 ažuriranih podataka</w:t>
            </w:r>
          </w:p>
        </w:tc>
        <w:tc>
          <w:tcPr>
            <w:tcW w:w="0" w:type="auto"/>
            <w:shd w:val="clear" w:color="auto" w:fill="auto"/>
            <w:vAlign w:val="center"/>
          </w:tcPr>
          <w:p w:rsidR="004029B7" w:rsidRPr="00842791" w:rsidRDefault="004029B7" w:rsidP="0041588C">
            <w:pPr>
              <w:tabs>
                <w:tab w:val="left" w:pos="567"/>
              </w:tabs>
              <w:spacing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Polazna (</w:t>
            </w:r>
            <w:r w:rsidR="00DF2F6E" w:rsidRPr="00842791">
              <w:rPr>
                <w:rFonts w:ascii="Cambria" w:eastAsia="Cambria Math" w:hAnsi="Cambria"/>
                <w:b w:val="0"/>
                <w:bCs/>
                <w:sz w:val="20"/>
                <w:szCs w:val="20"/>
              </w:rPr>
              <w:t>3</w:t>
            </w:r>
            <w:r w:rsidRPr="00842791">
              <w:rPr>
                <w:rFonts w:ascii="Cambria" w:eastAsia="Cambria Math" w:hAnsi="Cambria"/>
                <w:b w:val="0"/>
                <w:bCs/>
                <w:sz w:val="20"/>
                <w:szCs w:val="20"/>
              </w:rPr>
              <w:t>)</w:t>
            </w:r>
          </w:p>
          <w:p w:rsidR="004029B7" w:rsidRPr="001E5982" w:rsidRDefault="004029B7" w:rsidP="00DF2F6E">
            <w:pPr>
              <w:tabs>
                <w:tab w:val="left" w:pos="567"/>
              </w:tabs>
              <w:spacing w:before="200"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Ciljana (</w:t>
            </w:r>
            <w:r w:rsidR="00DF2F6E" w:rsidRPr="00842791">
              <w:rPr>
                <w:rFonts w:ascii="Cambria" w:eastAsia="Cambria Math" w:hAnsi="Cambria"/>
                <w:b w:val="0"/>
                <w:bCs/>
                <w:sz w:val="20"/>
                <w:szCs w:val="20"/>
              </w:rPr>
              <w:t>5</w:t>
            </w:r>
            <w:r w:rsidRPr="00842791">
              <w:rPr>
                <w:rFonts w:ascii="Cambria" w:eastAsia="Cambria Math" w:hAnsi="Cambria"/>
                <w:b w:val="0"/>
                <w:bCs/>
                <w:sz w:val="20"/>
                <w:szCs w:val="20"/>
              </w:rPr>
              <w:t>)</w:t>
            </w:r>
          </w:p>
        </w:tc>
      </w:tr>
      <w:tr w:rsidR="00E05B66" w:rsidRPr="001E5982" w:rsidTr="00FF54FB">
        <w:trPr>
          <w:jc w:val="center"/>
        </w:trPr>
        <w:tc>
          <w:tcPr>
            <w:tcW w:w="0" w:type="auto"/>
            <w:vMerge w:val="restart"/>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Građenje i održavanje komunalne infrastrukture</w:t>
            </w:r>
          </w:p>
        </w:tc>
        <w:tc>
          <w:tcPr>
            <w:tcW w:w="0" w:type="auto"/>
            <w:vMerge w:val="restart"/>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 programa građenja i održavanja komunalne infrastrukture</w:t>
            </w:r>
          </w:p>
        </w:tc>
        <w:tc>
          <w:tcPr>
            <w:tcW w:w="0" w:type="auto"/>
            <w:vMerge w:val="restart"/>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Građenje i održavanje komunalne infrastrukture obveza je jedinica lokalne samouprave odnosno osoba na koje je ta obveza prenesena.Komunalna infrastruktura gradi se i održava u skladu s programom građenja/održavanja komunalne infrastrukture ili u skladu s ugovorom ili drugim aktom određenim posebnim zakonom.</w:t>
            </w:r>
          </w:p>
        </w:tc>
        <w:tc>
          <w:tcPr>
            <w:tcW w:w="0" w:type="auto"/>
            <w:vAlign w:val="center"/>
          </w:tcPr>
          <w:p w:rsidR="004029B7" w:rsidRPr="001E5982" w:rsidRDefault="00945AEB"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Općinski načelnik</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Projekti građenja komunalne infrastrukture</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 projekata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Polazna (</w:t>
            </w:r>
            <w:r w:rsidR="00350E26">
              <w:rPr>
                <w:rFonts w:ascii="Cambria" w:eastAsia="Cambria Math" w:hAnsi="Cambria"/>
                <w:b w:val="0"/>
                <w:bCs/>
                <w:sz w:val="20"/>
                <w:szCs w:val="20"/>
              </w:rPr>
              <w:t>21</w:t>
            </w:r>
            <w:r w:rsidRPr="001E5982">
              <w:rPr>
                <w:rFonts w:ascii="Cambria" w:eastAsia="Cambria Math" w:hAnsi="Cambria"/>
                <w:b w:val="0"/>
                <w:bCs/>
                <w:sz w:val="20"/>
                <w:szCs w:val="20"/>
              </w:rPr>
              <w:t>)</w:t>
            </w:r>
          </w:p>
          <w:p w:rsidR="004029B7" w:rsidRPr="001E5982" w:rsidRDefault="004029B7" w:rsidP="00DF2F6E">
            <w:pPr>
              <w:tabs>
                <w:tab w:val="left" w:pos="567"/>
              </w:tabs>
              <w:spacing w:before="200" w:after="0" w:line="276" w:lineRule="auto"/>
              <w:ind w:right="-1"/>
              <w:jc w:val="center"/>
              <w:rPr>
                <w:rFonts w:ascii="Cambria" w:eastAsia="Cambria Math" w:hAnsi="Cambria"/>
                <w:b w:val="0"/>
                <w:bCs/>
                <w:sz w:val="20"/>
                <w:szCs w:val="20"/>
              </w:rPr>
            </w:pPr>
            <w:r w:rsidRPr="00842791">
              <w:rPr>
                <w:rFonts w:ascii="Cambria" w:eastAsia="Cambria Math" w:hAnsi="Cambria"/>
                <w:b w:val="0"/>
                <w:bCs/>
                <w:sz w:val="20"/>
                <w:szCs w:val="20"/>
              </w:rPr>
              <w:t>Ciljana (</w:t>
            </w:r>
            <w:r w:rsidR="00DF2F6E" w:rsidRPr="00842791">
              <w:rPr>
                <w:rFonts w:ascii="Cambria" w:eastAsia="Cambria Math" w:hAnsi="Cambria"/>
                <w:b w:val="0"/>
                <w:bCs/>
                <w:sz w:val="20"/>
                <w:szCs w:val="20"/>
              </w:rPr>
              <w:t>28</w:t>
            </w:r>
            <w:r w:rsidRPr="00842791">
              <w:rPr>
                <w:rFonts w:ascii="Cambria" w:eastAsia="Cambria Math" w:hAnsi="Cambria"/>
                <w:b w:val="0"/>
                <w:bCs/>
                <w:sz w:val="20"/>
                <w:szCs w:val="20"/>
              </w:rPr>
              <w:t>)</w:t>
            </w:r>
          </w:p>
        </w:tc>
      </w:tr>
      <w:tr w:rsidR="00E05B66" w:rsidRPr="001E5982" w:rsidTr="00FF54FB">
        <w:trPr>
          <w:jc w:val="center"/>
        </w:trPr>
        <w:tc>
          <w:tcPr>
            <w:tcW w:w="0" w:type="auto"/>
            <w:vMerge/>
            <w:shd w:val="clear" w:color="auto" w:fill="auto"/>
            <w:vAlign w:val="center"/>
          </w:tcPr>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p>
        </w:tc>
        <w:tc>
          <w:tcPr>
            <w:tcW w:w="0" w:type="auto"/>
            <w:vMerge/>
            <w:shd w:val="clear" w:color="auto" w:fill="auto"/>
            <w:vAlign w:val="center"/>
          </w:tcPr>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p>
        </w:tc>
        <w:tc>
          <w:tcPr>
            <w:tcW w:w="0" w:type="auto"/>
            <w:vMerge/>
            <w:shd w:val="clear" w:color="auto" w:fill="auto"/>
            <w:vAlign w:val="center"/>
          </w:tcPr>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p>
        </w:tc>
        <w:tc>
          <w:tcPr>
            <w:tcW w:w="0" w:type="auto"/>
            <w:vAlign w:val="center"/>
          </w:tcPr>
          <w:p w:rsidR="004029B7" w:rsidRPr="001E5982" w:rsidRDefault="00945AEB"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Općinski načelnik</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 programa i izvješća/izmjena i dopuna programa građenja i održavanja komunalne infrastrukture</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 donesenih akata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Polazna (</w:t>
            </w:r>
            <w:r w:rsidR="007F42B6">
              <w:rPr>
                <w:rFonts w:ascii="Cambria" w:eastAsia="Cambria Math" w:hAnsi="Cambria"/>
                <w:b w:val="0"/>
                <w:bCs/>
                <w:sz w:val="20"/>
                <w:szCs w:val="20"/>
              </w:rPr>
              <w:t>11</w:t>
            </w:r>
            <w:r w:rsidRPr="001E5982">
              <w:rPr>
                <w:rFonts w:ascii="Cambria" w:eastAsia="Cambria Math" w:hAnsi="Cambria"/>
                <w:b w:val="0"/>
                <w:bCs/>
                <w:sz w:val="20"/>
                <w:szCs w:val="20"/>
              </w:rPr>
              <w:t>)</w:t>
            </w:r>
          </w:p>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highlight w:val="red"/>
              </w:rPr>
            </w:pPr>
            <w:r w:rsidRPr="00842791">
              <w:rPr>
                <w:rFonts w:ascii="Cambria" w:eastAsia="Cambria Math" w:hAnsi="Cambria"/>
                <w:b w:val="0"/>
                <w:bCs/>
                <w:sz w:val="20"/>
                <w:szCs w:val="20"/>
              </w:rPr>
              <w:t>Ciljana (</w:t>
            </w:r>
            <w:r w:rsidR="00DF2F6E" w:rsidRPr="00842791">
              <w:rPr>
                <w:rFonts w:ascii="Cambria" w:eastAsia="Cambria Math" w:hAnsi="Cambria"/>
                <w:b w:val="0"/>
                <w:bCs/>
                <w:sz w:val="20"/>
                <w:szCs w:val="20"/>
              </w:rPr>
              <w:t>12</w:t>
            </w:r>
            <w:r w:rsidRPr="00842791">
              <w:rPr>
                <w:rFonts w:ascii="Cambria" w:eastAsia="Cambria Math" w:hAnsi="Cambria"/>
                <w:b w:val="0"/>
                <w:bCs/>
                <w:sz w:val="20"/>
                <w:szCs w:val="20"/>
              </w:rPr>
              <w:t>)</w:t>
            </w:r>
          </w:p>
        </w:tc>
      </w:tr>
      <w:tr w:rsidR="00E05B66" w:rsidRPr="001E5982" w:rsidTr="00FF54FB">
        <w:trPr>
          <w:trHeight w:val="636"/>
          <w:jc w:val="center"/>
        </w:trPr>
        <w:tc>
          <w:tcPr>
            <w:tcW w:w="0" w:type="auto"/>
            <w:vMerge w:val="restart"/>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Financiranje građenja i održavanja komunalne infrastrukture</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 programima građenja komunalne infrastrukture iskazuje se procjena troškova građenja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sz w:val="20"/>
                <w:szCs w:val="20"/>
              </w:rPr>
              <w:t>Građenje komunalne infrastrukture financira se sredstvima komunalnog doprinosa, komunalne naknade, iz cijene komunalne usluge, iz naknade za koncesiju, iz proračuna jedinice lokalne samouprave, iz fondova Europske unije, iz ugovora, naknada i drugih izvora propisanih posebnim zakonom i iz donacija.</w:t>
            </w:r>
          </w:p>
        </w:tc>
        <w:tc>
          <w:tcPr>
            <w:tcW w:w="0" w:type="auto"/>
            <w:vAlign w:val="center"/>
          </w:tcPr>
          <w:p w:rsidR="004029B7" w:rsidRPr="00503F57" w:rsidRDefault="00D579F3" w:rsidP="0041588C">
            <w:pPr>
              <w:tabs>
                <w:tab w:val="left" w:pos="567"/>
              </w:tabs>
              <w:spacing w:after="0" w:line="276" w:lineRule="auto"/>
              <w:ind w:right="-1"/>
              <w:jc w:val="center"/>
              <w:rPr>
                <w:rFonts w:ascii="Cambria" w:eastAsia="Cambria Math" w:hAnsi="Cambria"/>
                <w:b w:val="0"/>
                <w:bCs/>
                <w:sz w:val="20"/>
                <w:szCs w:val="20"/>
              </w:rPr>
            </w:pPr>
            <w:r w:rsidRPr="00503F57">
              <w:rPr>
                <w:rFonts w:ascii="Cambria" w:eastAsia="Cambria Math" w:hAnsi="Cambria"/>
                <w:b w:val="0"/>
                <w:bCs/>
                <w:sz w:val="20"/>
                <w:szCs w:val="20"/>
              </w:rPr>
              <w:t>Općinski načelnik</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Sredstva namijenjena za građenje komunalne infrastrukture</w:t>
            </w:r>
          </w:p>
        </w:tc>
        <w:tc>
          <w:tcPr>
            <w:tcW w:w="0" w:type="auto"/>
            <w:shd w:val="clear" w:color="auto" w:fill="auto"/>
            <w:vAlign w:val="center"/>
          </w:tcPr>
          <w:p w:rsidR="004029B7"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Hrvatske kune (</w:t>
            </w:r>
            <w:r w:rsidR="000B2D80">
              <w:rPr>
                <w:rFonts w:ascii="Cambria" w:eastAsia="Cambria Math" w:hAnsi="Cambria"/>
                <w:b w:val="0"/>
                <w:bCs/>
                <w:sz w:val="20"/>
                <w:szCs w:val="20"/>
              </w:rPr>
              <w:t>HRK</w:t>
            </w:r>
            <w:r w:rsidRPr="001E5982">
              <w:rPr>
                <w:rFonts w:ascii="Cambria" w:eastAsia="Cambria Math" w:hAnsi="Cambria"/>
                <w:b w:val="0"/>
                <w:bCs/>
                <w:sz w:val="20"/>
                <w:szCs w:val="20"/>
              </w:rPr>
              <w:t>)</w:t>
            </w:r>
          </w:p>
          <w:p w:rsidR="000B2D80" w:rsidRPr="001E5982" w:rsidRDefault="000B2D80" w:rsidP="00FF54FB">
            <w:pPr>
              <w:tabs>
                <w:tab w:val="left" w:pos="567"/>
              </w:tabs>
              <w:spacing w:before="200"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Euro (EUR)</w:t>
            </w:r>
          </w:p>
        </w:tc>
        <w:tc>
          <w:tcPr>
            <w:tcW w:w="0" w:type="auto"/>
            <w:shd w:val="clear" w:color="auto" w:fill="auto"/>
            <w:vAlign w:val="center"/>
          </w:tcPr>
          <w:p w:rsidR="004029B7" w:rsidRPr="001E5982" w:rsidRDefault="00E05B66" w:rsidP="0041588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17.741.707,48 kn ukupno imovina</w:t>
            </w:r>
            <w:r w:rsidR="004029B7" w:rsidRPr="000A0842">
              <w:rPr>
                <w:rFonts w:ascii="Cambria" w:eastAsia="Cambria Math" w:hAnsi="Cambria"/>
                <w:b w:val="0"/>
                <w:bCs/>
                <w:sz w:val="20"/>
                <w:szCs w:val="20"/>
              </w:rPr>
              <w:t xml:space="preserve"> (</w:t>
            </w:r>
            <w:r w:rsidR="00ED0D19">
              <w:rPr>
                <w:rFonts w:ascii="Cambria" w:eastAsia="Cambria Math" w:hAnsi="Cambria"/>
                <w:b w:val="0"/>
                <w:bCs/>
                <w:sz w:val="20"/>
                <w:szCs w:val="20"/>
              </w:rPr>
              <w:t>13.100.000,00</w:t>
            </w:r>
            <w:r>
              <w:rPr>
                <w:rFonts w:ascii="Cambria" w:eastAsia="Cambria Math" w:hAnsi="Cambria"/>
                <w:b w:val="0"/>
                <w:bCs/>
                <w:sz w:val="20"/>
                <w:szCs w:val="20"/>
              </w:rPr>
              <w:t xml:space="preserve"> kn plan 2022.</w:t>
            </w:r>
            <w:r w:rsidR="004029B7" w:rsidRPr="000A0842">
              <w:rPr>
                <w:rFonts w:ascii="Cambria" w:eastAsia="Cambria Math" w:hAnsi="Cambria"/>
                <w:b w:val="0"/>
                <w:bCs/>
                <w:sz w:val="20"/>
                <w:szCs w:val="20"/>
              </w:rPr>
              <w:t>)</w:t>
            </w:r>
          </w:p>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Ciljana (</w:t>
            </w:r>
            <w:r w:rsidR="00ED0D19">
              <w:rPr>
                <w:rFonts w:ascii="Cambria" w:eastAsia="Cambria Math" w:hAnsi="Cambria"/>
                <w:b w:val="0"/>
                <w:bCs/>
                <w:sz w:val="20"/>
                <w:szCs w:val="20"/>
              </w:rPr>
              <w:t>2.963.966,00</w:t>
            </w:r>
            <w:r w:rsidR="00E05B66">
              <w:rPr>
                <w:rFonts w:ascii="Cambria" w:eastAsia="Cambria Math" w:hAnsi="Cambria"/>
                <w:b w:val="0"/>
                <w:bCs/>
                <w:sz w:val="20"/>
                <w:szCs w:val="20"/>
              </w:rPr>
              <w:t xml:space="preserve"> €</w:t>
            </w:r>
            <w:r w:rsidRPr="001E5982">
              <w:rPr>
                <w:rFonts w:ascii="Cambria" w:eastAsia="Cambria Math" w:hAnsi="Cambria"/>
                <w:b w:val="0"/>
                <w:bCs/>
                <w:sz w:val="20"/>
                <w:szCs w:val="20"/>
              </w:rPr>
              <w:t>)</w:t>
            </w:r>
          </w:p>
        </w:tc>
      </w:tr>
      <w:tr w:rsidR="00E05B66" w:rsidRPr="001E5982" w:rsidTr="00FF54FB">
        <w:trPr>
          <w:trHeight w:val="360"/>
          <w:jc w:val="center"/>
        </w:trPr>
        <w:tc>
          <w:tcPr>
            <w:tcW w:w="0" w:type="auto"/>
            <w:vMerge/>
            <w:shd w:val="clear" w:color="auto" w:fill="auto"/>
            <w:vAlign w:val="center"/>
          </w:tcPr>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Program održavanja komunalne infrastrukture izrađuje se u skladu s predvidivim i raspoloživim sredstvima za ostvarivanje programa.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sz w:val="20"/>
                <w:szCs w:val="20"/>
              </w:rPr>
            </w:pPr>
            <w:r w:rsidRPr="001E5982">
              <w:rPr>
                <w:rFonts w:ascii="Cambria" w:eastAsia="Cambria Math" w:hAnsi="Cambria"/>
                <w:b w:val="0"/>
                <w:sz w:val="20"/>
                <w:szCs w:val="20"/>
              </w:rPr>
              <w:t>Program održavanja komunalne infrastrukture izrađuje se i donosi u skladu s predvidivim i raspoloživim sredstvima i izvorima financiranja.</w:t>
            </w:r>
            <w:r w:rsidRPr="001E5982">
              <w:rPr>
                <w:rFonts w:ascii="Cambria" w:hAnsi="Cambria"/>
                <w:b w:val="0"/>
                <w:sz w:val="22"/>
              </w:rPr>
              <w:t xml:space="preserve"> O</w:t>
            </w:r>
            <w:r w:rsidRPr="001E5982">
              <w:rPr>
                <w:rFonts w:ascii="Cambria" w:eastAsia="Cambria Math" w:hAnsi="Cambria"/>
                <w:b w:val="0"/>
                <w:sz w:val="20"/>
                <w:szCs w:val="20"/>
              </w:rPr>
              <w:t xml:space="preserve">državanje komunalne infrastrukture financira se sredstvima komunalnog doprinosa, </w:t>
            </w:r>
            <w:r w:rsidRPr="001E5982">
              <w:rPr>
                <w:rFonts w:ascii="Cambria" w:eastAsia="Cambria Math" w:hAnsi="Cambria"/>
                <w:b w:val="0"/>
                <w:sz w:val="20"/>
                <w:szCs w:val="20"/>
              </w:rPr>
              <w:lastRenderedPageBreak/>
              <w:t>komunalne naknade, iz cijene komunalne usluge, iz naknade za koncesiju, iz proračuna jedinice lokalne samouprave, iz fondova Europske unije, iz ugovora, naknada i drugih izvora propisanih posebnim zakonom i iz donacija.</w:t>
            </w:r>
          </w:p>
        </w:tc>
        <w:tc>
          <w:tcPr>
            <w:tcW w:w="0" w:type="auto"/>
            <w:vAlign w:val="center"/>
          </w:tcPr>
          <w:p w:rsidR="004029B7" w:rsidRPr="00503F57" w:rsidRDefault="00D579F3" w:rsidP="0041588C">
            <w:pPr>
              <w:tabs>
                <w:tab w:val="left" w:pos="567"/>
              </w:tabs>
              <w:spacing w:after="0" w:line="276" w:lineRule="auto"/>
              <w:ind w:right="-1"/>
              <w:jc w:val="center"/>
              <w:rPr>
                <w:rFonts w:ascii="Cambria" w:eastAsia="Cambria Math" w:hAnsi="Cambria"/>
                <w:b w:val="0"/>
                <w:bCs/>
                <w:sz w:val="20"/>
                <w:szCs w:val="20"/>
              </w:rPr>
            </w:pPr>
            <w:r w:rsidRPr="00503F57">
              <w:rPr>
                <w:rFonts w:ascii="Cambria" w:eastAsia="Cambria Math" w:hAnsi="Cambria"/>
                <w:b w:val="0"/>
                <w:bCs/>
                <w:sz w:val="20"/>
                <w:szCs w:val="20"/>
              </w:rPr>
              <w:lastRenderedPageBreak/>
              <w:t>Općinski načelnik</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Sredstva namijenjena za održavanja komunalne infrastrukture</w:t>
            </w:r>
          </w:p>
        </w:tc>
        <w:tc>
          <w:tcPr>
            <w:tcW w:w="0" w:type="auto"/>
            <w:shd w:val="clear" w:color="auto" w:fill="auto"/>
            <w:vAlign w:val="center"/>
          </w:tcPr>
          <w:p w:rsidR="004029B7"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Hrvatske kune (kn)</w:t>
            </w:r>
          </w:p>
          <w:p w:rsidR="00ED0D19" w:rsidRPr="001E5982" w:rsidRDefault="00ED0D19" w:rsidP="00FF54FB">
            <w:pPr>
              <w:tabs>
                <w:tab w:val="left" w:pos="567"/>
              </w:tabs>
              <w:spacing w:before="200"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Euro (EUR)</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ED0D19">
              <w:rPr>
                <w:rFonts w:ascii="Cambria" w:eastAsia="Cambria Math" w:hAnsi="Cambria"/>
                <w:b w:val="0"/>
                <w:bCs/>
                <w:sz w:val="20"/>
                <w:szCs w:val="20"/>
              </w:rPr>
              <w:t>Polazna (</w:t>
            </w:r>
            <w:r w:rsidR="00990282">
              <w:rPr>
                <w:rFonts w:ascii="Cambria" w:eastAsia="Cambria Math" w:hAnsi="Cambria"/>
                <w:b w:val="0"/>
                <w:bCs/>
                <w:sz w:val="20"/>
                <w:szCs w:val="20"/>
              </w:rPr>
              <w:t>726.000,00</w:t>
            </w:r>
            <w:r w:rsidRPr="00ED0D19">
              <w:rPr>
                <w:rFonts w:ascii="Cambria" w:eastAsia="Cambria Math" w:hAnsi="Cambria"/>
                <w:b w:val="0"/>
                <w:bCs/>
                <w:sz w:val="20"/>
                <w:szCs w:val="20"/>
              </w:rPr>
              <w:t>)</w:t>
            </w:r>
          </w:p>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Ciljana (</w:t>
            </w:r>
            <w:r w:rsidR="00990282">
              <w:rPr>
                <w:rFonts w:ascii="Cambria" w:eastAsia="Cambria Math" w:hAnsi="Cambria"/>
                <w:b w:val="0"/>
                <w:bCs/>
                <w:sz w:val="20"/>
                <w:szCs w:val="20"/>
              </w:rPr>
              <w:t>150.571,00</w:t>
            </w:r>
            <w:r w:rsidRPr="001E5982">
              <w:rPr>
                <w:rFonts w:ascii="Cambria" w:eastAsia="Cambria Math" w:hAnsi="Cambria"/>
                <w:b w:val="0"/>
                <w:bCs/>
                <w:sz w:val="20"/>
                <w:szCs w:val="20"/>
              </w:rPr>
              <w:t>)</w:t>
            </w:r>
          </w:p>
        </w:tc>
      </w:tr>
      <w:tr w:rsidR="00E05B66" w:rsidRPr="001E5982" w:rsidTr="00FF54FB">
        <w:trPr>
          <w:jc w:val="center"/>
        </w:trPr>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Uspostavljanje komunalnog reda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 odluke o komunalnom redu te provođenje odluke na području JLS-a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 svrhu uređenja naselja te uspostave i održavanja komunalnog reda u naselju predstavničko tijelo jedinice lokalne samouprave donosi odluku o komunalnom redu.Odlukom propisuju se mjere za provođenje te odluke kao što je određivanje uvjeta i načina davanja u zakup površina javne namjene, mjere za održavanje komunalnog reda koje poduzima komunalni redar, obveze pravnih i fizičkih osoba i prekršajne odredbe. Odlukom se osigurava mogućnost korištenja površina javne namjene na način koji omogućava kretanje osoba s posebnim potrebama.</w:t>
            </w:r>
          </w:p>
        </w:tc>
        <w:tc>
          <w:tcPr>
            <w:tcW w:w="0" w:type="auto"/>
            <w:vAlign w:val="center"/>
          </w:tcPr>
          <w:p w:rsidR="004029B7" w:rsidRPr="001E5982" w:rsidRDefault="002C7CC8"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Općinski načelnik</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Donošenje akata upravnog tijela</w:t>
            </w:r>
          </w:p>
        </w:tc>
        <w:tc>
          <w:tcPr>
            <w:tcW w:w="0" w:type="auto"/>
            <w:shd w:val="clear" w:color="auto" w:fill="auto"/>
            <w:vAlign w:val="center"/>
          </w:tcPr>
          <w:p w:rsidR="004029B7" w:rsidRPr="001E5982" w:rsidRDefault="004029B7" w:rsidP="0041588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Broj donesenih akata vezanih za postupanje prema odluci o komunalnom redu</w:t>
            </w:r>
          </w:p>
        </w:tc>
        <w:tc>
          <w:tcPr>
            <w:tcW w:w="0" w:type="auto"/>
            <w:shd w:val="clear" w:color="auto" w:fill="auto"/>
            <w:vAlign w:val="center"/>
          </w:tcPr>
          <w:p w:rsidR="004029B7" w:rsidRPr="00503F57" w:rsidRDefault="004029B7" w:rsidP="0041588C">
            <w:pPr>
              <w:tabs>
                <w:tab w:val="left" w:pos="567"/>
              </w:tabs>
              <w:spacing w:after="0" w:line="276" w:lineRule="auto"/>
              <w:ind w:right="-1"/>
              <w:jc w:val="center"/>
              <w:rPr>
                <w:rFonts w:ascii="Cambria" w:eastAsia="Cambria Math" w:hAnsi="Cambria"/>
                <w:b w:val="0"/>
                <w:bCs/>
                <w:sz w:val="20"/>
                <w:szCs w:val="20"/>
              </w:rPr>
            </w:pPr>
            <w:r w:rsidRPr="00503F57">
              <w:rPr>
                <w:rFonts w:ascii="Cambria" w:eastAsia="Cambria Math" w:hAnsi="Cambria"/>
                <w:b w:val="0"/>
                <w:bCs/>
                <w:sz w:val="20"/>
                <w:szCs w:val="20"/>
              </w:rPr>
              <w:t>Polazna (</w:t>
            </w:r>
            <w:r w:rsidR="00E05B66" w:rsidRPr="00503F57">
              <w:rPr>
                <w:rFonts w:ascii="Cambria" w:eastAsia="Cambria Math" w:hAnsi="Cambria"/>
                <w:b w:val="0"/>
                <w:bCs/>
                <w:sz w:val="20"/>
                <w:szCs w:val="20"/>
              </w:rPr>
              <w:t>1</w:t>
            </w:r>
            <w:r w:rsidRPr="00503F57">
              <w:rPr>
                <w:rFonts w:ascii="Cambria" w:eastAsia="Cambria Math" w:hAnsi="Cambria"/>
                <w:b w:val="0"/>
                <w:bCs/>
                <w:sz w:val="20"/>
                <w:szCs w:val="20"/>
              </w:rPr>
              <w:t>)</w:t>
            </w:r>
          </w:p>
          <w:p w:rsidR="004029B7" w:rsidRPr="001E5982" w:rsidRDefault="004029B7" w:rsidP="00FF54FB">
            <w:pPr>
              <w:tabs>
                <w:tab w:val="left" w:pos="567"/>
              </w:tabs>
              <w:spacing w:before="200" w:after="0" w:line="276" w:lineRule="auto"/>
              <w:ind w:right="-1"/>
              <w:jc w:val="center"/>
              <w:rPr>
                <w:rFonts w:ascii="Cambria" w:eastAsia="Cambria Math" w:hAnsi="Cambria"/>
                <w:b w:val="0"/>
                <w:bCs/>
                <w:sz w:val="20"/>
                <w:szCs w:val="20"/>
              </w:rPr>
            </w:pPr>
            <w:r w:rsidRPr="00503F57">
              <w:rPr>
                <w:rFonts w:ascii="Cambria" w:eastAsia="Cambria Math" w:hAnsi="Cambria"/>
                <w:b w:val="0"/>
                <w:bCs/>
                <w:sz w:val="20"/>
                <w:szCs w:val="20"/>
              </w:rPr>
              <w:t>Ciljana (</w:t>
            </w:r>
            <w:r w:rsidR="00E05B66" w:rsidRPr="00503F57">
              <w:rPr>
                <w:rFonts w:ascii="Cambria" w:eastAsia="Cambria Math" w:hAnsi="Cambria"/>
                <w:b w:val="0"/>
                <w:bCs/>
                <w:sz w:val="20"/>
                <w:szCs w:val="20"/>
              </w:rPr>
              <w:t>1</w:t>
            </w:r>
            <w:r w:rsidRPr="00503F57">
              <w:rPr>
                <w:rFonts w:ascii="Cambria" w:eastAsia="Cambria Math" w:hAnsi="Cambria"/>
                <w:b w:val="0"/>
                <w:bCs/>
                <w:sz w:val="20"/>
                <w:szCs w:val="20"/>
              </w:rPr>
              <w:t>)</w:t>
            </w:r>
          </w:p>
        </w:tc>
      </w:tr>
    </w:tbl>
    <w:p w:rsidR="00F1395F" w:rsidRPr="001E5982" w:rsidRDefault="00F1395F" w:rsidP="00361882">
      <w:pPr>
        <w:tabs>
          <w:tab w:val="left" w:pos="567"/>
        </w:tabs>
        <w:spacing w:before="200" w:after="0" w:line="276" w:lineRule="auto"/>
        <w:ind w:right="-1"/>
        <w:jc w:val="both"/>
        <w:rPr>
          <w:rFonts w:ascii="Cambria" w:eastAsia="Cambria Math" w:hAnsi="Cambria"/>
          <w:b w:val="0"/>
          <w:bCs/>
          <w:sz w:val="24"/>
          <w:szCs w:val="24"/>
          <w:highlight w:val="yellow"/>
        </w:rPr>
      </w:pPr>
    </w:p>
    <w:p w:rsidR="00647041" w:rsidRPr="001E5982" w:rsidRDefault="00647041" w:rsidP="00361882">
      <w:pPr>
        <w:tabs>
          <w:tab w:val="left" w:pos="567"/>
        </w:tabs>
        <w:spacing w:before="200" w:after="0" w:line="276" w:lineRule="auto"/>
        <w:ind w:right="-1" w:firstLine="634"/>
        <w:jc w:val="both"/>
        <w:rPr>
          <w:rFonts w:ascii="Cambria" w:eastAsia="Cambria Math" w:hAnsi="Cambria"/>
          <w:b w:val="0"/>
          <w:bCs/>
          <w:sz w:val="24"/>
          <w:szCs w:val="24"/>
          <w:highlight w:val="yellow"/>
        </w:rPr>
        <w:sectPr w:rsidR="00647041" w:rsidRPr="001E5982" w:rsidSect="00361882">
          <w:pgSz w:w="16838" w:h="11906" w:orient="landscape"/>
          <w:pgMar w:top="709" w:right="991" w:bottom="707" w:left="993" w:header="708" w:footer="708" w:gutter="0"/>
          <w:cols w:space="708"/>
          <w:titlePg/>
          <w:docGrid w:linePitch="382"/>
        </w:sectPr>
      </w:pPr>
    </w:p>
    <w:p w:rsidR="00F1395F" w:rsidRPr="001E5982" w:rsidRDefault="00ED3523" w:rsidP="00ED3523">
      <w:pPr>
        <w:pStyle w:val="Naslov1"/>
        <w:spacing w:after="200"/>
        <w:ind w:firstLine="567"/>
        <w:rPr>
          <w:rFonts w:ascii="Cambria" w:eastAsia="Cambria Math" w:hAnsi="Cambria"/>
          <w:sz w:val="26"/>
          <w:szCs w:val="26"/>
        </w:rPr>
      </w:pPr>
      <w:bookmarkStart w:id="53" w:name="_Toc130288024"/>
      <w:r>
        <w:rPr>
          <w:rFonts w:ascii="Cambria" w:eastAsia="Cambria Math" w:hAnsi="Cambria"/>
          <w:sz w:val="26"/>
          <w:szCs w:val="26"/>
        </w:rPr>
        <w:lastRenderedPageBreak/>
        <w:t xml:space="preserve">5. </w:t>
      </w:r>
      <w:r w:rsidR="00C80622" w:rsidRPr="001E5982">
        <w:rPr>
          <w:rFonts w:ascii="Cambria" w:eastAsia="Cambria Math" w:hAnsi="Cambria"/>
          <w:sz w:val="26"/>
          <w:szCs w:val="26"/>
        </w:rPr>
        <w:t>POSEBNI CILJ 3. NADZOR</w:t>
      </w:r>
      <w:r w:rsidR="00C80622" w:rsidRPr="001E5982">
        <w:rPr>
          <w:rFonts w:ascii="Cambria" w:hAnsi="Cambria"/>
          <w:sz w:val="26"/>
          <w:szCs w:val="26"/>
        </w:rPr>
        <w:t xml:space="preserve"> NAD UPRAVLJANJEM KOMUNALNOM INFRASTRUKTUROM</w:t>
      </w:r>
      <w:bookmarkEnd w:id="53"/>
    </w:p>
    <w:p w:rsidR="00F1395F" w:rsidRPr="001E5982" w:rsidRDefault="00F1395F" w:rsidP="00644A9B">
      <w:pPr>
        <w:spacing w:line="276" w:lineRule="auto"/>
        <w:ind w:right="-1" w:firstLine="567"/>
        <w:jc w:val="both"/>
        <w:rPr>
          <w:rFonts w:ascii="Cambria" w:eastAsia="Cambria Math" w:hAnsi="Cambria"/>
          <w:b w:val="0"/>
          <w:bCs/>
          <w:sz w:val="24"/>
          <w:szCs w:val="24"/>
        </w:rPr>
      </w:pPr>
      <w:r w:rsidRPr="001E5982">
        <w:rPr>
          <w:rFonts w:ascii="Cambria" w:eastAsia="Cambria Math" w:hAnsi="Cambria"/>
          <w:b w:val="0"/>
          <w:bCs/>
          <w:sz w:val="24"/>
          <w:szCs w:val="24"/>
        </w:rPr>
        <w:t>U Zakonu o lokalnoj i područnoj (regionalnoj) samoupravi navedeno je kako sve pokretne i nepokretne stvari te imovinska prva koje pripadaju jedinici lokalne samouprave čine njezinu imovinu, stoga jedinc</w:t>
      </w:r>
      <w:r w:rsidR="00D65F1C" w:rsidRPr="001E5982">
        <w:rPr>
          <w:rFonts w:ascii="Cambria" w:eastAsia="Cambria Math" w:hAnsi="Cambria"/>
          <w:b w:val="0"/>
          <w:bCs/>
          <w:sz w:val="24"/>
          <w:szCs w:val="24"/>
        </w:rPr>
        <w:t>a</w:t>
      </w:r>
      <w:r w:rsidRPr="001E5982">
        <w:rPr>
          <w:rFonts w:ascii="Cambria" w:eastAsia="Cambria Math" w:hAnsi="Cambria"/>
          <w:b w:val="0"/>
          <w:bCs/>
          <w:sz w:val="24"/>
          <w:szCs w:val="24"/>
        </w:rPr>
        <w:t xml:space="preserve"> lokalne samouprave mora upravljati, koristiti se i raspolagati svojom imovinom pažnjom dobrog gospodara. </w:t>
      </w:r>
    </w:p>
    <w:p w:rsidR="00F1395F" w:rsidRPr="001E5982" w:rsidRDefault="00F1395F" w:rsidP="00644A9B">
      <w:pPr>
        <w:spacing w:line="276" w:lineRule="auto"/>
        <w:ind w:right="-1" w:firstLine="567"/>
        <w:jc w:val="both"/>
        <w:rPr>
          <w:rFonts w:ascii="Cambria" w:eastAsia="Cambria Math" w:hAnsi="Cambria"/>
          <w:b w:val="0"/>
          <w:bCs/>
          <w:sz w:val="24"/>
          <w:szCs w:val="24"/>
        </w:rPr>
      </w:pPr>
      <w:r w:rsidRPr="001E5982">
        <w:rPr>
          <w:rFonts w:ascii="Cambria" w:eastAsia="Cambria Math" w:hAnsi="Cambria"/>
          <w:b w:val="0"/>
          <w:bCs/>
          <w:sz w:val="24"/>
          <w:szCs w:val="24"/>
        </w:rPr>
        <w:t>Provođenjem nadzora i analiziranjem dobivenih podataka uspostavlja se učinkovito upravljanje komunalnom infrastrukturom te pridonosi boljem zadovoljavanju javnih potreba.</w:t>
      </w:r>
    </w:p>
    <w:p w:rsidR="009A0144" w:rsidRPr="001E5982" w:rsidRDefault="009A0144" w:rsidP="00644A9B">
      <w:pPr>
        <w:spacing w:after="200" w:line="276" w:lineRule="auto"/>
        <w:ind w:firstLine="567"/>
        <w:jc w:val="both"/>
        <w:rPr>
          <w:rFonts w:ascii="Cambria" w:eastAsia="Cambria Math" w:hAnsi="Cambria"/>
          <w:b w:val="0"/>
          <w:bCs/>
          <w:sz w:val="24"/>
          <w:szCs w:val="24"/>
        </w:rPr>
      </w:pPr>
      <w:r w:rsidRPr="001E5982">
        <w:rPr>
          <w:rFonts w:ascii="Cambria" w:eastAsia="Cambria Math" w:hAnsi="Cambria"/>
          <w:b w:val="0"/>
          <w:bCs/>
          <w:sz w:val="24"/>
          <w:szCs w:val="24"/>
        </w:rPr>
        <w:t xml:space="preserve">Nadzor nad upravljanjem komunalnom infrastrukturom </w:t>
      </w:r>
      <w:r w:rsidR="0035118F" w:rsidRPr="001E5982">
        <w:rPr>
          <w:rFonts w:ascii="Cambria" w:eastAsia="Cambria Math" w:hAnsi="Cambria"/>
          <w:b w:val="0"/>
          <w:bCs/>
          <w:sz w:val="24"/>
          <w:szCs w:val="24"/>
        </w:rPr>
        <w:t>provodit će se putem sljedećih mjera:</w:t>
      </w:r>
    </w:p>
    <w:p w:rsidR="008E3DA3" w:rsidRPr="001E5982" w:rsidRDefault="006B14C5" w:rsidP="00FD14E3">
      <w:pPr>
        <w:numPr>
          <w:ilvl w:val="0"/>
          <w:numId w:val="40"/>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Kroz s</w:t>
      </w:r>
      <w:r w:rsidR="008E3DA3" w:rsidRPr="001E5982">
        <w:rPr>
          <w:rFonts w:ascii="Cambria" w:eastAsia="Cambria Math" w:hAnsi="Cambria"/>
          <w:b w:val="0"/>
          <w:bCs/>
          <w:sz w:val="24"/>
          <w:szCs w:val="24"/>
        </w:rPr>
        <w:t>ustavn</w:t>
      </w:r>
      <w:r w:rsidRPr="001E5982">
        <w:rPr>
          <w:rFonts w:ascii="Cambria" w:eastAsia="Cambria Math" w:hAnsi="Cambria"/>
          <w:b w:val="0"/>
          <w:bCs/>
          <w:sz w:val="24"/>
          <w:szCs w:val="24"/>
        </w:rPr>
        <w:t>u</w:t>
      </w:r>
      <w:r w:rsidR="008E3DA3" w:rsidRPr="001E5982">
        <w:rPr>
          <w:rFonts w:ascii="Cambria" w:eastAsia="Cambria Math" w:hAnsi="Cambria"/>
          <w:b w:val="0"/>
          <w:bCs/>
          <w:sz w:val="24"/>
          <w:szCs w:val="24"/>
        </w:rPr>
        <w:t xml:space="preserve"> analiza i vrednovanj</w:t>
      </w:r>
      <w:r w:rsidRPr="001E5982">
        <w:rPr>
          <w:rFonts w:ascii="Cambria" w:eastAsia="Cambria Math" w:hAnsi="Cambria"/>
          <w:b w:val="0"/>
          <w:bCs/>
          <w:sz w:val="24"/>
          <w:szCs w:val="24"/>
        </w:rPr>
        <w:t>a</w:t>
      </w:r>
      <w:r w:rsidR="008E3DA3" w:rsidRPr="001E5982">
        <w:rPr>
          <w:rFonts w:ascii="Cambria" w:eastAsia="Cambria Math" w:hAnsi="Cambria"/>
          <w:b w:val="0"/>
          <w:bCs/>
          <w:sz w:val="24"/>
          <w:szCs w:val="24"/>
        </w:rPr>
        <w:t xml:space="preserve"> učinka upravljanja i korištenja komunalnom infrastrukturom</w:t>
      </w:r>
      <w:r w:rsidR="00F428C3" w:rsidRPr="001E5982">
        <w:rPr>
          <w:rFonts w:ascii="Cambria" w:eastAsia="Cambria Math" w:hAnsi="Cambria"/>
          <w:b w:val="0"/>
          <w:bCs/>
          <w:sz w:val="24"/>
          <w:szCs w:val="24"/>
        </w:rPr>
        <w:t>,</w:t>
      </w:r>
    </w:p>
    <w:p w:rsidR="008E3DA3" w:rsidRPr="001E5982" w:rsidRDefault="00E94726" w:rsidP="00FD14E3">
      <w:pPr>
        <w:numPr>
          <w:ilvl w:val="0"/>
          <w:numId w:val="40"/>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Analiziranje p</w:t>
      </w:r>
      <w:r w:rsidR="00D21711" w:rsidRPr="001E5982">
        <w:rPr>
          <w:rFonts w:ascii="Cambria" w:eastAsia="Cambria Math" w:hAnsi="Cambria"/>
          <w:b w:val="0"/>
          <w:bCs/>
          <w:sz w:val="24"/>
          <w:szCs w:val="24"/>
        </w:rPr>
        <w:t>ostupanj</w:t>
      </w:r>
      <w:r w:rsidR="005255FA" w:rsidRPr="001E5982">
        <w:rPr>
          <w:rFonts w:ascii="Cambria" w:eastAsia="Cambria Math" w:hAnsi="Cambria"/>
          <w:b w:val="0"/>
          <w:bCs/>
          <w:sz w:val="24"/>
          <w:szCs w:val="24"/>
        </w:rPr>
        <w:t>a</w:t>
      </w:r>
      <w:r w:rsidR="00D21711" w:rsidRPr="001E5982">
        <w:rPr>
          <w:rFonts w:ascii="Cambria" w:eastAsia="Cambria Math" w:hAnsi="Cambria"/>
          <w:b w:val="0"/>
          <w:bCs/>
          <w:sz w:val="24"/>
          <w:szCs w:val="24"/>
        </w:rPr>
        <w:t xml:space="preserve"> u skladu s n</w:t>
      </w:r>
      <w:r w:rsidR="008E3DA3" w:rsidRPr="001E5982">
        <w:rPr>
          <w:rFonts w:ascii="Cambria" w:eastAsia="Cambria Math" w:hAnsi="Cambria"/>
          <w:b w:val="0"/>
          <w:bCs/>
          <w:sz w:val="24"/>
          <w:szCs w:val="24"/>
        </w:rPr>
        <w:t>ače</w:t>
      </w:r>
      <w:r w:rsidR="00D21711" w:rsidRPr="001E5982">
        <w:rPr>
          <w:rFonts w:ascii="Cambria" w:eastAsia="Cambria Math" w:hAnsi="Cambria"/>
          <w:b w:val="0"/>
          <w:bCs/>
          <w:sz w:val="24"/>
          <w:szCs w:val="24"/>
        </w:rPr>
        <w:t>lima</w:t>
      </w:r>
      <w:r w:rsidR="008E3DA3" w:rsidRPr="001E5982">
        <w:rPr>
          <w:rFonts w:ascii="Cambria" w:eastAsia="Cambria Math" w:hAnsi="Cambria"/>
          <w:b w:val="0"/>
          <w:bCs/>
          <w:sz w:val="24"/>
          <w:szCs w:val="24"/>
        </w:rPr>
        <w:t xml:space="preserve"> komunalnog gospodarstva</w:t>
      </w:r>
      <w:r w:rsidR="00F428C3" w:rsidRPr="001E5982">
        <w:rPr>
          <w:rFonts w:ascii="Cambria" w:eastAsia="Cambria Math" w:hAnsi="Cambria"/>
          <w:b w:val="0"/>
          <w:bCs/>
          <w:sz w:val="24"/>
          <w:szCs w:val="24"/>
        </w:rPr>
        <w:t>,</w:t>
      </w:r>
    </w:p>
    <w:p w:rsidR="008E3DA3" w:rsidRPr="001E5982" w:rsidRDefault="0092459A" w:rsidP="00FD14E3">
      <w:pPr>
        <w:numPr>
          <w:ilvl w:val="0"/>
          <w:numId w:val="40"/>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Analiziranje</w:t>
      </w:r>
      <w:r w:rsidR="00DE1AD7" w:rsidRPr="001E5982">
        <w:rPr>
          <w:rFonts w:ascii="Cambria" w:eastAsia="Cambria Math" w:hAnsi="Cambria"/>
          <w:b w:val="0"/>
          <w:bCs/>
          <w:sz w:val="24"/>
          <w:szCs w:val="24"/>
        </w:rPr>
        <w:t xml:space="preserve"> k</w:t>
      </w:r>
      <w:r w:rsidR="008E3DA3" w:rsidRPr="001E5982">
        <w:rPr>
          <w:rFonts w:ascii="Cambria" w:eastAsia="Cambria Math" w:hAnsi="Cambria"/>
          <w:b w:val="0"/>
          <w:bCs/>
          <w:sz w:val="24"/>
          <w:szCs w:val="24"/>
        </w:rPr>
        <w:t>riterij</w:t>
      </w:r>
      <w:r w:rsidR="00DE1AD7" w:rsidRPr="001E5982">
        <w:rPr>
          <w:rFonts w:ascii="Cambria" w:eastAsia="Cambria Math" w:hAnsi="Cambria"/>
          <w:b w:val="0"/>
          <w:bCs/>
          <w:sz w:val="24"/>
          <w:szCs w:val="24"/>
        </w:rPr>
        <w:t>a</w:t>
      </w:r>
      <w:r w:rsidR="008E3DA3" w:rsidRPr="001E5982">
        <w:rPr>
          <w:rFonts w:ascii="Cambria" w:eastAsia="Cambria Math" w:hAnsi="Cambria"/>
          <w:b w:val="0"/>
          <w:bCs/>
          <w:sz w:val="24"/>
          <w:szCs w:val="24"/>
        </w:rPr>
        <w:t xml:space="preserve"> učinkovitosti upravljanja komunalnom infrastrukturom</w:t>
      </w:r>
      <w:r w:rsidR="00F428C3" w:rsidRPr="001E5982">
        <w:rPr>
          <w:rFonts w:ascii="Cambria" w:eastAsia="Cambria Math" w:hAnsi="Cambria"/>
          <w:b w:val="0"/>
          <w:bCs/>
          <w:sz w:val="24"/>
          <w:szCs w:val="24"/>
        </w:rPr>
        <w:t>,</w:t>
      </w:r>
    </w:p>
    <w:p w:rsidR="00514776" w:rsidRPr="001E5982" w:rsidRDefault="00C8076C" w:rsidP="00FD14E3">
      <w:pPr>
        <w:numPr>
          <w:ilvl w:val="0"/>
          <w:numId w:val="40"/>
        </w:numPr>
        <w:tabs>
          <w:tab w:val="left" w:pos="851"/>
        </w:tabs>
        <w:spacing w:after="20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Izrada p</w:t>
      </w:r>
      <w:r w:rsidR="008E3DA3" w:rsidRPr="001E5982">
        <w:rPr>
          <w:rFonts w:ascii="Cambria" w:eastAsia="Cambria Math" w:hAnsi="Cambria"/>
          <w:b w:val="0"/>
          <w:bCs/>
          <w:sz w:val="24"/>
          <w:szCs w:val="24"/>
        </w:rPr>
        <w:t>rocedur</w:t>
      </w:r>
      <w:r w:rsidRPr="001E5982">
        <w:rPr>
          <w:rFonts w:ascii="Cambria" w:eastAsia="Cambria Math" w:hAnsi="Cambria"/>
          <w:b w:val="0"/>
          <w:bCs/>
          <w:sz w:val="24"/>
          <w:szCs w:val="24"/>
        </w:rPr>
        <w:t>e</w:t>
      </w:r>
      <w:r w:rsidR="008E3DA3" w:rsidRPr="001E5982">
        <w:rPr>
          <w:rFonts w:ascii="Cambria" w:eastAsia="Cambria Math" w:hAnsi="Cambria"/>
          <w:b w:val="0"/>
          <w:bCs/>
          <w:sz w:val="24"/>
          <w:szCs w:val="24"/>
        </w:rPr>
        <w:t xml:space="preserve"> upravljanja komunalnom infrastrukturom</w:t>
      </w:r>
      <w:r w:rsidR="00F428C3" w:rsidRPr="001E5982">
        <w:rPr>
          <w:rFonts w:ascii="Cambria" w:eastAsia="Cambria Math" w:hAnsi="Cambria"/>
          <w:b w:val="0"/>
          <w:bCs/>
          <w:sz w:val="24"/>
          <w:szCs w:val="24"/>
        </w:rPr>
        <w:t>.</w:t>
      </w:r>
    </w:p>
    <w:p w:rsidR="004B79F1" w:rsidRPr="001E5982" w:rsidRDefault="00ED3523" w:rsidP="00ED3523">
      <w:pPr>
        <w:pStyle w:val="Naslov2"/>
        <w:spacing w:before="200" w:after="200"/>
        <w:ind w:firstLine="567"/>
        <w:rPr>
          <w:rFonts w:ascii="Cambria" w:eastAsia="Cambria Math" w:hAnsi="Cambria"/>
          <w:szCs w:val="24"/>
        </w:rPr>
      </w:pPr>
      <w:bookmarkStart w:id="54" w:name="_Toc130288025"/>
      <w:r>
        <w:rPr>
          <w:rFonts w:ascii="Cambria" w:eastAsia="Cambria Math" w:hAnsi="Cambria"/>
          <w:szCs w:val="24"/>
        </w:rPr>
        <w:t xml:space="preserve">5.1. </w:t>
      </w:r>
      <w:r w:rsidR="00881833" w:rsidRPr="001E5982">
        <w:rPr>
          <w:rFonts w:ascii="Cambria" w:eastAsia="Cambria Math" w:hAnsi="Cambria"/>
          <w:szCs w:val="24"/>
        </w:rPr>
        <w:t xml:space="preserve">Sustavna analiza i vrednovanje učinka upravljanja </w:t>
      </w:r>
      <w:r w:rsidR="004B79F1" w:rsidRPr="001E5982">
        <w:rPr>
          <w:rFonts w:ascii="Cambria" w:eastAsia="Cambria Math" w:hAnsi="Cambria"/>
          <w:szCs w:val="24"/>
        </w:rPr>
        <w:t xml:space="preserve">i korištenja </w:t>
      </w:r>
      <w:r w:rsidR="00881833" w:rsidRPr="001E5982">
        <w:rPr>
          <w:rFonts w:ascii="Cambria" w:eastAsia="Cambria Math" w:hAnsi="Cambria"/>
          <w:szCs w:val="24"/>
        </w:rPr>
        <w:t>komunalnom infrastrukturom</w:t>
      </w:r>
      <w:bookmarkEnd w:id="54"/>
    </w:p>
    <w:p w:rsidR="00782AE6" w:rsidRPr="001E5982" w:rsidRDefault="00782AE6" w:rsidP="00372B12">
      <w:pPr>
        <w:spacing w:line="276" w:lineRule="auto"/>
        <w:ind w:right="-1" w:firstLine="567"/>
        <w:jc w:val="both"/>
        <w:rPr>
          <w:rFonts w:ascii="Cambria" w:eastAsia="Cambria Math" w:hAnsi="Cambria"/>
          <w:b w:val="0"/>
          <w:bCs/>
          <w:sz w:val="24"/>
          <w:szCs w:val="24"/>
        </w:rPr>
      </w:pPr>
      <w:r w:rsidRPr="001E5982">
        <w:rPr>
          <w:rFonts w:ascii="Cambria" w:eastAsia="Cambria Math" w:hAnsi="Cambria"/>
          <w:b w:val="0"/>
          <w:bCs/>
          <w:sz w:val="24"/>
          <w:szCs w:val="24"/>
        </w:rPr>
        <w:t>Sukladno zakonu Jedinice lokalne samouprave organiziraju, financiraju i nadziru građenje i održavanje komunalne infrastrukture te održavaju komunalni red na svom području. Kako bi se uspostavile mogućnosti unaprijeđena u upravljanju bitno je provoditi sustavnu analizu i vrednovanje učinaka upravljanja i korištenja komunalne infrastrukture i</w:t>
      </w:r>
      <w:r w:rsidR="00467801" w:rsidRPr="001E5982">
        <w:rPr>
          <w:rFonts w:ascii="Cambria" w:eastAsia="Cambria Math" w:hAnsi="Cambria"/>
          <w:b w:val="0"/>
          <w:bCs/>
          <w:sz w:val="24"/>
          <w:szCs w:val="24"/>
        </w:rPr>
        <w:t xml:space="preserve"> odrediti</w:t>
      </w:r>
      <w:r w:rsidRPr="001E5982">
        <w:rPr>
          <w:rFonts w:ascii="Cambria" w:eastAsia="Cambria Math" w:hAnsi="Cambria"/>
          <w:b w:val="0"/>
          <w:bCs/>
          <w:sz w:val="24"/>
          <w:szCs w:val="24"/>
        </w:rPr>
        <w:t xml:space="preserve"> utjecaj upravljanja na lokalnu zajednicu</w:t>
      </w:r>
      <w:r w:rsidR="00467801" w:rsidRPr="001E5982">
        <w:rPr>
          <w:rFonts w:ascii="Cambria" w:eastAsia="Cambria Math" w:hAnsi="Cambria"/>
          <w:b w:val="0"/>
          <w:bCs/>
          <w:sz w:val="24"/>
          <w:szCs w:val="24"/>
        </w:rPr>
        <w:t>.</w:t>
      </w:r>
    </w:p>
    <w:p w:rsidR="0060348D" w:rsidRPr="001E5982" w:rsidRDefault="0060348D" w:rsidP="00361882">
      <w:pPr>
        <w:ind w:right="-1"/>
        <w:jc w:val="both"/>
        <w:rPr>
          <w:rFonts w:ascii="Cambria" w:eastAsia="Cambria Math" w:hAnsi="Cambria"/>
          <w:sz w:val="24"/>
          <w:szCs w:val="24"/>
        </w:rPr>
        <w:sectPr w:rsidR="0060348D" w:rsidRPr="001E5982" w:rsidSect="00361882">
          <w:pgSz w:w="11906" w:h="16838"/>
          <w:pgMar w:top="1440" w:right="991" w:bottom="1440" w:left="993" w:header="708" w:footer="708" w:gutter="0"/>
          <w:cols w:space="708"/>
          <w:titlePg/>
          <w:docGrid w:linePitch="382"/>
        </w:sectPr>
      </w:pPr>
    </w:p>
    <w:p w:rsidR="001F5D0A" w:rsidRPr="001E5982" w:rsidRDefault="00F32216" w:rsidP="005326D2">
      <w:pPr>
        <w:pStyle w:val="Naslov3"/>
        <w:spacing w:before="0" w:after="200"/>
        <w:ind w:firstLine="567"/>
        <w:rPr>
          <w:rFonts w:ascii="Cambria" w:eastAsia="Cambria Math" w:hAnsi="Cambria"/>
        </w:rPr>
      </w:pPr>
      <w:bookmarkStart w:id="55" w:name="_Toc130288026"/>
      <w:r>
        <w:rPr>
          <w:rFonts w:ascii="Cambria" w:eastAsia="Cambria Math" w:hAnsi="Cambria"/>
        </w:rPr>
        <w:lastRenderedPageBreak/>
        <w:t xml:space="preserve">5.1.1. </w:t>
      </w:r>
      <w:r w:rsidR="001F5D0A" w:rsidRPr="001E5982">
        <w:rPr>
          <w:rFonts w:ascii="Cambria" w:eastAsia="Cambria Math" w:hAnsi="Cambria"/>
        </w:rPr>
        <w:t>Organizacija obavljanja komunalne djelatnosti</w:t>
      </w:r>
      <w:bookmarkEnd w:id="55"/>
    </w:p>
    <w:p w:rsidR="00A765C1" w:rsidRPr="001E5982" w:rsidRDefault="00F428C3" w:rsidP="00361882">
      <w:pPr>
        <w:tabs>
          <w:tab w:val="left" w:pos="567"/>
        </w:tabs>
        <w:spacing w:after="0" w:line="276" w:lineRule="auto"/>
        <w:ind w:right="-1" w:firstLine="634"/>
        <w:jc w:val="center"/>
        <w:rPr>
          <w:rFonts w:ascii="Cambria" w:eastAsia="Cambria Math" w:hAnsi="Cambria"/>
          <w:b w:val="0"/>
          <w:bCs/>
          <w:i/>
          <w:iCs/>
          <w:sz w:val="24"/>
          <w:szCs w:val="24"/>
        </w:rPr>
      </w:pPr>
      <w:bookmarkStart w:id="56" w:name="_Hlk107233753"/>
      <w:bookmarkStart w:id="57" w:name="_Toc130288196"/>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5</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A765C1" w:rsidRPr="001E5982">
        <w:rPr>
          <w:rFonts w:ascii="Cambria" w:eastAsia="Cambria Math" w:hAnsi="Cambria"/>
          <w:b w:val="0"/>
          <w:bCs/>
          <w:i/>
          <w:iCs/>
          <w:sz w:val="24"/>
          <w:szCs w:val="24"/>
        </w:rPr>
        <w:t>O</w:t>
      </w:r>
      <w:bookmarkEnd w:id="56"/>
      <w:r w:rsidR="00A765C1" w:rsidRPr="001E5982">
        <w:rPr>
          <w:rFonts w:ascii="Cambria" w:eastAsia="Cambria Math" w:hAnsi="Cambria"/>
          <w:b w:val="0"/>
          <w:bCs/>
          <w:i/>
          <w:iCs/>
          <w:sz w:val="24"/>
          <w:szCs w:val="24"/>
        </w:rPr>
        <w:t xml:space="preserve">rganizacija obavljanja komunalne djelatnosti u Općini </w:t>
      </w:r>
      <w:r w:rsidR="00CB227F" w:rsidRPr="001E5982">
        <w:rPr>
          <w:rFonts w:ascii="Cambria" w:eastAsia="Cambria Math" w:hAnsi="Cambria"/>
          <w:b w:val="0"/>
          <w:bCs/>
          <w:i/>
          <w:iCs/>
          <w:sz w:val="24"/>
          <w:szCs w:val="24"/>
        </w:rPr>
        <w:t>P</w:t>
      </w:r>
      <w:r w:rsidR="007826AB">
        <w:rPr>
          <w:rFonts w:ascii="Cambria" w:eastAsia="Cambria Math" w:hAnsi="Cambria"/>
          <w:b w:val="0"/>
          <w:bCs/>
          <w:i/>
          <w:iCs/>
          <w:sz w:val="24"/>
          <w:szCs w:val="24"/>
        </w:rPr>
        <w:t>odravska Moslavina</w:t>
      </w:r>
      <w:bookmarkEnd w:id="57"/>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828"/>
        <w:gridCol w:w="3305"/>
        <w:gridCol w:w="2624"/>
        <w:gridCol w:w="4104"/>
        <w:gridCol w:w="1917"/>
        <w:gridCol w:w="1439"/>
        <w:gridCol w:w="853"/>
      </w:tblGrid>
      <w:tr w:rsidR="00A34F60" w:rsidRPr="001E5982" w:rsidTr="00204263">
        <w:tc>
          <w:tcPr>
            <w:tcW w:w="0" w:type="auto"/>
            <w:shd w:val="clear" w:color="auto" w:fill="B4C6E7"/>
            <w:vAlign w:val="center"/>
          </w:tcPr>
          <w:p w:rsidR="00A34F60" w:rsidRPr="001E5982" w:rsidRDefault="00A34F60"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Redni broj</w:t>
            </w:r>
          </w:p>
        </w:tc>
        <w:tc>
          <w:tcPr>
            <w:tcW w:w="0" w:type="auto"/>
            <w:shd w:val="clear" w:color="auto" w:fill="B4C6E7"/>
            <w:vAlign w:val="center"/>
          </w:tcPr>
          <w:p w:rsidR="00A34F60" w:rsidRPr="001E5982" w:rsidRDefault="00A34F60"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Komunalna djelatnost</w:t>
            </w:r>
          </w:p>
        </w:tc>
        <w:tc>
          <w:tcPr>
            <w:tcW w:w="0" w:type="auto"/>
            <w:shd w:val="clear" w:color="auto" w:fill="B4C6E7"/>
            <w:vAlign w:val="center"/>
          </w:tcPr>
          <w:p w:rsidR="00A34F60" w:rsidRPr="001E5982" w:rsidRDefault="00A34F60"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Naziv pravne ili fizičke osobe kojoj je povjereno obavljanje komunalne djelatnosti</w:t>
            </w:r>
          </w:p>
        </w:tc>
        <w:tc>
          <w:tcPr>
            <w:tcW w:w="0" w:type="auto"/>
            <w:shd w:val="clear" w:color="auto" w:fill="B4C6E7"/>
            <w:vAlign w:val="center"/>
          </w:tcPr>
          <w:p w:rsidR="00A34F60" w:rsidRPr="001E5982" w:rsidRDefault="00A34F60"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Akt na osnovu kojeg se obavlja djelatnost</w:t>
            </w:r>
          </w:p>
        </w:tc>
        <w:tc>
          <w:tcPr>
            <w:tcW w:w="0" w:type="auto"/>
            <w:shd w:val="clear" w:color="auto" w:fill="B4C6E7"/>
            <w:vAlign w:val="center"/>
          </w:tcPr>
          <w:p w:rsidR="00A34F60" w:rsidRPr="001E5982" w:rsidRDefault="00A34F60"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Trajanje ugovora</w:t>
            </w:r>
          </w:p>
        </w:tc>
        <w:tc>
          <w:tcPr>
            <w:tcW w:w="0" w:type="auto"/>
            <w:shd w:val="clear" w:color="auto" w:fill="B4C6E7"/>
            <w:vAlign w:val="center"/>
          </w:tcPr>
          <w:p w:rsidR="00A34F60" w:rsidRPr="001E5982" w:rsidRDefault="00A34F60"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Potrebna poboljšanja</w:t>
            </w:r>
          </w:p>
        </w:tc>
        <w:tc>
          <w:tcPr>
            <w:tcW w:w="0" w:type="auto"/>
            <w:shd w:val="clear" w:color="auto" w:fill="B4C6E7"/>
            <w:vAlign w:val="center"/>
          </w:tcPr>
          <w:p w:rsidR="00A34F60" w:rsidRPr="001E5982" w:rsidRDefault="00EB67FD" w:rsidP="00092BDC">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Učinak</w:t>
            </w:r>
          </w:p>
        </w:tc>
      </w:tr>
      <w:tr w:rsidR="00A34F60" w:rsidRPr="001E5982" w:rsidTr="00204263">
        <w:tc>
          <w:tcPr>
            <w:tcW w:w="0" w:type="auto"/>
            <w:shd w:val="clear" w:color="auto" w:fill="auto"/>
            <w:vAlign w:val="center"/>
          </w:tcPr>
          <w:p w:rsidR="00A34F60" w:rsidRPr="001E5982" w:rsidRDefault="00A34F60" w:rsidP="00092BDC">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w:t>
            </w:r>
          </w:p>
        </w:tc>
        <w:tc>
          <w:tcPr>
            <w:tcW w:w="0" w:type="auto"/>
            <w:shd w:val="clear" w:color="auto" w:fill="D9E2F3"/>
            <w:vAlign w:val="center"/>
          </w:tcPr>
          <w:p w:rsidR="00A34F60" w:rsidRPr="008621C3" w:rsidRDefault="00B30555" w:rsidP="0041588C">
            <w:pPr>
              <w:tabs>
                <w:tab w:val="left" w:pos="567"/>
              </w:tabs>
              <w:spacing w:after="0" w:line="276" w:lineRule="auto"/>
              <w:ind w:right="-1"/>
              <w:jc w:val="center"/>
              <w:rPr>
                <w:rFonts w:ascii="Cambria" w:eastAsia="Cambria Math" w:hAnsi="Cambria"/>
                <w:b w:val="0"/>
                <w:bCs/>
                <w:color w:val="000000"/>
                <w:sz w:val="20"/>
                <w:szCs w:val="20"/>
              </w:rPr>
            </w:pPr>
            <w:r w:rsidRPr="008621C3">
              <w:rPr>
                <w:rFonts w:ascii="Cambria" w:eastAsia="Cambria Math" w:hAnsi="Cambria"/>
                <w:b w:val="0"/>
                <w:bCs/>
                <w:color w:val="000000"/>
                <w:sz w:val="20"/>
                <w:szCs w:val="20"/>
              </w:rPr>
              <w:t>Odlaganje komunalnog otpada</w:t>
            </w:r>
          </w:p>
        </w:tc>
        <w:tc>
          <w:tcPr>
            <w:tcW w:w="0" w:type="auto"/>
            <w:shd w:val="clear" w:color="auto" w:fill="auto"/>
            <w:vAlign w:val="center"/>
          </w:tcPr>
          <w:p w:rsidR="00A34F60" w:rsidRPr="001E5982" w:rsidRDefault="001D3BE9" w:rsidP="00092BD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EKO – FLOR PLUS d.o.o.</w:t>
            </w:r>
          </w:p>
        </w:tc>
        <w:tc>
          <w:tcPr>
            <w:tcW w:w="0" w:type="auto"/>
            <w:shd w:val="clear" w:color="auto" w:fill="auto"/>
            <w:vAlign w:val="center"/>
          </w:tcPr>
          <w:p w:rsidR="00A34F60" w:rsidRPr="001E5982" w:rsidRDefault="00321A32" w:rsidP="00092BD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Odluka o davanju koncesije za obavljanje javne usluge prikupljanja odvoza i zbrinjavanja miješanog komunalnog otpada i biorazgradivog komunalnog otpada sa područja Općine Podravska Moslavina</w:t>
            </w:r>
          </w:p>
        </w:tc>
        <w:tc>
          <w:tcPr>
            <w:tcW w:w="0" w:type="auto"/>
            <w:shd w:val="clear" w:color="auto" w:fill="auto"/>
            <w:vAlign w:val="center"/>
          </w:tcPr>
          <w:p w:rsidR="00A34F60" w:rsidRPr="001E5982" w:rsidRDefault="00F277D0" w:rsidP="00092BD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 xml:space="preserve">Neodređeno i </w:t>
            </w:r>
            <w:r w:rsidR="00166A05">
              <w:rPr>
                <w:rFonts w:ascii="Cambria" w:eastAsia="Cambria Math" w:hAnsi="Cambria"/>
                <w:b w:val="0"/>
                <w:bCs/>
                <w:sz w:val="20"/>
                <w:szCs w:val="20"/>
              </w:rPr>
              <w:t>10</w:t>
            </w:r>
            <w:r>
              <w:rPr>
                <w:rFonts w:ascii="Cambria" w:eastAsia="Cambria Math" w:hAnsi="Cambria"/>
                <w:b w:val="0"/>
                <w:bCs/>
                <w:sz w:val="20"/>
                <w:szCs w:val="20"/>
              </w:rPr>
              <w:t xml:space="preserve"> godin</w:t>
            </w:r>
            <w:r w:rsidR="00166A05">
              <w:rPr>
                <w:rFonts w:ascii="Cambria" w:eastAsia="Cambria Math" w:hAnsi="Cambria"/>
                <w:b w:val="0"/>
                <w:bCs/>
                <w:sz w:val="20"/>
                <w:szCs w:val="20"/>
              </w:rPr>
              <w:t>a (2019. – 2029.)</w:t>
            </w:r>
          </w:p>
        </w:tc>
        <w:tc>
          <w:tcPr>
            <w:tcW w:w="0" w:type="auto"/>
            <w:vAlign w:val="center"/>
          </w:tcPr>
          <w:p w:rsidR="00A34F60" w:rsidRPr="001E5982" w:rsidRDefault="00E8766D" w:rsidP="00092BD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Nije potrebno</w:t>
            </w:r>
          </w:p>
        </w:tc>
        <w:tc>
          <w:tcPr>
            <w:tcW w:w="0" w:type="auto"/>
            <w:vAlign w:val="center"/>
          </w:tcPr>
          <w:p w:rsidR="00A34F60" w:rsidRPr="001E5982" w:rsidRDefault="009268DD" w:rsidP="00092BDC">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2.</w:t>
            </w:r>
          </w:p>
        </w:tc>
        <w:tc>
          <w:tcPr>
            <w:tcW w:w="0" w:type="auto"/>
            <w:shd w:val="clear" w:color="auto" w:fill="D9E2F3"/>
            <w:vAlign w:val="center"/>
          </w:tcPr>
          <w:p w:rsidR="009268DD" w:rsidRPr="008621C3"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8621C3">
              <w:rPr>
                <w:rFonts w:ascii="Cambria" w:eastAsia="Cambria Math" w:hAnsi="Cambria"/>
                <w:b w:val="0"/>
                <w:bCs/>
                <w:color w:val="000000"/>
                <w:sz w:val="20"/>
                <w:szCs w:val="20"/>
              </w:rPr>
              <w:t>Održavanje javnih površina</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E7425A">
              <w:rPr>
                <w:rFonts w:ascii="Cambria" w:eastAsia="Cambria Math" w:hAnsi="Cambria"/>
                <w:b w:val="0"/>
                <w:bCs/>
                <w:color w:val="000000"/>
                <w:sz w:val="20"/>
                <w:szCs w:val="20"/>
              </w:rPr>
              <w:t>Komunalni djelatnici</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E7425A">
              <w:rPr>
                <w:rFonts w:ascii="Cambria" w:eastAsia="Cambria Math" w:hAnsi="Cambria"/>
                <w:b w:val="0"/>
                <w:bCs/>
                <w:color w:val="000000"/>
                <w:sz w:val="20"/>
                <w:szCs w:val="20"/>
              </w:rPr>
              <w:t>Odluka o komunalnim djelatnostima na području Općine Podravska Moslavina</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E7425A">
              <w:rPr>
                <w:rFonts w:ascii="Cambria" w:eastAsia="Cambria Math" w:hAnsi="Cambria"/>
                <w:b w:val="0"/>
                <w:bCs/>
                <w:color w:val="000000"/>
                <w:sz w:val="20"/>
                <w:szCs w:val="20"/>
              </w:rPr>
              <w:t>Neodređeno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3.</w:t>
            </w:r>
          </w:p>
        </w:tc>
        <w:tc>
          <w:tcPr>
            <w:tcW w:w="0" w:type="auto"/>
            <w:shd w:val="clear" w:color="auto" w:fill="D9E2F3"/>
            <w:vAlign w:val="center"/>
          </w:tcPr>
          <w:p w:rsidR="009268DD" w:rsidRPr="008621C3"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8621C3">
              <w:rPr>
                <w:rFonts w:ascii="Cambria" w:eastAsia="Cambria Math" w:hAnsi="Cambria"/>
                <w:b w:val="0"/>
                <w:bCs/>
                <w:color w:val="000000"/>
                <w:sz w:val="20"/>
                <w:szCs w:val="20"/>
              </w:rPr>
              <w:t>Održavanje nerazvrstanih cesta</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B0DC2">
              <w:rPr>
                <w:rFonts w:ascii="Cambria" w:eastAsia="Cambria Math" w:hAnsi="Cambria"/>
                <w:b w:val="0"/>
                <w:bCs/>
                <w:sz w:val="20"/>
                <w:szCs w:val="20"/>
              </w:rPr>
              <w:t>Komunalni djelatnici</w:t>
            </w:r>
            <w:r>
              <w:rPr>
                <w:rFonts w:ascii="Cambria" w:eastAsia="Cambria Math" w:hAnsi="Cambria"/>
                <w:b w:val="0"/>
                <w:bCs/>
                <w:sz w:val="20"/>
                <w:szCs w:val="20"/>
              </w:rPr>
              <w:t xml:space="preserve"> i OPG ŠIMARA RUBEN </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Odluka o komunalnim djelatnostima na području Općine Podravska Moslavina i Ugovor o povjeravanju poslova – zimsko održavanje nerazvrstanih cesta na području Općine Podravska Moslavina</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4 godine</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4.</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Tržnice na malo</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B0DC2">
              <w:rPr>
                <w:rFonts w:ascii="Cambria" w:eastAsia="Cambria Math" w:hAnsi="Cambria"/>
                <w:b w:val="0"/>
                <w:bCs/>
                <w:sz w:val="20"/>
                <w:szCs w:val="20"/>
              </w:rPr>
              <w:t>Komunalni djelatnici</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B87DCB">
              <w:rPr>
                <w:rFonts w:ascii="Cambria" w:eastAsia="Cambria Math" w:hAnsi="Cambria"/>
                <w:b w:val="0"/>
                <w:bCs/>
                <w:sz w:val="20"/>
                <w:szCs w:val="20"/>
              </w:rPr>
              <w:t>Odluka o komunalnim djelatnostima na području Općine Podravska Moslavina</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F277D0">
              <w:rPr>
                <w:rFonts w:ascii="Cambria" w:eastAsia="Cambria Math" w:hAnsi="Cambria"/>
                <w:b w:val="0"/>
                <w:bCs/>
                <w:sz w:val="20"/>
                <w:szCs w:val="20"/>
              </w:rPr>
              <w:t>Neodređeno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5.</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Obavljanje dimnjačarskih poslova</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E05B66">
              <w:rPr>
                <w:rFonts w:ascii="Cambria" w:eastAsia="Cambria Math" w:hAnsi="Cambria"/>
                <w:b w:val="0"/>
                <w:bCs/>
                <w:color w:val="000000"/>
                <w:sz w:val="20"/>
                <w:szCs w:val="20"/>
              </w:rPr>
              <w:t>Ugovaranje prema potrebi</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E7425A">
              <w:rPr>
                <w:rFonts w:ascii="Cambria" w:eastAsia="Cambria Math" w:hAnsi="Cambria"/>
                <w:b w:val="0"/>
                <w:bCs/>
                <w:color w:val="000000"/>
                <w:sz w:val="20"/>
                <w:szCs w:val="20"/>
              </w:rPr>
              <w:t>Odluka o komunalnim djelatnostima na području Općine Podravska Moslavina</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highlight w:val="yellow"/>
              </w:rPr>
            </w:pPr>
            <w:r w:rsidRPr="00E7425A">
              <w:rPr>
                <w:rFonts w:ascii="Cambria" w:eastAsia="Cambria Math" w:hAnsi="Cambria"/>
                <w:b w:val="0"/>
                <w:bCs/>
                <w:color w:val="000000"/>
                <w:sz w:val="20"/>
                <w:szCs w:val="20"/>
              </w:rPr>
              <w:t>Neodređeno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6.</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Javna rasvjeta</w:t>
            </w:r>
          </w:p>
        </w:tc>
        <w:tc>
          <w:tcPr>
            <w:tcW w:w="0" w:type="auto"/>
            <w:shd w:val="clear" w:color="auto" w:fill="auto"/>
            <w:vAlign w:val="center"/>
          </w:tcPr>
          <w:p w:rsidR="009268DD" w:rsidRPr="000F5F11" w:rsidRDefault="009268DD" w:rsidP="009268DD">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Elektro Antić Donji Miholjac</w:t>
            </w:r>
          </w:p>
        </w:tc>
        <w:tc>
          <w:tcPr>
            <w:tcW w:w="0" w:type="auto"/>
            <w:shd w:val="clear" w:color="auto" w:fill="auto"/>
            <w:vAlign w:val="center"/>
          </w:tcPr>
          <w:p w:rsidR="009268DD" w:rsidRPr="003E7015" w:rsidRDefault="009268DD" w:rsidP="009268DD">
            <w:pPr>
              <w:tabs>
                <w:tab w:val="left" w:pos="567"/>
              </w:tabs>
              <w:spacing w:after="0" w:line="276" w:lineRule="auto"/>
              <w:ind w:right="-1"/>
              <w:jc w:val="center"/>
              <w:rPr>
                <w:rFonts w:ascii="Cambria" w:eastAsia="Cambria Math" w:hAnsi="Cambria"/>
                <w:b w:val="0"/>
                <w:bCs/>
                <w:sz w:val="20"/>
                <w:szCs w:val="20"/>
                <w:highlight w:val="yellow"/>
              </w:rPr>
            </w:pPr>
            <w:r w:rsidRPr="00E7425A">
              <w:rPr>
                <w:rFonts w:ascii="Cambria" w:eastAsia="Cambria Math" w:hAnsi="Cambria"/>
                <w:b w:val="0"/>
                <w:bCs/>
                <w:color w:val="000000"/>
                <w:sz w:val="20"/>
                <w:szCs w:val="20"/>
              </w:rPr>
              <w:t>Odluka o komunalnim djelatnostima na području Općine Podravska Moslavina</w:t>
            </w:r>
          </w:p>
        </w:tc>
        <w:tc>
          <w:tcPr>
            <w:tcW w:w="0" w:type="auto"/>
            <w:shd w:val="clear" w:color="auto" w:fill="auto"/>
            <w:vAlign w:val="center"/>
          </w:tcPr>
          <w:p w:rsidR="009268DD" w:rsidRPr="003E7015" w:rsidRDefault="009268DD" w:rsidP="009268DD">
            <w:pPr>
              <w:tabs>
                <w:tab w:val="left" w:pos="567"/>
              </w:tabs>
              <w:spacing w:after="0" w:line="276" w:lineRule="auto"/>
              <w:ind w:right="-1"/>
              <w:jc w:val="center"/>
              <w:rPr>
                <w:rFonts w:ascii="Cambria" w:eastAsia="Cambria Math" w:hAnsi="Cambria"/>
                <w:b w:val="0"/>
                <w:bCs/>
                <w:sz w:val="20"/>
                <w:szCs w:val="20"/>
                <w:highlight w:val="yellow"/>
              </w:rPr>
            </w:pPr>
            <w:r w:rsidRPr="00E05B66">
              <w:rPr>
                <w:rFonts w:ascii="Cambria" w:eastAsia="Cambria Math" w:hAnsi="Cambria"/>
                <w:b w:val="0"/>
                <w:bCs/>
                <w:sz w:val="20"/>
                <w:szCs w:val="20"/>
              </w:rPr>
              <w:t>Narudžbenicom prema potrebi</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7.</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Higijeničarska služba</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VETERINARSKA STANICA VETAM d.o.o., VETERINARSKA STANICA MIHAEL d.o.o.</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 xml:space="preserve">Ugovor o pružanju usluga deratizacije na području Općine Podravska Moslavina za period od 2020. do 2023. godine, Ugovor o pružanju usluga hvatanja </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49E5">
              <w:rPr>
                <w:rFonts w:ascii="Cambria" w:eastAsia="Cambria Math" w:hAnsi="Cambria"/>
                <w:b w:val="0"/>
                <w:bCs/>
                <w:sz w:val="20"/>
                <w:szCs w:val="20"/>
              </w:rPr>
              <w:t>Do kraja 2023. godine</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8.</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Prigodno ukrašavanje Općine (za dan Općine, Božić, Uskrs i slične prigode)</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B0DC2">
              <w:rPr>
                <w:rFonts w:ascii="Cambria" w:eastAsia="Cambria Math" w:hAnsi="Cambria"/>
                <w:b w:val="0"/>
                <w:bCs/>
                <w:sz w:val="20"/>
                <w:szCs w:val="20"/>
              </w:rPr>
              <w:t>Komunalni djelatnici</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B87DCB">
              <w:rPr>
                <w:rFonts w:ascii="Cambria" w:eastAsia="Cambria Math" w:hAnsi="Cambria"/>
                <w:b w:val="0"/>
                <w:bCs/>
                <w:sz w:val="20"/>
                <w:szCs w:val="20"/>
              </w:rPr>
              <w:t>Odluka o komunalnim djelatnostima na području Općine Podravska Moslavina</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F277D0">
              <w:rPr>
                <w:rFonts w:ascii="Cambria" w:eastAsia="Cambria Math" w:hAnsi="Cambria"/>
                <w:b w:val="0"/>
                <w:bCs/>
                <w:sz w:val="20"/>
                <w:szCs w:val="20"/>
              </w:rPr>
              <w:t>Neodređeno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9.</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Održavanje groblja</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highlight w:val="yellow"/>
              </w:rPr>
            </w:pPr>
            <w:r w:rsidRPr="00E7425A">
              <w:rPr>
                <w:rFonts w:ascii="Cambria" w:eastAsia="Cambria Math" w:hAnsi="Cambria"/>
                <w:b w:val="0"/>
                <w:bCs/>
                <w:color w:val="000000"/>
                <w:sz w:val="20"/>
                <w:szCs w:val="20"/>
              </w:rPr>
              <w:t>Komunalni djelatnici</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highlight w:val="yellow"/>
              </w:rPr>
            </w:pPr>
            <w:r w:rsidRPr="00E7425A">
              <w:rPr>
                <w:rFonts w:ascii="Cambria" w:eastAsia="Cambria Math" w:hAnsi="Cambria"/>
                <w:b w:val="0"/>
                <w:bCs/>
                <w:color w:val="000000"/>
                <w:sz w:val="20"/>
                <w:szCs w:val="20"/>
              </w:rPr>
              <w:t>Odluka o komunalnim djelatnostima na području Općine Podravska Moslavina</w:t>
            </w:r>
          </w:p>
        </w:tc>
        <w:tc>
          <w:tcPr>
            <w:tcW w:w="0" w:type="auto"/>
            <w:shd w:val="clear" w:color="auto" w:fill="auto"/>
            <w:vAlign w:val="center"/>
          </w:tcPr>
          <w:p w:rsidR="009268DD" w:rsidRPr="00E7425A"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E7425A">
              <w:rPr>
                <w:rFonts w:ascii="Cambria" w:eastAsia="Cambria Math" w:hAnsi="Cambria"/>
                <w:b w:val="0"/>
                <w:bCs/>
                <w:color w:val="000000"/>
                <w:sz w:val="20"/>
                <w:szCs w:val="20"/>
              </w:rPr>
              <w:t>Neodređeno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r w:rsidR="009268DD" w:rsidRPr="001E5982" w:rsidTr="00204263">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10.</w:t>
            </w:r>
          </w:p>
        </w:tc>
        <w:tc>
          <w:tcPr>
            <w:tcW w:w="0" w:type="auto"/>
            <w:shd w:val="clear" w:color="auto" w:fill="D9E2F3"/>
            <w:vAlign w:val="center"/>
          </w:tcPr>
          <w:p w:rsidR="009268DD" w:rsidRPr="0041588C" w:rsidRDefault="009268DD" w:rsidP="009268DD">
            <w:pPr>
              <w:tabs>
                <w:tab w:val="left" w:pos="851"/>
              </w:tabs>
              <w:spacing w:after="0" w:line="276" w:lineRule="auto"/>
              <w:jc w:val="center"/>
              <w:rPr>
                <w:rFonts w:ascii="Cambria" w:eastAsia="Segoe UI" w:hAnsi="Cambria"/>
                <w:b w:val="0"/>
                <w:bCs/>
                <w:color w:val="000000"/>
                <w:sz w:val="20"/>
                <w:szCs w:val="20"/>
              </w:rPr>
            </w:pPr>
            <w:r w:rsidRPr="008621C3">
              <w:rPr>
                <w:rFonts w:ascii="Cambria" w:eastAsia="Segoe UI" w:hAnsi="Cambria"/>
                <w:b w:val="0"/>
                <w:bCs/>
                <w:color w:val="000000"/>
                <w:sz w:val="20"/>
                <w:szCs w:val="20"/>
              </w:rPr>
              <w:t xml:space="preserve">Uklanjanje plakata i panoa, ugradnja i održavanje komunalne opreme: koševa za smeće, klupa, </w:t>
            </w:r>
            <w:r w:rsidRPr="008621C3">
              <w:rPr>
                <w:rFonts w:ascii="Cambria" w:eastAsia="Segoe UI" w:hAnsi="Cambria"/>
                <w:b w:val="0"/>
                <w:bCs/>
                <w:color w:val="000000"/>
                <w:sz w:val="20"/>
                <w:szCs w:val="20"/>
              </w:rPr>
              <w:lastRenderedPageBreak/>
              <w:t>ograda, nadstrešnice za autobusno stajalište i slično</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1B0DC2">
              <w:rPr>
                <w:rFonts w:ascii="Cambria" w:eastAsia="Cambria Math" w:hAnsi="Cambria"/>
                <w:b w:val="0"/>
                <w:bCs/>
                <w:color w:val="000000"/>
                <w:sz w:val="20"/>
                <w:szCs w:val="20"/>
              </w:rPr>
              <w:lastRenderedPageBreak/>
              <w:t>Komunalni djelatnici</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color w:val="000000"/>
                <w:sz w:val="20"/>
                <w:szCs w:val="20"/>
              </w:rPr>
            </w:pPr>
            <w:r w:rsidRPr="00B87DCB">
              <w:rPr>
                <w:rFonts w:ascii="Cambria" w:eastAsia="Cambria Math" w:hAnsi="Cambria"/>
                <w:b w:val="0"/>
                <w:bCs/>
                <w:color w:val="000000"/>
                <w:sz w:val="20"/>
                <w:szCs w:val="20"/>
              </w:rPr>
              <w:t>Odluka o komunalnim djelatnostima na području Općine Podravska Moslavina</w:t>
            </w:r>
          </w:p>
        </w:tc>
        <w:tc>
          <w:tcPr>
            <w:tcW w:w="0" w:type="auto"/>
            <w:shd w:val="clear" w:color="auto" w:fill="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F277D0">
              <w:rPr>
                <w:rFonts w:ascii="Cambria" w:eastAsia="Cambria Math" w:hAnsi="Cambria"/>
                <w:b w:val="0"/>
                <w:bCs/>
                <w:sz w:val="20"/>
                <w:szCs w:val="20"/>
              </w:rPr>
              <w:t>Neodređeno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ED284D">
              <w:rPr>
                <w:rFonts w:ascii="Cambria" w:eastAsia="Cambria Math" w:hAnsi="Cambria"/>
                <w:b w:val="0"/>
                <w:bCs/>
                <w:sz w:val="20"/>
                <w:szCs w:val="20"/>
              </w:rPr>
              <w:t>Nije potrebno</w:t>
            </w:r>
          </w:p>
        </w:tc>
        <w:tc>
          <w:tcPr>
            <w:tcW w:w="0" w:type="auto"/>
            <w:vAlign w:val="center"/>
          </w:tcPr>
          <w:p w:rsidR="009268DD" w:rsidRPr="001E5982" w:rsidRDefault="009268DD" w:rsidP="009268DD">
            <w:pPr>
              <w:tabs>
                <w:tab w:val="left" w:pos="567"/>
              </w:tabs>
              <w:spacing w:after="0" w:line="276" w:lineRule="auto"/>
              <w:ind w:right="-1"/>
              <w:jc w:val="center"/>
              <w:rPr>
                <w:rFonts w:ascii="Cambria" w:eastAsia="Cambria Math" w:hAnsi="Cambria"/>
                <w:b w:val="0"/>
                <w:bCs/>
                <w:sz w:val="20"/>
                <w:szCs w:val="20"/>
              </w:rPr>
            </w:pPr>
            <w:r w:rsidRPr="002D4DA0">
              <w:rPr>
                <w:rFonts w:ascii="Cambria" w:eastAsia="Cambria Math" w:hAnsi="Cambria"/>
                <w:b w:val="0"/>
                <w:bCs/>
                <w:sz w:val="20"/>
                <w:szCs w:val="20"/>
              </w:rPr>
              <w:t>/</w:t>
            </w:r>
          </w:p>
        </w:tc>
      </w:tr>
    </w:tbl>
    <w:p w:rsidR="001F5D0A" w:rsidRPr="001E5982" w:rsidRDefault="001F5D0A" w:rsidP="00361882">
      <w:pPr>
        <w:tabs>
          <w:tab w:val="left" w:pos="567"/>
        </w:tabs>
        <w:spacing w:after="0" w:line="276" w:lineRule="auto"/>
        <w:ind w:right="-1"/>
        <w:jc w:val="both"/>
        <w:rPr>
          <w:rFonts w:ascii="Cambria" w:eastAsia="Cambria Math" w:hAnsi="Cambria"/>
          <w:b w:val="0"/>
          <w:bCs/>
          <w:sz w:val="24"/>
          <w:szCs w:val="24"/>
        </w:rPr>
      </w:pPr>
    </w:p>
    <w:p w:rsidR="001F5D0A" w:rsidRPr="001E5982" w:rsidRDefault="004A0C37" w:rsidP="004A0C37">
      <w:pPr>
        <w:pStyle w:val="Naslov3"/>
        <w:ind w:firstLine="567"/>
        <w:rPr>
          <w:rFonts w:ascii="Cambria" w:eastAsia="Cambria Math" w:hAnsi="Cambria"/>
        </w:rPr>
      </w:pPr>
      <w:bookmarkStart w:id="58" w:name="_Toc130288027"/>
      <w:r>
        <w:rPr>
          <w:rFonts w:ascii="Cambria" w:eastAsia="Cambria Math" w:hAnsi="Cambria"/>
        </w:rPr>
        <w:t xml:space="preserve">5.1.2. </w:t>
      </w:r>
      <w:r w:rsidR="001F5D0A" w:rsidRPr="001E5982">
        <w:rPr>
          <w:rFonts w:ascii="Cambria" w:eastAsia="Cambria Math" w:hAnsi="Cambria"/>
        </w:rPr>
        <w:t>Financiranje komunalne infrastrukture</w:t>
      </w:r>
      <w:bookmarkEnd w:id="58"/>
    </w:p>
    <w:p w:rsidR="00C85774" w:rsidRPr="001E5982" w:rsidRDefault="00F428C3" w:rsidP="00CC1331">
      <w:pPr>
        <w:tabs>
          <w:tab w:val="left" w:pos="567"/>
        </w:tabs>
        <w:spacing w:after="0" w:line="276" w:lineRule="auto"/>
        <w:ind w:right="-1" w:firstLine="634"/>
        <w:jc w:val="center"/>
        <w:rPr>
          <w:rFonts w:ascii="Cambria" w:eastAsia="Cambria Math" w:hAnsi="Cambria"/>
          <w:b w:val="0"/>
          <w:bCs/>
          <w:i/>
          <w:iCs/>
          <w:sz w:val="24"/>
          <w:szCs w:val="24"/>
        </w:rPr>
      </w:pPr>
      <w:bookmarkStart w:id="59" w:name="_Toc130288197"/>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6</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2615BF" w:rsidRPr="001E5982">
        <w:rPr>
          <w:rFonts w:ascii="Cambria" w:eastAsia="Cambria Math" w:hAnsi="Cambria"/>
          <w:b w:val="0"/>
          <w:bCs/>
          <w:i/>
          <w:iCs/>
          <w:sz w:val="24"/>
          <w:szCs w:val="24"/>
        </w:rPr>
        <w:t>Financiranje komunalne infrastrukture</w:t>
      </w:r>
      <w:bookmarkEnd w:id="59"/>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4529"/>
        <w:gridCol w:w="3165"/>
        <w:gridCol w:w="3165"/>
        <w:gridCol w:w="4211"/>
      </w:tblGrid>
      <w:tr w:rsidR="00B95F38" w:rsidRPr="001E5982" w:rsidTr="00B95F38">
        <w:trPr>
          <w:trHeight w:val="264"/>
        </w:trPr>
        <w:tc>
          <w:tcPr>
            <w:tcW w:w="1503" w:type="pct"/>
            <w:vMerge w:val="restart"/>
            <w:shd w:val="clear" w:color="auto" w:fill="B4C6E7"/>
          </w:tcPr>
          <w:p w:rsidR="00B95F38" w:rsidRPr="001E5982" w:rsidRDefault="00B95F38" w:rsidP="00F428C3">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Naziv</w:t>
            </w:r>
          </w:p>
        </w:tc>
        <w:tc>
          <w:tcPr>
            <w:tcW w:w="3497" w:type="pct"/>
            <w:gridSpan w:val="3"/>
            <w:shd w:val="clear" w:color="auto" w:fill="B4C6E7"/>
          </w:tcPr>
          <w:p w:rsidR="00B95F38" w:rsidRPr="001E5982" w:rsidRDefault="00076725" w:rsidP="00F428C3">
            <w:pPr>
              <w:spacing w:after="0" w:line="240" w:lineRule="auto"/>
              <w:ind w:right="-1"/>
              <w:jc w:val="center"/>
              <w:rPr>
                <w:rFonts w:ascii="Cambria" w:hAnsi="Cambria"/>
                <w:color w:val="44546A"/>
                <w:sz w:val="20"/>
                <w:szCs w:val="20"/>
              </w:rPr>
            </w:pPr>
            <w:r w:rsidRPr="001E5982">
              <w:rPr>
                <w:rFonts w:ascii="Cambria" w:hAnsi="Cambria"/>
                <w:color w:val="44546A"/>
                <w:sz w:val="20"/>
                <w:szCs w:val="20"/>
              </w:rPr>
              <w:t>PRIHODI</w:t>
            </w:r>
            <w:r>
              <w:rPr>
                <w:rFonts w:ascii="Cambria" w:hAnsi="Cambria"/>
                <w:color w:val="44546A"/>
                <w:sz w:val="20"/>
                <w:szCs w:val="20"/>
              </w:rPr>
              <w:t xml:space="preserve"> (HRK)</w:t>
            </w:r>
          </w:p>
        </w:tc>
      </w:tr>
      <w:tr w:rsidR="00B95F38" w:rsidRPr="001E5982" w:rsidTr="005A6DBF">
        <w:trPr>
          <w:trHeight w:val="283"/>
        </w:trPr>
        <w:tc>
          <w:tcPr>
            <w:tcW w:w="1503" w:type="pct"/>
            <w:vMerge/>
            <w:shd w:val="clear" w:color="auto" w:fill="B4C6E7"/>
          </w:tcPr>
          <w:p w:rsidR="00B95F38" w:rsidRPr="001E5982" w:rsidRDefault="00B95F38" w:rsidP="00F428C3">
            <w:pPr>
              <w:spacing w:after="0" w:line="240" w:lineRule="auto"/>
              <w:ind w:right="-1"/>
              <w:jc w:val="center"/>
              <w:rPr>
                <w:rFonts w:ascii="Cambria" w:hAnsi="Cambria"/>
                <w:bCs/>
                <w:color w:val="44546A"/>
                <w:sz w:val="20"/>
                <w:szCs w:val="20"/>
              </w:rPr>
            </w:pPr>
          </w:p>
        </w:tc>
        <w:tc>
          <w:tcPr>
            <w:tcW w:w="1050" w:type="pct"/>
            <w:shd w:val="clear" w:color="auto" w:fill="D9E2F3"/>
            <w:vAlign w:val="center"/>
          </w:tcPr>
          <w:p w:rsidR="00B95F38" w:rsidRPr="001E5982" w:rsidRDefault="00B95F38" w:rsidP="00B95F38">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 xml:space="preserve">2020. </w:t>
            </w:r>
            <w:r w:rsidRPr="00E477CB">
              <w:rPr>
                <w:rFonts w:ascii="Cambria" w:hAnsi="Cambria"/>
                <w:bCs/>
                <w:color w:val="44546A"/>
                <w:sz w:val="20"/>
                <w:szCs w:val="20"/>
              </w:rPr>
              <w:t>godina</w:t>
            </w:r>
          </w:p>
        </w:tc>
        <w:tc>
          <w:tcPr>
            <w:tcW w:w="1050" w:type="pct"/>
            <w:shd w:val="clear" w:color="auto" w:fill="D9E2F3"/>
            <w:vAlign w:val="center"/>
          </w:tcPr>
          <w:p w:rsidR="00B95F38" w:rsidRPr="001E5982" w:rsidRDefault="00B95F38" w:rsidP="00B95F38">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2021. godina</w:t>
            </w:r>
          </w:p>
        </w:tc>
        <w:tc>
          <w:tcPr>
            <w:tcW w:w="1397" w:type="pct"/>
            <w:shd w:val="clear" w:color="auto" w:fill="D9E2F3"/>
            <w:vAlign w:val="center"/>
          </w:tcPr>
          <w:p w:rsidR="00B95F38" w:rsidRPr="001E5982" w:rsidRDefault="00B95F38" w:rsidP="00B95F38">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2022. godina</w:t>
            </w:r>
          </w:p>
        </w:tc>
      </w:tr>
      <w:tr w:rsidR="005A6DBF" w:rsidRPr="001E5982" w:rsidTr="005A6DBF">
        <w:trPr>
          <w:trHeight w:val="315"/>
        </w:trPr>
        <w:tc>
          <w:tcPr>
            <w:tcW w:w="1503" w:type="pct"/>
            <w:vMerge w:val="restart"/>
            <w:shd w:val="clear" w:color="auto" w:fill="auto"/>
            <w:vAlign w:val="center"/>
          </w:tcPr>
          <w:p w:rsidR="005A6DBF" w:rsidRPr="001E5982" w:rsidRDefault="005A6DBF" w:rsidP="005A6DBF">
            <w:pPr>
              <w:spacing w:after="0" w:line="240"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Komunalni doprinosi i naknade</w:t>
            </w:r>
          </w:p>
        </w:tc>
        <w:tc>
          <w:tcPr>
            <w:tcW w:w="1050" w:type="pct"/>
            <w:shd w:val="clear" w:color="auto" w:fill="auto"/>
            <w:vAlign w:val="center"/>
          </w:tcPr>
          <w:p w:rsidR="005A6DBF" w:rsidRPr="001E5982" w:rsidRDefault="005A6DBF" w:rsidP="00B95F38">
            <w:pPr>
              <w:spacing w:after="0" w:line="240" w:lineRule="auto"/>
              <w:ind w:right="-1"/>
              <w:jc w:val="center"/>
              <w:rPr>
                <w:rFonts w:ascii="Cambria" w:hAnsi="Cambria"/>
                <w:b w:val="0"/>
                <w:bCs/>
                <w:sz w:val="20"/>
                <w:szCs w:val="20"/>
              </w:rPr>
            </w:pPr>
            <w:r w:rsidRPr="00BC75AE">
              <w:rPr>
                <w:rFonts w:ascii="Cambria" w:hAnsi="Cambria"/>
                <w:b w:val="0"/>
                <w:bCs/>
                <w:sz w:val="20"/>
                <w:szCs w:val="20"/>
              </w:rPr>
              <w:t>245.000,00</w:t>
            </w:r>
          </w:p>
        </w:tc>
        <w:tc>
          <w:tcPr>
            <w:tcW w:w="1050" w:type="pct"/>
            <w:shd w:val="clear" w:color="auto" w:fill="auto"/>
            <w:vAlign w:val="center"/>
          </w:tcPr>
          <w:p w:rsidR="005A6DBF" w:rsidRPr="001E5982" w:rsidRDefault="005A6DBF" w:rsidP="00B95F38">
            <w:pPr>
              <w:spacing w:after="0" w:line="240" w:lineRule="auto"/>
              <w:ind w:right="-1"/>
              <w:jc w:val="center"/>
              <w:rPr>
                <w:rFonts w:ascii="Cambria" w:hAnsi="Cambria"/>
                <w:b w:val="0"/>
                <w:bCs/>
                <w:sz w:val="20"/>
                <w:szCs w:val="20"/>
              </w:rPr>
            </w:pPr>
            <w:r>
              <w:rPr>
                <w:rFonts w:ascii="Cambria" w:hAnsi="Cambria"/>
                <w:b w:val="0"/>
                <w:bCs/>
                <w:sz w:val="20"/>
                <w:szCs w:val="20"/>
              </w:rPr>
              <w:t>181.000,00</w:t>
            </w:r>
          </w:p>
        </w:tc>
        <w:tc>
          <w:tcPr>
            <w:tcW w:w="1397" w:type="pct"/>
            <w:shd w:val="clear" w:color="auto" w:fill="auto"/>
            <w:vAlign w:val="center"/>
          </w:tcPr>
          <w:p w:rsidR="005A6DBF" w:rsidRPr="001E5982" w:rsidRDefault="005A6DBF" w:rsidP="00B95F38">
            <w:pPr>
              <w:spacing w:after="0" w:line="240" w:lineRule="auto"/>
              <w:ind w:right="-1"/>
              <w:jc w:val="center"/>
              <w:rPr>
                <w:rFonts w:ascii="Cambria" w:hAnsi="Cambria"/>
                <w:b w:val="0"/>
                <w:bCs/>
                <w:sz w:val="20"/>
                <w:szCs w:val="20"/>
              </w:rPr>
            </w:pPr>
            <w:r>
              <w:rPr>
                <w:rFonts w:ascii="Cambria" w:hAnsi="Cambria"/>
                <w:b w:val="0"/>
                <w:bCs/>
                <w:sz w:val="20"/>
                <w:szCs w:val="20"/>
              </w:rPr>
              <w:t>243.000,00</w:t>
            </w:r>
          </w:p>
        </w:tc>
      </w:tr>
      <w:tr w:rsidR="005A6DBF" w:rsidRPr="001E5982" w:rsidTr="00BF4AB3">
        <w:trPr>
          <w:trHeight w:val="315"/>
        </w:trPr>
        <w:tc>
          <w:tcPr>
            <w:tcW w:w="1503" w:type="pct"/>
            <w:vMerge/>
            <w:shd w:val="clear" w:color="auto" w:fill="auto"/>
          </w:tcPr>
          <w:p w:rsidR="005A6DBF" w:rsidRPr="001E5982" w:rsidRDefault="005A6DBF" w:rsidP="00361882">
            <w:pPr>
              <w:spacing w:after="0" w:line="240" w:lineRule="auto"/>
              <w:ind w:right="-1"/>
              <w:rPr>
                <w:rFonts w:ascii="Cambria" w:eastAsia="Cambria Math" w:hAnsi="Cambria"/>
                <w:b w:val="0"/>
                <w:bCs/>
                <w:sz w:val="20"/>
                <w:szCs w:val="20"/>
              </w:rPr>
            </w:pPr>
          </w:p>
        </w:tc>
        <w:tc>
          <w:tcPr>
            <w:tcW w:w="1050" w:type="pct"/>
            <w:shd w:val="clear" w:color="auto" w:fill="D9E2F3"/>
            <w:vAlign w:val="center"/>
          </w:tcPr>
          <w:p w:rsidR="005A6DBF" w:rsidRPr="00E477CB" w:rsidRDefault="005A6DBF" w:rsidP="00B95F38">
            <w:pPr>
              <w:spacing w:after="0" w:line="240" w:lineRule="auto"/>
              <w:ind w:right="-1"/>
              <w:jc w:val="center"/>
              <w:rPr>
                <w:rFonts w:ascii="Cambria" w:hAnsi="Cambria"/>
                <w:color w:val="44546A"/>
                <w:sz w:val="20"/>
                <w:szCs w:val="20"/>
              </w:rPr>
            </w:pPr>
            <w:r w:rsidRPr="00E477CB">
              <w:rPr>
                <w:rFonts w:ascii="Cambria" w:hAnsi="Cambria"/>
                <w:color w:val="44546A"/>
                <w:sz w:val="20"/>
                <w:szCs w:val="20"/>
              </w:rPr>
              <w:t>I. Izmjene i dopune</w:t>
            </w:r>
          </w:p>
        </w:tc>
        <w:tc>
          <w:tcPr>
            <w:tcW w:w="1050" w:type="pct"/>
            <w:shd w:val="clear" w:color="auto" w:fill="D9E2F3"/>
            <w:vAlign w:val="center"/>
          </w:tcPr>
          <w:p w:rsidR="005A6DBF" w:rsidRPr="00E477CB" w:rsidRDefault="005A6DBF" w:rsidP="00B95F38">
            <w:pPr>
              <w:spacing w:after="0" w:line="240" w:lineRule="auto"/>
              <w:ind w:right="-1"/>
              <w:jc w:val="center"/>
              <w:rPr>
                <w:rFonts w:ascii="Cambria" w:hAnsi="Cambria"/>
                <w:color w:val="44546A"/>
                <w:sz w:val="20"/>
                <w:szCs w:val="20"/>
              </w:rPr>
            </w:pPr>
            <w:r w:rsidRPr="00E477CB">
              <w:rPr>
                <w:rFonts w:ascii="Cambria" w:hAnsi="Cambria"/>
                <w:color w:val="44546A"/>
                <w:sz w:val="20"/>
                <w:szCs w:val="20"/>
              </w:rPr>
              <w:t>I. Izmjene i dopune</w:t>
            </w:r>
          </w:p>
        </w:tc>
        <w:tc>
          <w:tcPr>
            <w:tcW w:w="1397" w:type="pct"/>
            <w:shd w:val="clear" w:color="auto" w:fill="D9E2F3"/>
            <w:vAlign w:val="center"/>
          </w:tcPr>
          <w:p w:rsidR="005A6DBF" w:rsidRPr="00BF4AB3" w:rsidRDefault="000B7883" w:rsidP="00B95F38">
            <w:pPr>
              <w:spacing w:after="0" w:line="240" w:lineRule="auto"/>
              <w:ind w:right="-1"/>
              <w:jc w:val="center"/>
              <w:rPr>
                <w:rFonts w:ascii="Cambria" w:hAnsi="Cambria"/>
                <w:color w:val="44546A"/>
                <w:sz w:val="20"/>
                <w:szCs w:val="20"/>
              </w:rPr>
            </w:pPr>
            <w:r w:rsidRPr="00BF4AB3">
              <w:rPr>
                <w:rFonts w:ascii="Cambria" w:hAnsi="Cambria"/>
                <w:color w:val="44546A"/>
                <w:sz w:val="20"/>
                <w:szCs w:val="20"/>
              </w:rPr>
              <w:t>I. Izmjene i dopune</w:t>
            </w:r>
          </w:p>
        </w:tc>
      </w:tr>
      <w:tr w:rsidR="005A6DBF" w:rsidRPr="001E5982" w:rsidTr="009268DD">
        <w:trPr>
          <w:trHeight w:val="315"/>
        </w:trPr>
        <w:tc>
          <w:tcPr>
            <w:tcW w:w="1503" w:type="pct"/>
            <w:vMerge/>
            <w:shd w:val="clear" w:color="auto" w:fill="auto"/>
          </w:tcPr>
          <w:p w:rsidR="005A6DBF" w:rsidRPr="001E5982" w:rsidRDefault="005A6DBF" w:rsidP="00361882">
            <w:pPr>
              <w:spacing w:after="0" w:line="240" w:lineRule="auto"/>
              <w:ind w:right="-1"/>
              <w:rPr>
                <w:rFonts w:ascii="Cambria" w:eastAsia="Cambria Math" w:hAnsi="Cambria"/>
                <w:b w:val="0"/>
                <w:bCs/>
                <w:sz w:val="20"/>
                <w:szCs w:val="20"/>
              </w:rPr>
            </w:pPr>
          </w:p>
        </w:tc>
        <w:tc>
          <w:tcPr>
            <w:tcW w:w="1050" w:type="pct"/>
            <w:shd w:val="clear" w:color="auto" w:fill="auto"/>
            <w:vAlign w:val="center"/>
          </w:tcPr>
          <w:p w:rsidR="005A6DBF" w:rsidRPr="00BC75AE" w:rsidRDefault="005A6DBF" w:rsidP="00B95F38">
            <w:pPr>
              <w:spacing w:after="0" w:line="240" w:lineRule="auto"/>
              <w:ind w:right="-1"/>
              <w:jc w:val="center"/>
              <w:rPr>
                <w:rFonts w:ascii="Cambria" w:hAnsi="Cambria"/>
                <w:b w:val="0"/>
                <w:bCs/>
                <w:sz w:val="20"/>
                <w:szCs w:val="20"/>
              </w:rPr>
            </w:pPr>
            <w:r>
              <w:rPr>
                <w:rFonts w:ascii="Cambria" w:hAnsi="Cambria"/>
                <w:b w:val="0"/>
                <w:bCs/>
                <w:sz w:val="20"/>
                <w:szCs w:val="20"/>
              </w:rPr>
              <w:t>245.000,00</w:t>
            </w:r>
          </w:p>
        </w:tc>
        <w:tc>
          <w:tcPr>
            <w:tcW w:w="1050" w:type="pct"/>
            <w:shd w:val="clear" w:color="auto" w:fill="auto"/>
            <w:vAlign w:val="center"/>
          </w:tcPr>
          <w:p w:rsidR="005A6DBF" w:rsidRPr="009268DD" w:rsidRDefault="009268DD" w:rsidP="009268DD">
            <w:pPr>
              <w:spacing w:after="0" w:line="240" w:lineRule="auto"/>
              <w:ind w:right="-1"/>
              <w:jc w:val="center"/>
              <w:rPr>
                <w:rFonts w:ascii="Cambria" w:hAnsi="Cambria"/>
                <w:b w:val="0"/>
                <w:bCs/>
                <w:sz w:val="20"/>
                <w:szCs w:val="20"/>
              </w:rPr>
            </w:pPr>
            <w:r w:rsidRPr="009268DD">
              <w:rPr>
                <w:rFonts w:ascii="Cambria" w:hAnsi="Cambria"/>
                <w:b w:val="0"/>
                <w:bCs/>
                <w:sz w:val="20"/>
                <w:szCs w:val="20"/>
              </w:rPr>
              <w:t>181.000,00</w:t>
            </w:r>
          </w:p>
        </w:tc>
        <w:tc>
          <w:tcPr>
            <w:tcW w:w="1397" w:type="pct"/>
            <w:shd w:val="clear" w:color="auto" w:fill="auto"/>
            <w:vAlign w:val="center"/>
          </w:tcPr>
          <w:p w:rsidR="005A6DBF" w:rsidRPr="00942AB1" w:rsidRDefault="009268DD" w:rsidP="00B95F38">
            <w:pPr>
              <w:spacing w:after="0" w:line="240" w:lineRule="auto"/>
              <w:ind w:right="-1"/>
              <w:jc w:val="center"/>
              <w:rPr>
                <w:rFonts w:ascii="Cambria" w:hAnsi="Cambria"/>
                <w:b w:val="0"/>
                <w:bCs/>
                <w:sz w:val="20"/>
                <w:szCs w:val="20"/>
                <w:highlight w:val="yellow"/>
              </w:rPr>
            </w:pPr>
            <w:r w:rsidRPr="009268DD">
              <w:rPr>
                <w:rFonts w:ascii="Cambria" w:hAnsi="Cambria"/>
                <w:b w:val="0"/>
                <w:bCs/>
                <w:sz w:val="20"/>
                <w:szCs w:val="20"/>
              </w:rPr>
              <w:t>243.000,00</w:t>
            </w:r>
          </w:p>
        </w:tc>
      </w:tr>
      <w:tr w:rsidR="005A6DBF" w:rsidRPr="001E5982" w:rsidTr="00BF4AB3">
        <w:trPr>
          <w:trHeight w:val="315"/>
        </w:trPr>
        <w:tc>
          <w:tcPr>
            <w:tcW w:w="1503" w:type="pct"/>
            <w:vMerge/>
            <w:shd w:val="clear" w:color="auto" w:fill="auto"/>
          </w:tcPr>
          <w:p w:rsidR="005A6DBF" w:rsidRPr="001E5982" w:rsidRDefault="005A6DBF" w:rsidP="00361882">
            <w:pPr>
              <w:spacing w:after="0" w:line="240" w:lineRule="auto"/>
              <w:ind w:right="-1"/>
              <w:rPr>
                <w:rFonts w:ascii="Cambria" w:eastAsia="Cambria Math" w:hAnsi="Cambria"/>
                <w:b w:val="0"/>
                <w:bCs/>
                <w:sz w:val="20"/>
                <w:szCs w:val="20"/>
              </w:rPr>
            </w:pPr>
          </w:p>
        </w:tc>
        <w:tc>
          <w:tcPr>
            <w:tcW w:w="1050" w:type="pct"/>
            <w:shd w:val="clear" w:color="auto" w:fill="D9E2F3"/>
            <w:vAlign w:val="center"/>
          </w:tcPr>
          <w:p w:rsidR="005A6DBF" w:rsidRPr="00A3557B" w:rsidRDefault="005A6DBF" w:rsidP="00B95F38">
            <w:pPr>
              <w:spacing w:after="0" w:line="240" w:lineRule="auto"/>
              <w:ind w:right="-1"/>
              <w:jc w:val="center"/>
              <w:rPr>
                <w:rFonts w:ascii="Cambria" w:hAnsi="Cambria"/>
                <w:color w:val="44546A"/>
                <w:sz w:val="20"/>
                <w:szCs w:val="20"/>
              </w:rPr>
            </w:pPr>
            <w:r w:rsidRPr="00A3557B">
              <w:rPr>
                <w:rFonts w:ascii="Cambria" w:hAnsi="Cambria"/>
                <w:color w:val="44546A"/>
                <w:sz w:val="20"/>
                <w:szCs w:val="20"/>
              </w:rPr>
              <w:t>II. Izmjene i dopune</w:t>
            </w:r>
          </w:p>
        </w:tc>
        <w:tc>
          <w:tcPr>
            <w:tcW w:w="1050" w:type="pct"/>
            <w:shd w:val="clear" w:color="auto" w:fill="D9E2F3"/>
            <w:vAlign w:val="center"/>
          </w:tcPr>
          <w:p w:rsidR="005A6DBF" w:rsidRPr="00A3557B" w:rsidRDefault="005A6DBF" w:rsidP="00B95F38">
            <w:pPr>
              <w:spacing w:after="0" w:line="240" w:lineRule="auto"/>
              <w:ind w:right="-1"/>
              <w:jc w:val="center"/>
              <w:rPr>
                <w:rFonts w:ascii="Cambria" w:hAnsi="Cambria"/>
                <w:color w:val="44546A"/>
                <w:sz w:val="20"/>
                <w:szCs w:val="20"/>
              </w:rPr>
            </w:pPr>
            <w:r w:rsidRPr="00A3557B">
              <w:rPr>
                <w:rFonts w:ascii="Cambria" w:hAnsi="Cambria"/>
                <w:color w:val="44546A"/>
                <w:sz w:val="20"/>
                <w:szCs w:val="20"/>
              </w:rPr>
              <w:t>II. Izmjene i dopune</w:t>
            </w:r>
          </w:p>
        </w:tc>
        <w:tc>
          <w:tcPr>
            <w:tcW w:w="1397" w:type="pct"/>
            <w:shd w:val="clear" w:color="auto" w:fill="D9E2F3"/>
            <w:vAlign w:val="center"/>
          </w:tcPr>
          <w:p w:rsidR="005A6DBF" w:rsidRPr="00BF4AB3" w:rsidRDefault="000B7883" w:rsidP="00B95F38">
            <w:pPr>
              <w:spacing w:after="0" w:line="240" w:lineRule="auto"/>
              <w:ind w:right="-1"/>
              <w:jc w:val="center"/>
              <w:rPr>
                <w:rFonts w:ascii="Cambria" w:hAnsi="Cambria"/>
                <w:color w:val="44546A"/>
                <w:sz w:val="20"/>
                <w:szCs w:val="20"/>
              </w:rPr>
            </w:pPr>
            <w:r w:rsidRPr="00BF4AB3">
              <w:rPr>
                <w:rFonts w:ascii="Cambria" w:hAnsi="Cambria"/>
                <w:color w:val="44546A"/>
                <w:sz w:val="20"/>
                <w:szCs w:val="20"/>
              </w:rPr>
              <w:t>II. Izmjene i dopune</w:t>
            </w:r>
          </w:p>
        </w:tc>
      </w:tr>
      <w:tr w:rsidR="000B7883" w:rsidRPr="001E5982" w:rsidTr="005A6DBF">
        <w:trPr>
          <w:trHeight w:val="315"/>
        </w:trPr>
        <w:tc>
          <w:tcPr>
            <w:tcW w:w="1503" w:type="pct"/>
            <w:vMerge/>
            <w:shd w:val="clear" w:color="auto" w:fill="auto"/>
          </w:tcPr>
          <w:p w:rsidR="000B7883" w:rsidRPr="001E5982" w:rsidRDefault="000B7883" w:rsidP="00361882">
            <w:pPr>
              <w:spacing w:after="0" w:line="240" w:lineRule="auto"/>
              <w:ind w:right="-1"/>
              <w:rPr>
                <w:rFonts w:ascii="Cambria" w:eastAsia="Cambria Math" w:hAnsi="Cambria"/>
                <w:b w:val="0"/>
                <w:bCs/>
                <w:sz w:val="20"/>
                <w:szCs w:val="20"/>
              </w:rPr>
            </w:pPr>
          </w:p>
        </w:tc>
        <w:tc>
          <w:tcPr>
            <w:tcW w:w="1050" w:type="pct"/>
            <w:shd w:val="clear" w:color="auto" w:fill="auto"/>
            <w:vAlign w:val="center"/>
          </w:tcPr>
          <w:p w:rsidR="000B7883" w:rsidRPr="00BC75AE" w:rsidRDefault="000B7883" w:rsidP="00B95F38">
            <w:pPr>
              <w:spacing w:after="0" w:line="240" w:lineRule="auto"/>
              <w:ind w:right="-1"/>
              <w:jc w:val="center"/>
              <w:rPr>
                <w:rFonts w:ascii="Cambria" w:hAnsi="Cambria"/>
                <w:b w:val="0"/>
                <w:bCs/>
                <w:sz w:val="20"/>
                <w:szCs w:val="20"/>
              </w:rPr>
            </w:pPr>
            <w:r>
              <w:rPr>
                <w:rFonts w:ascii="Cambria" w:hAnsi="Cambria"/>
                <w:b w:val="0"/>
                <w:bCs/>
                <w:sz w:val="20"/>
                <w:szCs w:val="20"/>
              </w:rPr>
              <w:t>212.000,00</w:t>
            </w:r>
          </w:p>
        </w:tc>
        <w:tc>
          <w:tcPr>
            <w:tcW w:w="1050" w:type="pct"/>
            <w:shd w:val="clear" w:color="auto" w:fill="auto"/>
            <w:vAlign w:val="center"/>
          </w:tcPr>
          <w:p w:rsidR="000B7883" w:rsidRPr="00942AB1" w:rsidRDefault="00621101" w:rsidP="00B95F38">
            <w:pPr>
              <w:spacing w:after="0" w:line="240" w:lineRule="auto"/>
              <w:ind w:right="-1"/>
              <w:jc w:val="center"/>
              <w:rPr>
                <w:rFonts w:ascii="Cambria" w:hAnsi="Cambria"/>
                <w:b w:val="0"/>
                <w:bCs/>
                <w:sz w:val="20"/>
                <w:szCs w:val="20"/>
                <w:highlight w:val="yellow"/>
              </w:rPr>
            </w:pPr>
            <w:r w:rsidRPr="009268DD">
              <w:rPr>
                <w:rFonts w:ascii="Cambria" w:hAnsi="Cambria"/>
                <w:b w:val="0"/>
                <w:bCs/>
                <w:sz w:val="20"/>
                <w:szCs w:val="20"/>
              </w:rPr>
              <w:t>181.000,00</w:t>
            </w:r>
          </w:p>
        </w:tc>
        <w:tc>
          <w:tcPr>
            <w:tcW w:w="1397" w:type="pct"/>
            <w:shd w:val="clear" w:color="auto" w:fill="auto"/>
            <w:vAlign w:val="center"/>
          </w:tcPr>
          <w:p w:rsidR="00E05B66" w:rsidRPr="00942AB1" w:rsidRDefault="005B1B01" w:rsidP="00B95F38">
            <w:pPr>
              <w:spacing w:after="0" w:line="240" w:lineRule="auto"/>
              <w:ind w:right="-1"/>
              <w:jc w:val="center"/>
              <w:rPr>
                <w:rFonts w:ascii="Cambria" w:hAnsi="Cambria"/>
                <w:b w:val="0"/>
                <w:bCs/>
                <w:sz w:val="20"/>
                <w:szCs w:val="20"/>
                <w:highlight w:val="yellow"/>
              </w:rPr>
            </w:pPr>
            <w:r w:rsidRPr="005B1B01">
              <w:rPr>
                <w:rFonts w:ascii="Cambria" w:hAnsi="Cambria"/>
                <w:b w:val="0"/>
                <w:bCs/>
                <w:sz w:val="20"/>
                <w:szCs w:val="20"/>
              </w:rPr>
              <w:t>243.000,00</w:t>
            </w:r>
          </w:p>
        </w:tc>
      </w:tr>
      <w:tr w:rsidR="005B1B01" w:rsidRPr="001E5982" w:rsidTr="005B1B01">
        <w:trPr>
          <w:trHeight w:val="315"/>
        </w:trPr>
        <w:tc>
          <w:tcPr>
            <w:tcW w:w="1503" w:type="pct"/>
            <w:vMerge/>
            <w:shd w:val="clear" w:color="auto" w:fill="auto"/>
          </w:tcPr>
          <w:p w:rsidR="005B1B01" w:rsidRPr="001E5982" w:rsidRDefault="005B1B01" w:rsidP="00361882">
            <w:pPr>
              <w:spacing w:after="0" w:line="240" w:lineRule="auto"/>
              <w:ind w:right="-1"/>
              <w:rPr>
                <w:rFonts w:ascii="Cambria" w:eastAsia="Cambria Math" w:hAnsi="Cambria"/>
                <w:b w:val="0"/>
                <w:bCs/>
                <w:sz w:val="20"/>
                <w:szCs w:val="20"/>
              </w:rPr>
            </w:pPr>
          </w:p>
        </w:tc>
        <w:tc>
          <w:tcPr>
            <w:tcW w:w="1050" w:type="pct"/>
            <w:shd w:val="clear" w:color="auto" w:fill="D9E2F3"/>
            <w:vAlign w:val="center"/>
          </w:tcPr>
          <w:p w:rsidR="005B1B01" w:rsidRPr="005B1B01" w:rsidRDefault="005B1B01" w:rsidP="00B95F38">
            <w:pPr>
              <w:spacing w:after="0" w:line="240" w:lineRule="auto"/>
              <w:ind w:right="-1"/>
              <w:jc w:val="center"/>
              <w:rPr>
                <w:rFonts w:ascii="Cambria" w:hAnsi="Cambria"/>
                <w:b w:val="0"/>
                <w:bCs/>
                <w:color w:val="44546A"/>
                <w:sz w:val="20"/>
                <w:szCs w:val="20"/>
              </w:rPr>
            </w:pPr>
            <w:r w:rsidRPr="005B1B01">
              <w:rPr>
                <w:rFonts w:ascii="Cambria" w:hAnsi="Cambria"/>
                <w:bCs/>
                <w:color w:val="44546A"/>
                <w:sz w:val="20"/>
                <w:szCs w:val="20"/>
              </w:rPr>
              <w:t>III. Izmjene i dopune</w:t>
            </w:r>
          </w:p>
        </w:tc>
        <w:tc>
          <w:tcPr>
            <w:tcW w:w="1050" w:type="pct"/>
            <w:shd w:val="clear" w:color="auto" w:fill="D9E2F3"/>
            <w:vAlign w:val="center"/>
          </w:tcPr>
          <w:p w:rsidR="005B1B01" w:rsidRPr="005B1B01" w:rsidRDefault="005B1B01" w:rsidP="00B95F38">
            <w:pPr>
              <w:spacing w:after="0" w:line="240" w:lineRule="auto"/>
              <w:ind w:right="-1"/>
              <w:jc w:val="center"/>
              <w:rPr>
                <w:rFonts w:ascii="Cambria" w:hAnsi="Cambria"/>
                <w:b w:val="0"/>
                <w:bCs/>
                <w:color w:val="44546A"/>
                <w:sz w:val="20"/>
                <w:szCs w:val="20"/>
              </w:rPr>
            </w:pPr>
            <w:r w:rsidRPr="005B1B01">
              <w:rPr>
                <w:rFonts w:ascii="Cambria" w:hAnsi="Cambria"/>
                <w:bCs/>
                <w:color w:val="44546A"/>
                <w:sz w:val="20"/>
                <w:szCs w:val="20"/>
              </w:rPr>
              <w:t>III. Izmjene i dopune</w:t>
            </w:r>
          </w:p>
        </w:tc>
        <w:tc>
          <w:tcPr>
            <w:tcW w:w="1397" w:type="pct"/>
            <w:shd w:val="clear" w:color="auto" w:fill="D9E2F3"/>
            <w:vAlign w:val="center"/>
          </w:tcPr>
          <w:p w:rsidR="005B1B01" w:rsidRPr="005B1B01" w:rsidRDefault="005B1B01" w:rsidP="00B95F38">
            <w:pPr>
              <w:spacing w:after="0" w:line="240" w:lineRule="auto"/>
              <w:ind w:right="-1"/>
              <w:jc w:val="center"/>
              <w:rPr>
                <w:rFonts w:ascii="Cambria" w:hAnsi="Cambria"/>
                <w:color w:val="44546A"/>
                <w:sz w:val="20"/>
                <w:szCs w:val="20"/>
              </w:rPr>
            </w:pPr>
            <w:r w:rsidRPr="005B1B01">
              <w:rPr>
                <w:rFonts w:ascii="Cambria" w:hAnsi="Cambria"/>
                <w:color w:val="44546A"/>
                <w:sz w:val="20"/>
                <w:szCs w:val="20"/>
              </w:rPr>
              <w:t>III. Izmjene i dopune</w:t>
            </w:r>
          </w:p>
        </w:tc>
      </w:tr>
      <w:tr w:rsidR="005B1B01" w:rsidRPr="001E5982" w:rsidTr="005A6DBF">
        <w:trPr>
          <w:trHeight w:val="315"/>
        </w:trPr>
        <w:tc>
          <w:tcPr>
            <w:tcW w:w="1503" w:type="pct"/>
            <w:vMerge/>
            <w:shd w:val="clear" w:color="auto" w:fill="auto"/>
          </w:tcPr>
          <w:p w:rsidR="005B1B01" w:rsidRPr="001E5982" w:rsidRDefault="005B1B01" w:rsidP="00361882">
            <w:pPr>
              <w:spacing w:after="0" w:line="240" w:lineRule="auto"/>
              <w:ind w:right="-1"/>
              <w:rPr>
                <w:rFonts w:ascii="Cambria" w:eastAsia="Cambria Math" w:hAnsi="Cambria"/>
                <w:b w:val="0"/>
                <w:bCs/>
                <w:sz w:val="20"/>
                <w:szCs w:val="20"/>
              </w:rPr>
            </w:pPr>
          </w:p>
        </w:tc>
        <w:tc>
          <w:tcPr>
            <w:tcW w:w="1050" w:type="pct"/>
            <w:shd w:val="clear" w:color="auto" w:fill="auto"/>
            <w:vAlign w:val="center"/>
          </w:tcPr>
          <w:p w:rsidR="005B1B01" w:rsidRDefault="005B1B01" w:rsidP="00B95F38">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1050" w:type="pct"/>
            <w:shd w:val="clear" w:color="auto" w:fill="auto"/>
            <w:vAlign w:val="center"/>
          </w:tcPr>
          <w:p w:rsidR="005B1B01" w:rsidRPr="009268DD" w:rsidRDefault="005B1B01" w:rsidP="00B95F38">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1397" w:type="pct"/>
            <w:shd w:val="clear" w:color="auto" w:fill="auto"/>
            <w:vAlign w:val="center"/>
          </w:tcPr>
          <w:p w:rsidR="005B1B01" w:rsidRPr="005B1B01" w:rsidRDefault="005B1B01" w:rsidP="00B95F38">
            <w:pPr>
              <w:spacing w:after="0" w:line="240" w:lineRule="auto"/>
              <w:ind w:right="-1"/>
              <w:jc w:val="center"/>
              <w:rPr>
                <w:rFonts w:ascii="Cambria" w:hAnsi="Cambria"/>
                <w:b w:val="0"/>
                <w:bCs/>
                <w:sz w:val="20"/>
                <w:szCs w:val="20"/>
              </w:rPr>
            </w:pPr>
            <w:r>
              <w:rPr>
                <w:rFonts w:ascii="Cambria" w:hAnsi="Cambria"/>
                <w:b w:val="0"/>
                <w:bCs/>
                <w:sz w:val="20"/>
                <w:szCs w:val="20"/>
              </w:rPr>
              <w:t>243.000,00</w:t>
            </w:r>
          </w:p>
        </w:tc>
      </w:tr>
      <w:tr w:rsidR="000B7883" w:rsidRPr="001E5982" w:rsidTr="00750D01">
        <w:trPr>
          <w:trHeight w:val="315"/>
        </w:trPr>
        <w:tc>
          <w:tcPr>
            <w:tcW w:w="1503" w:type="pct"/>
            <w:vMerge/>
            <w:shd w:val="clear" w:color="auto" w:fill="auto"/>
          </w:tcPr>
          <w:p w:rsidR="000B7883" w:rsidRPr="001E5982" w:rsidRDefault="000B7883" w:rsidP="00361882">
            <w:pPr>
              <w:spacing w:after="0" w:line="240" w:lineRule="auto"/>
              <w:ind w:right="-1"/>
              <w:rPr>
                <w:rFonts w:ascii="Cambria" w:eastAsia="Cambria Math" w:hAnsi="Cambria"/>
                <w:b w:val="0"/>
                <w:bCs/>
                <w:sz w:val="20"/>
                <w:szCs w:val="20"/>
              </w:rPr>
            </w:pPr>
          </w:p>
        </w:tc>
        <w:tc>
          <w:tcPr>
            <w:tcW w:w="1050" w:type="pct"/>
            <w:shd w:val="clear" w:color="auto" w:fill="D9E2F3"/>
            <w:vAlign w:val="center"/>
          </w:tcPr>
          <w:p w:rsidR="000B7883" w:rsidRPr="005A6DBF" w:rsidRDefault="000B7883" w:rsidP="00B95F38">
            <w:pPr>
              <w:spacing w:after="0" w:line="240" w:lineRule="auto"/>
              <w:ind w:right="-1"/>
              <w:jc w:val="center"/>
              <w:rPr>
                <w:rFonts w:ascii="Cambria" w:hAnsi="Cambria"/>
                <w:color w:val="44546A"/>
                <w:sz w:val="20"/>
                <w:szCs w:val="20"/>
              </w:rPr>
            </w:pPr>
            <w:r w:rsidRPr="005A6DBF">
              <w:rPr>
                <w:rFonts w:ascii="Cambria" w:hAnsi="Cambria"/>
                <w:color w:val="44546A"/>
                <w:sz w:val="20"/>
                <w:szCs w:val="20"/>
              </w:rPr>
              <w:t>Izvršenje</w:t>
            </w:r>
          </w:p>
        </w:tc>
        <w:tc>
          <w:tcPr>
            <w:tcW w:w="1050" w:type="pct"/>
            <w:shd w:val="clear" w:color="auto" w:fill="D9E2F3"/>
            <w:vAlign w:val="center"/>
          </w:tcPr>
          <w:p w:rsidR="000B7883" w:rsidRPr="005A6DBF" w:rsidRDefault="000B7883" w:rsidP="00B95F38">
            <w:pPr>
              <w:spacing w:after="0" w:line="240" w:lineRule="auto"/>
              <w:ind w:right="-1"/>
              <w:jc w:val="center"/>
              <w:rPr>
                <w:rFonts w:ascii="Cambria" w:hAnsi="Cambria"/>
                <w:color w:val="44546A"/>
                <w:sz w:val="20"/>
                <w:szCs w:val="20"/>
              </w:rPr>
            </w:pPr>
            <w:r w:rsidRPr="00750D01">
              <w:rPr>
                <w:rFonts w:ascii="Cambria" w:hAnsi="Cambria"/>
                <w:color w:val="44546A"/>
                <w:sz w:val="20"/>
                <w:szCs w:val="20"/>
              </w:rPr>
              <w:t>Izvršenje</w:t>
            </w:r>
          </w:p>
        </w:tc>
        <w:tc>
          <w:tcPr>
            <w:tcW w:w="1397" w:type="pct"/>
            <w:shd w:val="clear" w:color="auto" w:fill="D9E2F3"/>
            <w:vAlign w:val="center"/>
          </w:tcPr>
          <w:p w:rsidR="000B7883" w:rsidRPr="00750D01" w:rsidRDefault="00750D01" w:rsidP="00B95F38">
            <w:pPr>
              <w:spacing w:after="0" w:line="240" w:lineRule="auto"/>
              <w:ind w:right="-1"/>
              <w:jc w:val="center"/>
              <w:rPr>
                <w:rFonts w:ascii="Cambria" w:hAnsi="Cambria"/>
                <w:color w:val="44546A"/>
                <w:sz w:val="20"/>
                <w:szCs w:val="20"/>
              </w:rPr>
            </w:pPr>
            <w:r w:rsidRPr="00750D01">
              <w:rPr>
                <w:rFonts w:ascii="Cambria" w:hAnsi="Cambria"/>
                <w:color w:val="44546A"/>
                <w:sz w:val="20"/>
                <w:szCs w:val="20"/>
              </w:rPr>
              <w:t>Izvršenje</w:t>
            </w:r>
          </w:p>
        </w:tc>
      </w:tr>
      <w:tr w:rsidR="000B7883" w:rsidRPr="001E5982" w:rsidTr="005A6DBF">
        <w:trPr>
          <w:trHeight w:val="315"/>
        </w:trPr>
        <w:tc>
          <w:tcPr>
            <w:tcW w:w="1503" w:type="pct"/>
            <w:vMerge/>
            <w:shd w:val="clear" w:color="auto" w:fill="auto"/>
          </w:tcPr>
          <w:p w:rsidR="000B7883" w:rsidRPr="001E5982" w:rsidRDefault="000B7883" w:rsidP="00361882">
            <w:pPr>
              <w:spacing w:after="0" w:line="240" w:lineRule="auto"/>
              <w:ind w:right="-1"/>
              <w:rPr>
                <w:rFonts w:ascii="Cambria" w:eastAsia="Cambria Math" w:hAnsi="Cambria"/>
                <w:b w:val="0"/>
                <w:bCs/>
                <w:sz w:val="20"/>
                <w:szCs w:val="20"/>
              </w:rPr>
            </w:pPr>
          </w:p>
        </w:tc>
        <w:tc>
          <w:tcPr>
            <w:tcW w:w="1050" w:type="pct"/>
            <w:shd w:val="clear" w:color="auto" w:fill="auto"/>
            <w:vAlign w:val="center"/>
          </w:tcPr>
          <w:p w:rsidR="000B7883" w:rsidRPr="00BC75AE" w:rsidRDefault="000B7883" w:rsidP="00B95F38">
            <w:pPr>
              <w:spacing w:after="0" w:line="240" w:lineRule="auto"/>
              <w:ind w:right="-1"/>
              <w:jc w:val="center"/>
              <w:rPr>
                <w:rFonts w:ascii="Cambria" w:hAnsi="Cambria"/>
                <w:b w:val="0"/>
                <w:bCs/>
                <w:sz w:val="20"/>
                <w:szCs w:val="20"/>
              </w:rPr>
            </w:pPr>
            <w:r>
              <w:rPr>
                <w:rFonts w:ascii="Cambria" w:hAnsi="Cambria"/>
                <w:b w:val="0"/>
                <w:bCs/>
                <w:sz w:val="20"/>
                <w:szCs w:val="20"/>
              </w:rPr>
              <w:t>155.584,30</w:t>
            </w:r>
          </w:p>
        </w:tc>
        <w:tc>
          <w:tcPr>
            <w:tcW w:w="1050" w:type="pct"/>
            <w:shd w:val="clear" w:color="auto" w:fill="auto"/>
            <w:vAlign w:val="center"/>
          </w:tcPr>
          <w:p w:rsidR="000B7883" w:rsidRDefault="00621101" w:rsidP="00B95F38">
            <w:pPr>
              <w:spacing w:after="0" w:line="240" w:lineRule="auto"/>
              <w:ind w:right="-1"/>
              <w:jc w:val="center"/>
              <w:rPr>
                <w:rFonts w:ascii="Cambria" w:hAnsi="Cambria"/>
                <w:b w:val="0"/>
                <w:bCs/>
                <w:sz w:val="20"/>
                <w:szCs w:val="20"/>
              </w:rPr>
            </w:pPr>
            <w:r>
              <w:rPr>
                <w:rFonts w:ascii="Cambria" w:hAnsi="Cambria"/>
                <w:b w:val="0"/>
                <w:bCs/>
                <w:sz w:val="20"/>
                <w:szCs w:val="20"/>
              </w:rPr>
              <w:t>181.000,00</w:t>
            </w:r>
          </w:p>
        </w:tc>
        <w:tc>
          <w:tcPr>
            <w:tcW w:w="1397" w:type="pct"/>
            <w:shd w:val="clear" w:color="auto" w:fill="auto"/>
            <w:vAlign w:val="center"/>
          </w:tcPr>
          <w:p w:rsidR="000B7883" w:rsidRDefault="00750D01" w:rsidP="00B95F38">
            <w:pPr>
              <w:spacing w:after="0" w:line="240" w:lineRule="auto"/>
              <w:ind w:right="-1"/>
              <w:jc w:val="center"/>
              <w:rPr>
                <w:rFonts w:ascii="Cambria" w:hAnsi="Cambria"/>
                <w:b w:val="0"/>
                <w:bCs/>
                <w:sz w:val="20"/>
                <w:szCs w:val="20"/>
              </w:rPr>
            </w:pPr>
            <w:r>
              <w:rPr>
                <w:rFonts w:ascii="Cambria" w:hAnsi="Cambria"/>
                <w:b w:val="0"/>
                <w:bCs/>
                <w:sz w:val="20"/>
                <w:szCs w:val="20"/>
              </w:rPr>
              <w:t>243.000,00</w:t>
            </w:r>
          </w:p>
        </w:tc>
      </w:tr>
    </w:tbl>
    <w:p w:rsidR="000B7883" w:rsidRPr="006A11DD" w:rsidRDefault="006A11DD" w:rsidP="006A11DD">
      <w:pPr>
        <w:spacing w:after="0"/>
        <w:jc w:val="center"/>
        <w:rPr>
          <w:rFonts w:ascii="Cambria" w:hAnsi="Cambria"/>
          <w:b w:val="0"/>
          <w:bCs/>
          <w:i/>
          <w:iCs/>
          <w:sz w:val="22"/>
        </w:rPr>
      </w:pPr>
      <w:r w:rsidRPr="006A11DD">
        <w:rPr>
          <w:rFonts w:ascii="Cambria" w:hAnsi="Cambria"/>
          <w:b w:val="0"/>
          <w:bCs/>
          <w:i/>
          <w:iCs/>
          <w:sz w:val="22"/>
        </w:rPr>
        <w:t>(Fiksni tečaj konverzije 1 EUR= 7,53450 HRK)</w:t>
      </w:r>
    </w:p>
    <w:p w:rsidR="00EA7432" w:rsidRPr="001E5982" w:rsidRDefault="00EA7432" w:rsidP="00361882">
      <w:pPr>
        <w:ind w:right="-1"/>
        <w:jc w:val="both"/>
        <w:rPr>
          <w:rFonts w:ascii="Cambria" w:eastAsia="Cambria Math" w:hAnsi="Cambria"/>
          <w:b w:val="0"/>
          <w:bCs/>
          <w:sz w:val="24"/>
          <w:szCs w:val="24"/>
        </w:rPr>
      </w:pPr>
    </w:p>
    <w:p w:rsidR="001C7336" w:rsidRPr="001E5982" w:rsidRDefault="004A0C37" w:rsidP="004A0C37">
      <w:pPr>
        <w:pStyle w:val="Naslov3"/>
        <w:ind w:firstLine="567"/>
        <w:rPr>
          <w:rFonts w:ascii="Cambria" w:eastAsia="Cambria Math" w:hAnsi="Cambria"/>
          <w:color w:val="FF0000"/>
        </w:rPr>
      </w:pPr>
      <w:bookmarkStart w:id="60" w:name="_Toc130288028"/>
      <w:r>
        <w:rPr>
          <w:rFonts w:ascii="Cambria" w:eastAsia="Cambria Math" w:hAnsi="Cambria"/>
        </w:rPr>
        <w:t xml:space="preserve">5.1.3. </w:t>
      </w:r>
      <w:r w:rsidR="004C611A" w:rsidRPr="001E5982">
        <w:rPr>
          <w:rFonts w:ascii="Cambria" w:eastAsia="Cambria Math" w:hAnsi="Cambria"/>
        </w:rPr>
        <w:t>Građenje i održavanja komunalne infrastrukture</w:t>
      </w:r>
      <w:bookmarkEnd w:id="60"/>
    </w:p>
    <w:p w:rsidR="006361EA" w:rsidRPr="001E5982" w:rsidRDefault="001C7336" w:rsidP="006361EA">
      <w:pPr>
        <w:spacing w:after="0"/>
        <w:jc w:val="center"/>
        <w:rPr>
          <w:rFonts w:ascii="Cambria" w:eastAsia="Cambria Math" w:hAnsi="Cambria"/>
          <w:b w:val="0"/>
          <w:bCs/>
          <w:i/>
          <w:iCs/>
          <w:sz w:val="24"/>
          <w:szCs w:val="24"/>
        </w:rPr>
      </w:pPr>
      <w:bookmarkStart w:id="61" w:name="_Toc130288198"/>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7</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A014CA" w:rsidRPr="001E5982">
        <w:rPr>
          <w:rFonts w:ascii="Cambria" w:eastAsia="Cambria Math" w:hAnsi="Cambria"/>
          <w:b w:val="0"/>
          <w:bCs/>
          <w:i/>
          <w:iCs/>
          <w:sz w:val="24"/>
          <w:szCs w:val="24"/>
        </w:rPr>
        <w:t xml:space="preserve">Analiza </w:t>
      </w:r>
      <w:r w:rsidR="007A3159" w:rsidRPr="001E5982">
        <w:rPr>
          <w:rFonts w:ascii="Cambria" w:eastAsia="Cambria Math" w:hAnsi="Cambria"/>
          <w:b w:val="0"/>
          <w:bCs/>
          <w:i/>
          <w:iCs/>
          <w:sz w:val="24"/>
          <w:szCs w:val="24"/>
        </w:rPr>
        <w:t>građenja i održavanja komunalne infrastrukture</w:t>
      </w:r>
      <w:bookmarkEnd w:id="61"/>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833"/>
        <w:gridCol w:w="1448"/>
        <w:gridCol w:w="1291"/>
        <w:gridCol w:w="2007"/>
        <w:gridCol w:w="3403"/>
        <w:gridCol w:w="1982"/>
        <w:gridCol w:w="1982"/>
        <w:gridCol w:w="2124"/>
      </w:tblGrid>
      <w:tr w:rsidR="006361EA" w:rsidRPr="001E5982" w:rsidTr="00A676A3">
        <w:trPr>
          <w:trHeight w:val="756"/>
        </w:trPr>
        <w:tc>
          <w:tcPr>
            <w:tcW w:w="0" w:type="auto"/>
            <w:vMerge w:val="restart"/>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color w:val="44546A"/>
                <w:sz w:val="20"/>
                <w:szCs w:val="20"/>
              </w:rPr>
              <w:t>Redni broj</w:t>
            </w:r>
          </w:p>
        </w:tc>
        <w:tc>
          <w:tcPr>
            <w:tcW w:w="0" w:type="auto"/>
            <w:vMerge w:val="restart"/>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Naziv KI</w:t>
            </w:r>
          </w:p>
        </w:tc>
        <w:tc>
          <w:tcPr>
            <w:tcW w:w="0" w:type="auto"/>
            <w:vMerge w:val="restart"/>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 xml:space="preserve">Broj postojećih KI </w:t>
            </w:r>
          </w:p>
        </w:tc>
        <w:tc>
          <w:tcPr>
            <w:tcW w:w="0" w:type="auto"/>
            <w:vMerge w:val="restart"/>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Korištenje KI</w:t>
            </w:r>
          </w:p>
        </w:tc>
        <w:tc>
          <w:tcPr>
            <w:tcW w:w="0" w:type="auto"/>
            <w:vMerge w:val="restart"/>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Stanje i potrebna poboljšanja</w:t>
            </w:r>
          </w:p>
        </w:tc>
        <w:tc>
          <w:tcPr>
            <w:tcW w:w="0" w:type="auto"/>
            <w:gridSpan w:val="2"/>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Projekti/Aktivnosti</w:t>
            </w:r>
          </w:p>
        </w:tc>
        <w:tc>
          <w:tcPr>
            <w:tcW w:w="0" w:type="auto"/>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Učinak</w:t>
            </w:r>
          </w:p>
        </w:tc>
      </w:tr>
      <w:tr w:rsidR="006361EA" w:rsidRPr="001E5982" w:rsidTr="00A676A3">
        <w:trPr>
          <w:trHeight w:val="408"/>
        </w:trPr>
        <w:tc>
          <w:tcPr>
            <w:tcW w:w="0" w:type="auto"/>
            <w:vMerge/>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p>
        </w:tc>
        <w:tc>
          <w:tcPr>
            <w:tcW w:w="0" w:type="auto"/>
            <w:vMerge/>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p>
        </w:tc>
        <w:tc>
          <w:tcPr>
            <w:tcW w:w="0" w:type="auto"/>
            <w:vMerge/>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p>
        </w:tc>
        <w:tc>
          <w:tcPr>
            <w:tcW w:w="0" w:type="auto"/>
            <w:vMerge/>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p>
        </w:tc>
        <w:tc>
          <w:tcPr>
            <w:tcW w:w="0" w:type="auto"/>
            <w:vMerge/>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p>
        </w:tc>
        <w:tc>
          <w:tcPr>
            <w:tcW w:w="0" w:type="auto"/>
            <w:shd w:val="clear" w:color="auto" w:fill="D9E2F3"/>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U tijeku</w:t>
            </w:r>
          </w:p>
        </w:tc>
        <w:tc>
          <w:tcPr>
            <w:tcW w:w="0" w:type="auto"/>
            <w:shd w:val="clear" w:color="auto" w:fill="D9E2F3"/>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r w:rsidRPr="001E5982">
              <w:rPr>
                <w:rFonts w:ascii="Cambria" w:eastAsia="Calibri" w:hAnsi="Cambria" w:cs="Times New Roman"/>
                <w:bCs/>
                <w:color w:val="44546A"/>
                <w:sz w:val="20"/>
                <w:szCs w:val="20"/>
              </w:rPr>
              <w:t>Planirano</w:t>
            </w:r>
          </w:p>
        </w:tc>
        <w:tc>
          <w:tcPr>
            <w:tcW w:w="0" w:type="auto"/>
            <w:shd w:val="clear" w:color="auto" w:fill="B4C6E7"/>
            <w:vAlign w:val="center"/>
          </w:tcPr>
          <w:p w:rsidR="006361EA" w:rsidRPr="001E5982" w:rsidRDefault="006361EA" w:rsidP="00876251">
            <w:pPr>
              <w:spacing w:after="0" w:line="240" w:lineRule="auto"/>
              <w:ind w:right="-1"/>
              <w:jc w:val="center"/>
              <w:rPr>
                <w:rFonts w:ascii="Cambria" w:eastAsia="Calibri" w:hAnsi="Cambria" w:cs="Times New Roman"/>
                <w:b w:val="0"/>
                <w:bCs/>
                <w:color w:val="44546A"/>
                <w:sz w:val="20"/>
                <w:szCs w:val="20"/>
              </w:rPr>
            </w:pPr>
          </w:p>
        </w:tc>
      </w:tr>
      <w:tr w:rsidR="006361EA" w:rsidRPr="001E5982" w:rsidTr="00A676A3">
        <w:trPr>
          <w:trHeight w:val="349"/>
        </w:trPr>
        <w:tc>
          <w:tcPr>
            <w:tcW w:w="0" w:type="auto"/>
            <w:vAlign w:val="center"/>
          </w:tcPr>
          <w:p w:rsidR="006361EA" w:rsidRPr="0002005E" w:rsidRDefault="006361EA" w:rsidP="00876251">
            <w:pPr>
              <w:spacing w:after="0" w:line="240" w:lineRule="auto"/>
              <w:ind w:right="-1"/>
              <w:jc w:val="center"/>
              <w:rPr>
                <w:rFonts w:ascii="Cambria" w:eastAsia="Arial" w:hAnsi="Cambria" w:cs="Times New Roman"/>
                <w:b w:val="0"/>
                <w:sz w:val="20"/>
                <w:szCs w:val="20"/>
              </w:rPr>
            </w:pPr>
            <w:r w:rsidRPr="0002005E">
              <w:rPr>
                <w:rFonts w:ascii="Cambria" w:eastAsia="Arial" w:hAnsi="Cambria" w:cs="Times New Roman"/>
                <w:b w:val="0"/>
                <w:sz w:val="20"/>
                <w:szCs w:val="20"/>
              </w:rPr>
              <w:t>1.</w:t>
            </w:r>
          </w:p>
        </w:tc>
        <w:tc>
          <w:tcPr>
            <w:tcW w:w="0" w:type="auto"/>
            <w:shd w:val="clear" w:color="auto" w:fill="auto"/>
            <w:vAlign w:val="center"/>
          </w:tcPr>
          <w:p w:rsidR="006361EA" w:rsidRPr="001E5982" w:rsidRDefault="0002005E" w:rsidP="00876251">
            <w:pPr>
              <w:spacing w:after="0" w:line="240" w:lineRule="auto"/>
              <w:ind w:right="-1"/>
              <w:jc w:val="center"/>
              <w:rPr>
                <w:rFonts w:ascii="Cambria" w:eastAsia="Calibri" w:hAnsi="Cambria" w:cs="Times New Roman"/>
                <w:b w:val="0"/>
                <w:bCs/>
                <w:sz w:val="20"/>
                <w:szCs w:val="20"/>
              </w:rPr>
            </w:pPr>
            <w:r>
              <w:rPr>
                <w:rFonts w:ascii="Cambria" w:eastAsia="Calibri" w:hAnsi="Cambria" w:cs="Times New Roman"/>
                <w:b w:val="0"/>
                <w:bCs/>
                <w:sz w:val="20"/>
                <w:szCs w:val="20"/>
              </w:rPr>
              <w:t>Nerazvrstane ceste</w:t>
            </w:r>
          </w:p>
        </w:tc>
        <w:tc>
          <w:tcPr>
            <w:tcW w:w="0" w:type="auto"/>
            <w:shd w:val="clear" w:color="auto" w:fill="auto"/>
            <w:vAlign w:val="center"/>
          </w:tcPr>
          <w:p w:rsidR="006361EA" w:rsidRPr="001E5982" w:rsidRDefault="0002005E" w:rsidP="00876251">
            <w:pPr>
              <w:spacing w:after="0" w:line="240" w:lineRule="auto"/>
              <w:ind w:right="-1"/>
              <w:jc w:val="center"/>
              <w:rPr>
                <w:rFonts w:ascii="Cambria" w:eastAsia="Calibri" w:hAnsi="Cambria" w:cs="Times New Roman"/>
                <w:b w:val="0"/>
                <w:sz w:val="20"/>
                <w:szCs w:val="20"/>
              </w:rPr>
            </w:pPr>
            <w:r>
              <w:rPr>
                <w:rFonts w:ascii="Cambria" w:eastAsia="Calibri" w:hAnsi="Cambria" w:cs="Times New Roman"/>
                <w:b w:val="0"/>
                <w:sz w:val="20"/>
                <w:szCs w:val="20"/>
              </w:rPr>
              <w:t>219</w:t>
            </w:r>
          </w:p>
        </w:tc>
        <w:tc>
          <w:tcPr>
            <w:tcW w:w="0" w:type="auto"/>
            <w:shd w:val="clear" w:color="auto" w:fill="auto"/>
            <w:vAlign w:val="center"/>
          </w:tcPr>
          <w:p w:rsidR="006361EA" w:rsidRPr="002C4768" w:rsidRDefault="002C4768" w:rsidP="002C4768">
            <w:pPr>
              <w:pStyle w:val="Default"/>
              <w:jc w:val="center"/>
              <w:rPr>
                <w:sz w:val="20"/>
                <w:szCs w:val="20"/>
              </w:rPr>
            </w:pPr>
            <w:r>
              <w:rPr>
                <w:sz w:val="20"/>
                <w:szCs w:val="20"/>
              </w:rPr>
              <w:t xml:space="preserve">Nerazvrstane ceste koriste se za promet motornih vozila </w:t>
            </w:r>
          </w:p>
        </w:tc>
        <w:tc>
          <w:tcPr>
            <w:tcW w:w="0" w:type="auto"/>
            <w:shd w:val="clear" w:color="auto" w:fill="auto"/>
            <w:vAlign w:val="center"/>
          </w:tcPr>
          <w:p w:rsidR="006361EA" w:rsidRPr="002C4768" w:rsidRDefault="002C4768" w:rsidP="002C4768">
            <w:pPr>
              <w:pStyle w:val="Default"/>
              <w:jc w:val="center"/>
              <w:rPr>
                <w:sz w:val="20"/>
                <w:szCs w:val="20"/>
              </w:rPr>
            </w:pPr>
            <w:r>
              <w:rPr>
                <w:sz w:val="20"/>
                <w:szCs w:val="20"/>
              </w:rPr>
              <w:t xml:space="preserve">Stanje cesta na području Općine je prihvatljivo, ali su potrebna poboljšanja i rekonstrukcija pojedinih cesta i ulica, kao i redovno održavanje istih </w:t>
            </w:r>
          </w:p>
        </w:tc>
        <w:tc>
          <w:tcPr>
            <w:tcW w:w="0" w:type="auto"/>
            <w:shd w:val="clear" w:color="auto" w:fill="auto"/>
            <w:vAlign w:val="center"/>
          </w:tcPr>
          <w:p w:rsidR="005149F9" w:rsidRDefault="00753EB1" w:rsidP="00876251">
            <w:pPr>
              <w:spacing w:after="0" w:line="240" w:lineRule="auto"/>
              <w:ind w:right="-1"/>
              <w:jc w:val="center"/>
              <w:rPr>
                <w:rFonts w:ascii="Cambria" w:eastAsia="Calibri" w:hAnsi="Cambria" w:cs="Times New Roman"/>
                <w:b w:val="0"/>
                <w:sz w:val="20"/>
                <w:szCs w:val="20"/>
              </w:rPr>
            </w:pPr>
            <w:r w:rsidRPr="00753EB1">
              <w:rPr>
                <w:rFonts w:ascii="Cambria" w:eastAsia="Calibri" w:hAnsi="Cambria" w:cs="Times New Roman"/>
                <w:b w:val="0"/>
                <w:sz w:val="20"/>
                <w:szCs w:val="20"/>
              </w:rPr>
              <w:t>-održavanje poljskih putova i nerazvrstanih cesta</w:t>
            </w:r>
          </w:p>
          <w:p w:rsidR="00753EB1" w:rsidRPr="001E5982" w:rsidRDefault="00753EB1" w:rsidP="00876251">
            <w:pPr>
              <w:spacing w:after="0" w:line="240" w:lineRule="auto"/>
              <w:ind w:right="-1"/>
              <w:jc w:val="center"/>
              <w:rPr>
                <w:rFonts w:ascii="Cambria" w:eastAsia="Calibri" w:hAnsi="Cambria" w:cs="Times New Roman"/>
                <w:b w:val="0"/>
                <w:sz w:val="20"/>
                <w:szCs w:val="20"/>
              </w:rPr>
            </w:pPr>
            <w:r>
              <w:rPr>
                <w:rFonts w:ascii="Cambria" w:eastAsia="Calibri" w:hAnsi="Cambria" w:cs="Times New Roman"/>
                <w:b w:val="0"/>
                <w:sz w:val="20"/>
                <w:szCs w:val="20"/>
              </w:rPr>
              <w:t>-</w:t>
            </w:r>
            <w:r w:rsidRPr="00753EB1">
              <w:rPr>
                <w:rFonts w:ascii="Cambria" w:eastAsia="Calibri" w:hAnsi="Cambria" w:cs="Times New Roman"/>
                <w:b w:val="0"/>
                <w:sz w:val="20"/>
                <w:szCs w:val="20"/>
              </w:rPr>
              <w:t>rekonstrukcija i izgradnja cesta i prometnica</w:t>
            </w:r>
          </w:p>
        </w:tc>
        <w:tc>
          <w:tcPr>
            <w:tcW w:w="0" w:type="auto"/>
            <w:shd w:val="clear" w:color="auto" w:fill="auto"/>
            <w:vAlign w:val="center"/>
          </w:tcPr>
          <w:p w:rsidR="00753EB1" w:rsidRPr="00753EB1" w:rsidRDefault="00753EB1" w:rsidP="00753EB1">
            <w:pPr>
              <w:spacing w:after="0" w:line="240" w:lineRule="auto"/>
              <w:ind w:right="-1"/>
              <w:jc w:val="center"/>
              <w:rPr>
                <w:rFonts w:ascii="Cambria" w:eastAsia="Calibri" w:hAnsi="Cambria" w:cs="Times New Roman"/>
                <w:b w:val="0"/>
                <w:sz w:val="20"/>
                <w:szCs w:val="20"/>
              </w:rPr>
            </w:pPr>
            <w:r w:rsidRPr="00753EB1">
              <w:rPr>
                <w:rFonts w:ascii="Cambria" w:eastAsia="Calibri" w:hAnsi="Cambria" w:cs="Times New Roman"/>
                <w:b w:val="0"/>
                <w:sz w:val="20"/>
                <w:szCs w:val="20"/>
              </w:rPr>
              <w:t>-održavanje poljskih putova i nerazvrstanih cesta</w:t>
            </w:r>
          </w:p>
          <w:p w:rsidR="0086627A" w:rsidRPr="001E5982" w:rsidRDefault="00753EB1" w:rsidP="00753EB1">
            <w:pPr>
              <w:spacing w:after="0" w:line="240" w:lineRule="auto"/>
              <w:ind w:right="-1"/>
              <w:jc w:val="center"/>
              <w:rPr>
                <w:rFonts w:ascii="Cambria" w:eastAsia="Calibri" w:hAnsi="Cambria" w:cs="Times New Roman"/>
                <w:b w:val="0"/>
                <w:sz w:val="20"/>
                <w:szCs w:val="20"/>
              </w:rPr>
            </w:pPr>
            <w:r w:rsidRPr="00753EB1">
              <w:rPr>
                <w:rFonts w:ascii="Cambria" w:eastAsia="Calibri" w:hAnsi="Cambria" w:cs="Times New Roman"/>
                <w:b w:val="0"/>
                <w:sz w:val="20"/>
                <w:szCs w:val="20"/>
              </w:rPr>
              <w:t>-rekonstrukcija i izgradnja cesta i prometnica</w:t>
            </w:r>
          </w:p>
        </w:tc>
        <w:tc>
          <w:tcPr>
            <w:tcW w:w="0" w:type="auto"/>
            <w:shd w:val="clear" w:color="auto" w:fill="auto"/>
            <w:vAlign w:val="center"/>
          </w:tcPr>
          <w:p w:rsidR="006361EA" w:rsidRPr="005D354E" w:rsidRDefault="005D354E" w:rsidP="005D354E">
            <w:pPr>
              <w:pStyle w:val="Default"/>
              <w:jc w:val="center"/>
              <w:rPr>
                <w:sz w:val="20"/>
                <w:szCs w:val="20"/>
              </w:rPr>
            </w:pPr>
            <w:r>
              <w:rPr>
                <w:sz w:val="20"/>
                <w:szCs w:val="20"/>
              </w:rPr>
              <w:t xml:space="preserve">Podizanje kvalitete cestovne infrastrukture </w:t>
            </w:r>
          </w:p>
        </w:tc>
      </w:tr>
      <w:tr w:rsidR="006361EA" w:rsidRPr="001E5982" w:rsidTr="00A676A3">
        <w:tc>
          <w:tcPr>
            <w:tcW w:w="0" w:type="auto"/>
            <w:vAlign w:val="center"/>
          </w:tcPr>
          <w:p w:rsidR="006361EA" w:rsidRPr="0002005E" w:rsidRDefault="006361EA" w:rsidP="00876251">
            <w:pPr>
              <w:spacing w:after="0" w:line="240" w:lineRule="auto"/>
              <w:ind w:right="-1"/>
              <w:jc w:val="center"/>
              <w:rPr>
                <w:rFonts w:ascii="Cambria" w:eastAsia="Arial" w:hAnsi="Cambria" w:cs="Times New Roman"/>
                <w:b w:val="0"/>
                <w:sz w:val="20"/>
                <w:szCs w:val="20"/>
              </w:rPr>
            </w:pPr>
            <w:r w:rsidRPr="0002005E">
              <w:rPr>
                <w:rFonts w:ascii="Cambria" w:eastAsia="Arial" w:hAnsi="Cambria" w:cs="Times New Roman"/>
                <w:b w:val="0"/>
                <w:sz w:val="20"/>
                <w:szCs w:val="20"/>
              </w:rPr>
              <w:t>2.</w:t>
            </w:r>
          </w:p>
        </w:tc>
        <w:tc>
          <w:tcPr>
            <w:tcW w:w="0" w:type="auto"/>
            <w:shd w:val="clear" w:color="auto" w:fill="auto"/>
            <w:vAlign w:val="center"/>
          </w:tcPr>
          <w:p w:rsidR="006361EA" w:rsidRPr="001E5982" w:rsidRDefault="0002005E" w:rsidP="00876251">
            <w:pPr>
              <w:spacing w:after="0" w:line="240" w:lineRule="auto"/>
              <w:ind w:right="-1"/>
              <w:jc w:val="center"/>
              <w:rPr>
                <w:rFonts w:ascii="Cambria" w:eastAsia="Calibri" w:hAnsi="Cambria" w:cs="Times New Roman"/>
                <w:b w:val="0"/>
                <w:bCs/>
                <w:sz w:val="20"/>
                <w:szCs w:val="20"/>
              </w:rPr>
            </w:pPr>
            <w:r>
              <w:rPr>
                <w:rFonts w:ascii="Cambria" w:eastAsia="Calibri" w:hAnsi="Cambria" w:cs="Times New Roman"/>
                <w:b w:val="0"/>
                <w:bCs/>
                <w:sz w:val="20"/>
                <w:szCs w:val="20"/>
              </w:rPr>
              <w:t>Groblje</w:t>
            </w:r>
          </w:p>
        </w:tc>
        <w:tc>
          <w:tcPr>
            <w:tcW w:w="0" w:type="auto"/>
            <w:shd w:val="clear" w:color="auto" w:fill="auto"/>
            <w:vAlign w:val="center"/>
          </w:tcPr>
          <w:p w:rsidR="006361EA" w:rsidRPr="001E5982" w:rsidRDefault="0002005E" w:rsidP="00876251">
            <w:pPr>
              <w:spacing w:after="0" w:line="240" w:lineRule="auto"/>
              <w:ind w:right="-1"/>
              <w:jc w:val="center"/>
              <w:rPr>
                <w:rFonts w:ascii="Cambria" w:eastAsia="Calibri" w:hAnsi="Cambria" w:cs="Times New Roman"/>
                <w:b w:val="0"/>
                <w:sz w:val="20"/>
                <w:szCs w:val="20"/>
              </w:rPr>
            </w:pPr>
            <w:r>
              <w:rPr>
                <w:rFonts w:ascii="Cambria" w:eastAsia="Calibri" w:hAnsi="Cambria" w:cs="Times New Roman"/>
                <w:b w:val="0"/>
                <w:sz w:val="20"/>
                <w:szCs w:val="20"/>
              </w:rPr>
              <w:t>2</w:t>
            </w:r>
          </w:p>
        </w:tc>
        <w:tc>
          <w:tcPr>
            <w:tcW w:w="0" w:type="auto"/>
            <w:shd w:val="clear" w:color="auto" w:fill="auto"/>
            <w:vAlign w:val="center"/>
          </w:tcPr>
          <w:p w:rsidR="006361EA" w:rsidRPr="002C4768" w:rsidRDefault="002C4768" w:rsidP="002C4768">
            <w:pPr>
              <w:pStyle w:val="Default"/>
              <w:jc w:val="center"/>
              <w:rPr>
                <w:sz w:val="20"/>
                <w:szCs w:val="20"/>
              </w:rPr>
            </w:pPr>
            <w:r>
              <w:rPr>
                <w:sz w:val="20"/>
                <w:szCs w:val="20"/>
              </w:rPr>
              <w:t xml:space="preserve">Namijenjeni za ukop pokojnika </w:t>
            </w:r>
          </w:p>
        </w:tc>
        <w:tc>
          <w:tcPr>
            <w:tcW w:w="0" w:type="auto"/>
            <w:shd w:val="clear" w:color="auto" w:fill="auto"/>
            <w:vAlign w:val="center"/>
          </w:tcPr>
          <w:p w:rsidR="006361EA" w:rsidRPr="005D354E" w:rsidRDefault="005D354E" w:rsidP="005D354E">
            <w:pPr>
              <w:pStyle w:val="Default"/>
              <w:jc w:val="center"/>
              <w:rPr>
                <w:sz w:val="20"/>
                <w:szCs w:val="20"/>
              </w:rPr>
            </w:pPr>
            <w:r>
              <w:rPr>
                <w:sz w:val="20"/>
                <w:szCs w:val="20"/>
              </w:rPr>
              <w:t xml:space="preserve">Kako bi se osiguralo učinkovito upravljanje grobljima Općina ulaže u njihovo održavanje </w:t>
            </w:r>
          </w:p>
        </w:tc>
        <w:tc>
          <w:tcPr>
            <w:tcW w:w="0" w:type="auto"/>
            <w:shd w:val="clear" w:color="auto" w:fill="auto"/>
            <w:vAlign w:val="center"/>
          </w:tcPr>
          <w:p w:rsidR="00846938" w:rsidRPr="001E5982" w:rsidRDefault="00753EB1" w:rsidP="00876251">
            <w:pPr>
              <w:spacing w:after="0" w:line="240" w:lineRule="auto"/>
              <w:ind w:right="-1"/>
              <w:jc w:val="center"/>
              <w:rPr>
                <w:rFonts w:ascii="Cambria" w:eastAsia="Calibri" w:hAnsi="Cambria" w:cs="Times New Roman"/>
                <w:b w:val="0"/>
                <w:sz w:val="20"/>
                <w:szCs w:val="20"/>
              </w:rPr>
            </w:pPr>
            <w:r>
              <w:rPr>
                <w:rFonts w:ascii="Cambria" w:eastAsia="Calibri" w:hAnsi="Cambria" w:cs="Times New Roman"/>
                <w:b w:val="0"/>
                <w:sz w:val="20"/>
                <w:szCs w:val="20"/>
              </w:rPr>
              <w:t>-</w:t>
            </w:r>
            <w:r w:rsidRPr="00753EB1">
              <w:rPr>
                <w:rFonts w:ascii="Cambria" w:eastAsia="Calibri" w:hAnsi="Cambria" w:cs="Times New Roman"/>
                <w:b w:val="0"/>
                <w:sz w:val="20"/>
                <w:szCs w:val="20"/>
              </w:rPr>
              <w:t>postavljanje ograde i staza na groblju u krčeniku</w:t>
            </w:r>
          </w:p>
        </w:tc>
        <w:tc>
          <w:tcPr>
            <w:tcW w:w="0" w:type="auto"/>
            <w:shd w:val="clear" w:color="auto" w:fill="auto"/>
            <w:vAlign w:val="center"/>
          </w:tcPr>
          <w:p w:rsidR="00846938" w:rsidRPr="001E5982" w:rsidRDefault="00753EB1" w:rsidP="00876251">
            <w:pPr>
              <w:spacing w:after="0" w:line="240" w:lineRule="auto"/>
              <w:ind w:right="-1"/>
              <w:jc w:val="center"/>
              <w:rPr>
                <w:rFonts w:ascii="Cambria" w:eastAsia="Calibri" w:hAnsi="Cambria" w:cs="Times New Roman"/>
                <w:b w:val="0"/>
                <w:sz w:val="20"/>
                <w:szCs w:val="20"/>
              </w:rPr>
            </w:pPr>
            <w:r w:rsidRPr="00753EB1">
              <w:rPr>
                <w:rFonts w:ascii="Cambria" w:eastAsia="Calibri" w:hAnsi="Cambria" w:cs="Times New Roman"/>
                <w:b w:val="0"/>
                <w:sz w:val="20"/>
                <w:szCs w:val="20"/>
              </w:rPr>
              <w:t>-postavljanje ograde i staza na groblju u krčeniku</w:t>
            </w:r>
          </w:p>
        </w:tc>
        <w:tc>
          <w:tcPr>
            <w:tcW w:w="0" w:type="auto"/>
            <w:shd w:val="clear" w:color="auto" w:fill="auto"/>
            <w:vAlign w:val="center"/>
          </w:tcPr>
          <w:p w:rsidR="006361EA" w:rsidRPr="005D354E" w:rsidRDefault="005D354E" w:rsidP="005D354E">
            <w:pPr>
              <w:pStyle w:val="Default"/>
              <w:jc w:val="center"/>
              <w:rPr>
                <w:sz w:val="20"/>
                <w:szCs w:val="20"/>
              </w:rPr>
            </w:pPr>
            <w:r>
              <w:rPr>
                <w:sz w:val="20"/>
                <w:szCs w:val="20"/>
              </w:rPr>
              <w:t xml:space="preserve">Osiguran dovoljan broj grobnih mjesta kao i uređeno groblje </w:t>
            </w:r>
          </w:p>
        </w:tc>
      </w:tr>
    </w:tbl>
    <w:p w:rsidR="006361EA" w:rsidRDefault="006361EA" w:rsidP="006361EA">
      <w:pPr>
        <w:ind w:right="-1"/>
        <w:jc w:val="both"/>
        <w:rPr>
          <w:rFonts w:ascii="Cambria" w:eastAsia="Arial" w:hAnsi="Cambria" w:cs="Times New Roman"/>
          <w:bCs/>
          <w:sz w:val="24"/>
          <w:szCs w:val="24"/>
          <w:highlight w:val="cyan"/>
        </w:rPr>
      </w:pPr>
    </w:p>
    <w:p w:rsidR="004A0C37" w:rsidRPr="001E5982" w:rsidRDefault="004A0C37" w:rsidP="006361EA">
      <w:pPr>
        <w:ind w:right="-1"/>
        <w:jc w:val="both"/>
        <w:rPr>
          <w:rFonts w:ascii="Cambria" w:eastAsia="Arial" w:hAnsi="Cambria" w:cs="Times New Roman"/>
          <w:bCs/>
          <w:sz w:val="24"/>
          <w:szCs w:val="24"/>
          <w:highlight w:val="cyan"/>
        </w:rPr>
      </w:pPr>
    </w:p>
    <w:p w:rsidR="006361EA" w:rsidRPr="001E5982" w:rsidRDefault="006361EA" w:rsidP="001C7336">
      <w:pPr>
        <w:spacing w:after="0"/>
        <w:jc w:val="center"/>
        <w:rPr>
          <w:rFonts w:ascii="Cambria" w:eastAsia="Cambria Math" w:hAnsi="Cambria"/>
          <w:color w:val="FF0000"/>
          <w:sz w:val="24"/>
          <w:szCs w:val="24"/>
        </w:rPr>
      </w:pPr>
    </w:p>
    <w:p w:rsidR="001F5D0A" w:rsidRPr="001E5982" w:rsidRDefault="001C7336" w:rsidP="001C7336">
      <w:pPr>
        <w:spacing w:after="0" w:line="240" w:lineRule="auto"/>
        <w:ind w:right="-1"/>
        <w:jc w:val="center"/>
        <w:rPr>
          <w:rFonts w:ascii="Cambria" w:hAnsi="Cambria"/>
          <w:sz w:val="24"/>
          <w:szCs w:val="24"/>
        </w:rPr>
      </w:pPr>
      <w:bookmarkStart w:id="62" w:name="_Toc130288199"/>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8</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1F5D0A" w:rsidRPr="001E5982">
        <w:rPr>
          <w:rFonts w:ascii="Cambria" w:hAnsi="Cambria"/>
          <w:b w:val="0"/>
          <w:bCs/>
          <w:i/>
          <w:iCs/>
          <w:sz w:val="24"/>
          <w:szCs w:val="24"/>
        </w:rPr>
        <w:t xml:space="preserve">Program građenja komunalne infrastrukture Općine </w:t>
      </w:r>
      <w:r w:rsidR="009C5340" w:rsidRPr="001E5982">
        <w:rPr>
          <w:rFonts w:ascii="Cambria" w:hAnsi="Cambria"/>
          <w:b w:val="0"/>
          <w:bCs/>
          <w:i/>
          <w:iCs/>
          <w:sz w:val="24"/>
          <w:szCs w:val="24"/>
        </w:rPr>
        <w:t>P</w:t>
      </w:r>
      <w:r w:rsidR="00780422">
        <w:rPr>
          <w:rFonts w:ascii="Cambria" w:hAnsi="Cambria"/>
          <w:b w:val="0"/>
          <w:bCs/>
          <w:i/>
          <w:iCs/>
          <w:sz w:val="24"/>
          <w:szCs w:val="24"/>
        </w:rPr>
        <w:t>odravska Moslavina</w:t>
      </w:r>
      <w:bookmarkEnd w:id="62"/>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2601"/>
        <w:gridCol w:w="1288"/>
        <w:gridCol w:w="2529"/>
        <w:gridCol w:w="55"/>
        <w:gridCol w:w="75"/>
        <w:gridCol w:w="1192"/>
        <w:gridCol w:w="2602"/>
        <w:gridCol w:w="1192"/>
        <w:gridCol w:w="2477"/>
        <w:gridCol w:w="1059"/>
      </w:tblGrid>
      <w:tr w:rsidR="00B8291C" w:rsidRPr="001E5982" w:rsidTr="000D234B">
        <w:trPr>
          <w:trHeight w:val="252"/>
        </w:trPr>
        <w:tc>
          <w:tcPr>
            <w:tcW w:w="810" w:type="pct"/>
            <w:vMerge w:val="restart"/>
            <w:shd w:val="clear" w:color="auto" w:fill="B4C6E7"/>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Naziv KI</w:t>
            </w:r>
          </w:p>
        </w:tc>
        <w:tc>
          <w:tcPr>
            <w:tcW w:w="4190" w:type="pct"/>
            <w:gridSpan w:val="9"/>
            <w:shd w:val="clear" w:color="auto" w:fill="B4C6E7"/>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Rashodi za 2021.</w:t>
            </w:r>
            <w:r w:rsidR="006A11DD">
              <w:rPr>
                <w:rFonts w:ascii="Cambria" w:hAnsi="Cambria"/>
                <w:color w:val="44546A"/>
                <w:sz w:val="20"/>
                <w:szCs w:val="20"/>
              </w:rPr>
              <w:t xml:space="preserve"> (HRK)</w:t>
            </w:r>
          </w:p>
        </w:tc>
      </w:tr>
      <w:tr w:rsidR="000D234B" w:rsidRPr="001E5982" w:rsidTr="00423F5E">
        <w:trPr>
          <w:trHeight w:val="312"/>
        </w:trPr>
        <w:tc>
          <w:tcPr>
            <w:tcW w:w="810" w:type="pct"/>
            <w:vMerge/>
            <w:shd w:val="clear" w:color="auto" w:fill="B4C6E7"/>
            <w:vAlign w:val="center"/>
          </w:tcPr>
          <w:p w:rsidR="00E20055" w:rsidRPr="001E5982" w:rsidRDefault="00E20055" w:rsidP="005205CC">
            <w:pPr>
              <w:spacing w:after="0" w:line="240" w:lineRule="auto"/>
              <w:ind w:right="-1"/>
              <w:jc w:val="center"/>
              <w:rPr>
                <w:rFonts w:ascii="Cambria" w:hAnsi="Cambria"/>
                <w:color w:val="44546A"/>
                <w:sz w:val="20"/>
                <w:szCs w:val="20"/>
              </w:rPr>
            </w:pPr>
          </w:p>
        </w:tc>
        <w:tc>
          <w:tcPr>
            <w:tcW w:w="480" w:type="pct"/>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Planirano</w:t>
            </w:r>
          </w:p>
        </w:tc>
        <w:tc>
          <w:tcPr>
            <w:tcW w:w="772" w:type="pct"/>
            <w:gridSpan w:val="3"/>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Naziv KI prema I. izmjenama</w:t>
            </w:r>
          </w:p>
        </w:tc>
        <w:tc>
          <w:tcPr>
            <w:tcW w:w="453" w:type="pct"/>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I. Izmjene i dopune</w:t>
            </w:r>
          </w:p>
        </w:tc>
        <w:tc>
          <w:tcPr>
            <w:tcW w:w="812" w:type="pct"/>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Pr>
                <w:rFonts w:ascii="Cambria" w:hAnsi="Cambria"/>
                <w:color w:val="44546A"/>
                <w:sz w:val="20"/>
                <w:szCs w:val="20"/>
              </w:rPr>
              <w:t>Naziv KI prema II. izmjenama</w:t>
            </w:r>
          </w:p>
        </w:tc>
        <w:tc>
          <w:tcPr>
            <w:tcW w:w="455" w:type="pct"/>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sidRPr="00F42604">
              <w:rPr>
                <w:rFonts w:ascii="Cambria" w:hAnsi="Cambria"/>
                <w:color w:val="44546A"/>
                <w:sz w:val="20"/>
                <w:szCs w:val="20"/>
              </w:rPr>
              <w:t>II. Izmjene i dopune</w:t>
            </w:r>
          </w:p>
        </w:tc>
        <w:tc>
          <w:tcPr>
            <w:tcW w:w="812" w:type="pct"/>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Pr>
                <w:rFonts w:ascii="Cambria" w:hAnsi="Cambria"/>
                <w:color w:val="44546A"/>
                <w:sz w:val="20"/>
                <w:szCs w:val="20"/>
              </w:rPr>
              <w:t>Naziv KI prema izvršenju</w:t>
            </w:r>
          </w:p>
        </w:tc>
        <w:tc>
          <w:tcPr>
            <w:tcW w:w="406" w:type="pct"/>
            <w:shd w:val="clear" w:color="auto" w:fill="D9E2F3"/>
            <w:vAlign w:val="center"/>
          </w:tcPr>
          <w:p w:rsidR="00E20055" w:rsidRPr="001E5982" w:rsidRDefault="00E20055" w:rsidP="005205CC">
            <w:pPr>
              <w:spacing w:after="0" w:line="240" w:lineRule="auto"/>
              <w:ind w:right="-1"/>
              <w:jc w:val="center"/>
              <w:rPr>
                <w:rFonts w:ascii="Cambria" w:hAnsi="Cambria"/>
                <w:color w:val="44546A"/>
                <w:sz w:val="20"/>
                <w:szCs w:val="20"/>
              </w:rPr>
            </w:pPr>
            <w:r w:rsidRPr="00E20055">
              <w:rPr>
                <w:rFonts w:ascii="Cambria" w:hAnsi="Cambria"/>
                <w:color w:val="44546A"/>
                <w:sz w:val="20"/>
                <w:szCs w:val="20"/>
              </w:rPr>
              <w:t>Izvršenje</w:t>
            </w:r>
          </w:p>
        </w:tc>
      </w:tr>
      <w:tr w:rsidR="0056310D" w:rsidRPr="001E5982" w:rsidTr="000D234B">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I. GRADNJA JAVNIH POVRŠINA</w:t>
            </w:r>
          </w:p>
        </w:tc>
      </w:tr>
      <w:tr w:rsidR="000D234B" w:rsidRPr="001E5982" w:rsidTr="00423F5E">
        <w:tc>
          <w:tcPr>
            <w:tcW w:w="810"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Izgradnja pješačkih staza</w:t>
            </w:r>
          </w:p>
        </w:tc>
        <w:tc>
          <w:tcPr>
            <w:tcW w:w="480"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1.050.000,00</w:t>
            </w:r>
          </w:p>
        </w:tc>
        <w:tc>
          <w:tcPr>
            <w:tcW w:w="772" w:type="pct"/>
            <w:gridSpan w:val="3"/>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Izgradnja pješačkih staza</w:t>
            </w:r>
          </w:p>
        </w:tc>
        <w:tc>
          <w:tcPr>
            <w:tcW w:w="453"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1.050.000,00</w:t>
            </w:r>
          </w:p>
        </w:tc>
        <w:tc>
          <w:tcPr>
            <w:tcW w:w="812"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Izgradnja pješačkih staza u P. Moslavini, Krčeniku i Gezincima</w:t>
            </w:r>
          </w:p>
        </w:tc>
        <w:tc>
          <w:tcPr>
            <w:tcW w:w="455" w:type="pct"/>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E20055" w:rsidRPr="001E5982" w:rsidRDefault="000466F2" w:rsidP="005205CC">
            <w:pPr>
              <w:spacing w:after="0" w:line="240" w:lineRule="auto"/>
              <w:ind w:right="-1"/>
              <w:jc w:val="center"/>
              <w:rPr>
                <w:rFonts w:ascii="Cambria" w:hAnsi="Cambria"/>
                <w:b w:val="0"/>
                <w:bCs/>
                <w:sz w:val="20"/>
                <w:szCs w:val="20"/>
              </w:rPr>
            </w:pPr>
            <w:r w:rsidRPr="000466F2">
              <w:rPr>
                <w:rFonts w:ascii="Cambria" w:hAnsi="Cambria"/>
                <w:b w:val="0"/>
                <w:bCs/>
                <w:sz w:val="20"/>
                <w:szCs w:val="20"/>
              </w:rPr>
              <w:t>Izgradnja pješačkih staza u P. Moslavini, Krčeniku i Gezincima</w:t>
            </w:r>
          </w:p>
        </w:tc>
        <w:tc>
          <w:tcPr>
            <w:tcW w:w="406" w:type="pct"/>
            <w:vAlign w:val="center"/>
          </w:tcPr>
          <w:p w:rsidR="00E20055"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Izgradnja autobusnih stajališta</w:t>
            </w:r>
          </w:p>
        </w:tc>
        <w:tc>
          <w:tcPr>
            <w:tcW w:w="480"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60.000,00</w:t>
            </w:r>
          </w:p>
        </w:tc>
        <w:tc>
          <w:tcPr>
            <w:tcW w:w="772" w:type="pct"/>
            <w:gridSpan w:val="3"/>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Izgradnja autobusnih stajališta</w:t>
            </w:r>
          </w:p>
        </w:tc>
        <w:tc>
          <w:tcPr>
            <w:tcW w:w="453"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60.000,00</w:t>
            </w:r>
          </w:p>
        </w:tc>
        <w:tc>
          <w:tcPr>
            <w:tcW w:w="812"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sidRPr="00A65D0C">
              <w:rPr>
                <w:rFonts w:ascii="Cambria" w:hAnsi="Cambria"/>
                <w:b w:val="0"/>
                <w:bCs/>
                <w:sz w:val="20"/>
                <w:szCs w:val="20"/>
              </w:rPr>
              <w:t>Izgradnja autobusnih stajališta</w:t>
            </w:r>
          </w:p>
        </w:tc>
        <w:tc>
          <w:tcPr>
            <w:tcW w:w="455" w:type="pct"/>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52.000,00</w:t>
            </w:r>
          </w:p>
        </w:tc>
        <w:tc>
          <w:tcPr>
            <w:tcW w:w="812" w:type="pct"/>
            <w:shd w:val="clear" w:color="auto" w:fill="E7E6E6"/>
            <w:vAlign w:val="center"/>
          </w:tcPr>
          <w:p w:rsidR="00E20055" w:rsidRPr="001E5982" w:rsidRDefault="0075596F" w:rsidP="005205CC">
            <w:pPr>
              <w:spacing w:after="0" w:line="240" w:lineRule="auto"/>
              <w:ind w:right="-1"/>
              <w:jc w:val="center"/>
              <w:rPr>
                <w:rFonts w:ascii="Cambria" w:hAnsi="Cambria"/>
                <w:b w:val="0"/>
                <w:bCs/>
                <w:sz w:val="20"/>
                <w:szCs w:val="20"/>
              </w:rPr>
            </w:pPr>
            <w:r>
              <w:rPr>
                <w:rFonts w:ascii="Cambria" w:hAnsi="Cambria"/>
                <w:b w:val="0"/>
                <w:bCs/>
                <w:sz w:val="20"/>
                <w:szCs w:val="20"/>
              </w:rPr>
              <w:t>Autobusna stajališta u P. Moslavini i Krčeniku</w:t>
            </w:r>
          </w:p>
        </w:tc>
        <w:tc>
          <w:tcPr>
            <w:tcW w:w="406" w:type="pct"/>
            <w:vAlign w:val="center"/>
          </w:tcPr>
          <w:p w:rsidR="00E20055" w:rsidRPr="001E5982" w:rsidRDefault="007C1AE7" w:rsidP="005205CC">
            <w:pPr>
              <w:spacing w:after="0" w:line="240" w:lineRule="auto"/>
              <w:ind w:right="-1"/>
              <w:jc w:val="center"/>
              <w:rPr>
                <w:rFonts w:ascii="Cambria" w:hAnsi="Cambria"/>
                <w:b w:val="0"/>
                <w:bCs/>
                <w:sz w:val="20"/>
                <w:szCs w:val="20"/>
              </w:rPr>
            </w:pPr>
            <w:r>
              <w:rPr>
                <w:rFonts w:ascii="Cambria" w:hAnsi="Cambria"/>
                <w:b w:val="0"/>
                <w:bCs/>
                <w:sz w:val="20"/>
                <w:szCs w:val="20"/>
              </w:rPr>
              <w:t>51.789,76</w:t>
            </w:r>
          </w:p>
        </w:tc>
      </w:tr>
      <w:tr w:rsidR="000D234B" w:rsidRPr="001E5982" w:rsidTr="00423F5E">
        <w:tc>
          <w:tcPr>
            <w:tcW w:w="810"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Postavljanje ograde i staza na groblju</w:t>
            </w:r>
          </w:p>
        </w:tc>
        <w:tc>
          <w:tcPr>
            <w:tcW w:w="480"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50.000,00</w:t>
            </w:r>
          </w:p>
        </w:tc>
        <w:tc>
          <w:tcPr>
            <w:tcW w:w="772" w:type="pct"/>
            <w:gridSpan w:val="3"/>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sidRPr="00A061E4">
              <w:rPr>
                <w:rFonts w:ascii="Cambria" w:hAnsi="Cambria"/>
                <w:b w:val="0"/>
                <w:bCs/>
                <w:sz w:val="20"/>
                <w:szCs w:val="20"/>
              </w:rPr>
              <w:t>Postavljanje ograde i staza na groblju</w:t>
            </w:r>
            <w:r>
              <w:rPr>
                <w:rFonts w:ascii="Cambria" w:hAnsi="Cambria"/>
                <w:b w:val="0"/>
                <w:bCs/>
                <w:sz w:val="20"/>
                <w:szCs w:val="20"/>
              </w:rPr>
              <w:t xml:space="preserve"> u Podravskoj Moslavini</w:t>
            </w:r>
          </w:p>
        </w:tc>
        <w:tc>
          <w:tcPr>
            <w:tcW w:w="453"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420.000,00</w:t>
            </w:r>
          </w:p>
        </w:tc>
        <w:tc>
          <w:tcPr>
            <w:tcW w:w="812"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sidRPr="00F37E65">
              <w:rPr>
                <w:rFonts w:ascii="Cambria" w:hAnsi="Cambria"/>
                <w:b w:val="0"/>
                <w:bCs/>
                <w:sz w:val="20"/>
                <w:szCs w:val="20"/>
              </w:rPr>
              <w:t>Postavljanje ograde i staza na groblju u Podravskoj Moslavini</w:t>
            </w:r>
          </w:p>
        </w:tc>
        <w:tc>
          <w:tcPr>
            <w:tcW w:w="455" w:type="pct"/>
            <w:vAlign w:val="center"/>
          </w:tcPr>
          <w:p w:rsidR="00E20055" w:rsidRPr="00F37E65" w:rsidRDefault="00E20055" w:rsidP="005205CC">
            <w:pPr>
              <w:jc w:val="center"/>
              <w:rPr>
                <w:rFonts w:ascii="Cambria" w:hAnsi="Cambria"/>
                <w:b w:val="0"/>
                <w:bCs/>
                <w:sz w:val="20"/>
                <w:szCs w:val="20"/>
              </w:rPr>
            </w:pPr>
            <w:r w:rsidRPr="00F37E65">
              <w:rPr>
                <w:rFonts w:ascii="Cambria" w:hAnsi="Cambria"/>
                <w:b w:val="0"/>
                <w:bCs/>
                <w:sz w:val="20"/>
                <w:szCs w:val="20"/>
              </w:rPr>
              <w:t>223.500,00</w:t>
            </w:r>
          </w:p>
        </w:tc>
        <w:tc>
          <w:tcPr>
            <w:tcW w:w="812" w:type="pct"/>
            <w:shd w:val="clear" w:color="auto" w:fill="E7E6E6"/>
            <w:vAlign w:val="center"/>
          </w:tcPr>
          <w:p w:rsidR="00E20055" w:rsidRPr="001E5982" w:rsidRDefault="007C1AE7" w:rsidP="005205CC">
            <w:pPr>
              <w:spacing w:after="0" w:line="240" w:lineRule="auto"/>
              <w:ind w:right="-1"/>
              <w:jc w:val="center"/>
              <w:rPr>
                <w:rFonts w:ascii="Cambria" w:hAnsi="Cambria"/>
                <w:b w:val="0"/>
                <w:bCs/>
                <w:sz w:val="20"/>
                <w:szCs w:val="20"/>
              </w:rPr>
            </w:pPr>
            <w:r>
              <w:rPr>
                <w:rFonts w:ascii="Cambria" w:hAnsi="Cambria"/>
                <w:b w:val="0"/>
                <w:bCs/>
                <w:sz w:val="20"/>
                <w:szCs w:val="20"/>
              </w:rPr>
              <w:t>Ograda i staze na groblju u P. Moslavini</w:t>
            </w:r>
          </w:p>
        </w:tc>
        <w:tc>
          <w:tcPr>
            <w:tcW w:w="406" w:type="pct"/>
            <w:vAlign w:val="center"/>
          </w:tcPr>
          <w:p w:rsidR="00E20055" w:rsidRPr="001E5982" w:rsidRDefault="007C1AE7" w:rsidP="005205CC">
            <w:pPr>
              <w:spacing w:after="0" w:line="240" w:lineRule="auto"/>
              <w:ind w:right="-1"/>
              <w:jc w:val="center"/>
              <w:rPr>
                <w:rFonts w:ascii="Cambria" w:hAnsi="Cambria"/>
                <w:b w:val="0"/>
                <w:bCs/>
                <w:sz w:val="20"/>
                <w:szCs w:val="20"/>
              </w:rPr>
            </w:pPr>
            <w:r>
              <w:rPr>
                <w:rFonts w:ascii="Cambria" w:hAnsi="Cambria"/>
                <w:b w:val="0"/>
                <w:bCs/>
                <w:sz w:val="20"/>
                <w:szCs w:val="20"/>
              </w:rPr>
              <w:t>223.487,50</w:t>
            </w:r>
          </w:p>
        </w:tc>
      </w:tr>
      <w:tr w:rsidR="000D234B" w:rsidRPr="001E5982" w:rsidTr="00423F5E">
        <w:tc>
          <w:tcPr>
            <w:tcW w:w="810"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Postavljanje ograde uz dječje igralište i vrtić</w:t>
            </w:r>
          </w:p>
        </w:tc>
        <w:tc>
          <w:tcPr>
            <w:tcW w:w="480"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100.000,00</w:t>
            </w:r>
          </w:p>
        </w:tc>
        <w:tc>
          <w:tcPr>
            <w:tcW w:w="772" w:type="pct"/>
            <w:gridSpan w:val="3"/>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Postavljanje ograde uz dječje igralište i vrtić</w:t>
            </w:r>
          </w:p>
        </w:tc>
        <w:tc>
          <w:tcPr>
            <w:tcW w:w="453" w:type="pct"/>
            <w:shd w:val="clear" w:color="auto" w:fill="auto"/>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100.000,00</w:t>
            </w:r>
          </w:p>
        </w:tc>
        <w:tc>
          <w:tcPr>
            <w:tcW w:w="812" w:type="pct"/>
            <w:shd w:val="clear" w:color="auto" w:fill="E7E6E6"/>
            <w:vAlign w:val="center"/>
          </w:tcPr>
          <w:p w:rsidR="00E20055" w:rsidRPr="001E5982" w:rsidRDefault="00E20055" w:rsidP="005205CC">
            <w:pPr>
              <w:spacing w:after="0" w:line="240" w:lineRule="auto"/>
              <w:ind w:right="-1"/>
              <w:jc w:val="center"/>
              <w:rPr>
                <w:rFonts w:ascii="Cambria" w:hAnsi="Cambria"/>
                <w:b w:val="0"/>
                <w:bCs/>
                <w:sz w:val="20"/>
                <w:szCs w:val="20"/>
              </w:rPr>
            </w:pPr>
            <w:r w:rsidRPr="00AA7F1E">
              <w:rPr>
                <w:rFonts w:ascii="Cambria" w:hAnsi="Cambria"/>
                <w:b w:val="0"/>
                <w:bCs/>
                <w:sz w:val="20"/>
                <w:szCs w:val="20"/>
              </w:rPr>
              <w:t>Postavljanje ograde uz dječje igralište i vrtić</w:t>
            </w:r>
          </w:p>
        </w:tc>
        <w:tc>
          <w:tcPr>
            <w:tcW w:w="455" w:type="pct"/>
            <w:vAlign w:val="center"/>
          </w:tcPr>
          <w:p w:rsidR="00E20055" w:rsidRPr="001E5982" w:rsidRDefault="00E20055" w:rsidP="005205CC">
            <w:pPr>
              <w:spacing w:after="0" w:line="240" w:lineRule="auto"/>
              <w:ind w:right="-1"/>
              <w:jc w:val="center"/>
              <w:rPr>
                <w:rFonts w:ascii="Cambria" w:hAnsi="Cambria"/>
                <w:b w:val="0"/>
                <w:bCs/>
                <w:sz w:val="20"/>
                <w:szCs w:val="20"/>
              </w:rPr>
            </w:pPr>
            <w:r>
              <w:rPr>
                <w:rFonts w:ascii="Cambria" w:hAnsi="Cambria"/>
                <w:b w:val="0"/>
                <w:bCs/>
                <w:sz w:val="20"/>
                <w:szCs w:val="20"/>
              </w:rPr>
              <w:t>103.000,00</w:t>
            </w:r>
          </w:p>
        </w:tc>
        <w:tc>
          <w:tcPr>
            <w:tcW w:w="812" w:type="pct"/>
            <w:shd w:val="clear" w:color="auto" w:fill="E7E6E6"/>
            <w:vAlign w:val="center"/>
          </w:tcPr>
          <w:p w:rsidR="00E20055" w:rsidRPr="001E5982" w:rsidRDefault="006B1849" w:rsidP="005205CC">
            <w:pPr>
              <w:spacing w:after="0" w:line="240" w:lineRule="auto"/>
              <w:ind w:right="-1"/>
              <w:jc w:val="center"/>
              <w:rPr>
                <w:rFonts w:ascii="Cambria" w:hAnsi="Cambria"/>
                <w:b w:val="0"/>
                <w:bCs/>
                <w:sz w:val="20"/>
                <w:szCs w:val="20"/>
              </w:rPr>
            </w:pPr>
            <w:r>
              <w:rPr>
                <w:rFonts w:ascii="Cambria" w:hAnsi="Cambria"/>
                <w:b w:val="0"/>
                <w:bCs/>
                <w:sz w:val="20"/>
                <w:szCs w:val="20"/>
              </w:rPr>
              <w:t>Ograda uz dječje igralište i vrtić</w:t>
            </w:r>
          </w:p>
        </w:tc>
        <w:tc>
          <w:tcPr>
            <w:tcW w:w="406" w:type="pct"/>
            <w:vAlign w:val="center"/>
          </w:tcPr>
          <w:p w:rsidR="00E20055" w:rsidRPr="001E5982" w:rsidRDefault="006B1849" w:rsidP="005205CC">
            <w:pPr>
              <w:spacing w:after="0" w:line="240" w:lineRule="auto"/>
              <w:ind w:right="-1"/>
              <w:jc w:val="center"/>
              <w:rPr>
                <w:rFonts w:ascii="Cambria" w:hAnsi="Cambria"/>
                <w:b w:val="0"/>
                <w:bCs/>
                <w:sz w:val="20"/>
                <w:szCs w:val="20"/>
              </w:rPr>
            </w:pPr>
            <w:r>
              <w:rPr>
                <w:rFonts w:ascii="Cambria" w:hAnsi="Cambria"/>
                <w:b w:val="0"/>
                <w:bCs/>
                <w:sz w:val="20"/>
                <w:szCs w:val="20"/>
              </w:rPr>
              <w:t>102.876,88</w:t>
            </w:r>
          </w:p>
        </w:tc>
      </w:tr>
      <w:tr w:rsidR="000D234B" w:rsidRPr="001E5982" w:rsidTr="00423F5E">
        <w:tc>
          <w:tcPr>
            <w:tcW w:w="810" w:type="pct"/>
            <w:shd w:val="clear" w:color="auto" w:fill="E7E6E6"/>
            <w:vAlign w:val="center"/>
          </w:tcPr>
          <w:p w:rsidR="000466F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Izgradnja biciklističkih staza</w:t>
            </w:r>
          </w:p>
        </w:tc>
        <w:tc>
          <w:tcPr>
            <w:tcW w:w="480"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1.770.000,00</w:t>
            </w:r>
          </w:p>
        </w:tc>
        <w:tc>
          <w:tcPr>
            <w:tcW w:w="772" w:type="pct"/>
            <w:gridSpan w:val="3"/>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Izgradnja biciklističkih staza</w:t>
            </w:r>
          </w:p>
        </w:tc>
        <w:tc>
          <w:tcPr>
            <w:tcW w:w="453"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1.770.000,00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AA7F1E">
              <w:rPr>
                <w:rFonts w:ascii="Cambria" w:hAnsi="Cambria"/>
                <w:b w:val="0"/>
                <w:bCs/>
                <w:sz w:val="20"/>
                <w:szCs w:val="20"/>
              </w:rPr>
              <w:t>Izgradnja biciklističkih staza</w:t>
            </w:r>
          </w:p>
        </w:tc>
        <w:tc>
          <w:tcPr>
            <w:tcW w:w="455"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AA7F1E">
              <w:rPr>
                <w:rFonts w:ascii="Cambria" w:hAnsi="Cambria"/>
                <w:b w:val="0"/>
                <w:bCs/>
                <w:sz w:val="20"/>
                <w:szCs w:val="20"/>
              </w:rPr>
              <w:t>Izgradnja biciklističkih staza</w:t>
            </w:r>
          </w:p>
        </w:tc>
        <w:tc>
          <w:tcPr>
            <w:tcW w:w="406"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0466F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Postavljanje multifunkcionalnog terena uz nogometno igralište</w:t>
            </w:r>
          </w:p>
        </w:tc>
        <w:tc>
          <w:tcPr>
            <w:tcW w:w="480"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500.000,00</w:t>
            </w:r>
          </w:p>
        </w:tc>
        <w:tc>
          <w:tcPr>
            <w:tcW w:w="772" w:type="pct"/>
            <w:gridSpan w:val="3"/>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Postavljanje multifunkcionalnog terena uz nogometno igralište</w:t>
            </w:r>
          </w:p>
        </w:tc>
        <w:tc>
          <w:tcPr>
            <w:tcW w:w="453"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500.000,00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Postavljanje multifunkcionalnog terena uz nogometno igralište</w:t>
            </w:r>
          </w:p>
        </w:tc>
        <w:tc>
          <w:tcPr>
            <w:tcW w:w="455"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Postavljanje multifunkcionalnog terena uz nogometno igralište</w:t>
            </w:r>
          </w:p>
        </w:tc>
        <w:tc>
          <w:tcPr>
            <w:tcW w:w="406"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0466F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Izgradnja parkirališta i šetnice ispred zgrade Općine</w:t>
            </w:r>
          </w:p>
        </w:tc>
        <w:tc>
          <w:tcPr>
            <w:tcW w:w="480"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520.000,00</w:t>
            </w:r>
          </w:p>
        </w:tc>
        <w:tc>
          <w:tcPr>
            <w:tcW w:w="772" w:type="pct"/>
            <w:gridSpan w:val="3"/>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Izgradnja parkirališta i šetnice ispred zgrade Općine</w:t>
            </w:r>
          </w:p>
        </w:tc>
        <w:tc>
          <w:tcPr>
            <w:tcW w:w="453"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520.000,00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Izgradnja parkirališta i šetnice ispred zgrade Općine</w:t>
            </w:r>
          </w:p>
        </w:tc>
        <w:tc>
          <w:tcPr>
            <w:tcW w:w="455"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501847">
              <w:rPr>
                <w:rFonts w:ascii="Cambria" w:hAnsi="Cambria"/>
                <w:b w:val="0"/>
                <w:bCs/>
                <w:sz w:val="20"/>
                <w:szCs w:val="20"/>
              </w:rPr>
              <w:t>Izgradnja parkirališta i šetnice ispred zgrade Općine</w:t>
            </w:r>
          </w:p>
        </w:tc>
        <w:tc>
          <w:tcPr>
            <w:tcW w:w="406"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0466F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480" w:type="pct"/>
            <w:shd w:val="clear" w:color="auto" w:fill="auto"/>
            <w:vAlign w:val="center"/>
          </w:tcPr>
          <w:p w:rsidR="000466F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772" w:type="pct"/>
            <w:gridSpan w:val="3"/>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Postavljanje ograde i staza na groblju u Krčeniku</w:t>
            </w:r>
          </w:p>
        </w:tc>
        <w:tc>
          <w:tcPr>
            <w:tcW w:w="453"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290.000,00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AA7F1E">
              <w:rPr>
                <w:rFonts w:ascii="Cambria" w:hAnsi="Cambria"/>
                <w:b w:val="0"/>
                <w:bCs/>
                <w:sz w:val="20"/>
                <w:szCs w:val="20"/>
              </w:rPr>
              <w:t>Postavljanje ograde i staza na groblju u Krčeniku</w:t>
            </w:r>
          </w:p>
        </w:tc>
        <w:tc>
          <w:tcPr>
            <w:tcW w:w="455"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sidRPr="00AA7F1E">
              <w:rPr>
                <w:rFonts w:ascii="Cambria" w:hAnsi="Cambria"/>
                <w:b w:val="0"/>
                <w:bCs/>
                <w:sz w:val="20"/>
                <w:szCs w:val="20"/>
              </w:rPr>
              <w:t>Postavljanje ograde i staza na groblju u Krčeniku</w:t>
            </w:r>
          </w:p>
        </w:tc>
        <w:tc>
          <w:tcPr>
            <w:tcW w:w="406"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56310D" w:rsidRPr="001E5982" w:rsidTr="000D234B">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II. SOLARNE ĆELIJE NA ZGRADAMA</w:t>
            </w:r>
          </w:p>
        </w:tc>
      </w:tr>
      <w:tr w:rsidR="000D234B" w:rsidRPr="001E5982" w:rsidTr="00423F5E">
        <w:tc>
          <w:tcPr>
            <w:tcW w:w="810" w:type="pct"/>
            <w:shd w:val="clear" w:color="auto" w:fill="E7E6E6"/>
            <w:vAlign w:val="center"/>
          </w:tcPr>
          <w:p w:rsidR="000466F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lang w:val="en-AU"/>
              </w:rPr>
              <w:t>I</w:t>
            </w:r>
            <w:r w:rsidRPr="009E1CD7">
              <w:rPr>
                <w:rFonts w:ascii="Cambria" w:hAnsi="Cambria"/>
                <w:b w:val="0"/>
                <w:bCs/>
                <w:sz w:val="20"/>
                <w:szCs w:val="20"/>
                <w:lang w:val="en-AU"/>
              </w:rPr>
              <w:t>zgradnj</w:t>
            </w:r>
            <w:r>
              <w:rPr>
                <w:rFonts w:ascii="Cambria" w:hAnsi="Cambria"/>
                <w:b w:val="0"/>
                <w:bCs/>
                <w:sz w:val="20"/>
                <w:szCs w:val="20"/>
                <w:lang w:val="en-AU"/>
              </w:rPr>
              <w:t>a</w:t>
            </w:r>
            <w:r w:rsidRPr="009E1CD7">
              <w:rPr>
                <w:rFonts w:ascii="Cambria" w:hAnsi="Cambria"/>
                <w:b w:val="0"/>
                <w:bCs/>
                <w:sz w:val="20"/>
                <w:szCs w:val="20"/>
                <w:lang w:val="en-AU"/>
              </w:rPr>
              <w:t>sustavasolarnihćelija na zgradama u vlasnišvu Općine PodravskaMoslavina</w:t>
            </w:r>
          </w:p>
        </w:tc>
        <w:tc>
          <w:tcPr>
            <w:tcW w:w="480"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350.000,00</w:t>
            </w:r>
          </w:p>
        </w:tc>
        <w:tc>
          <w:tcPr>
            <w:tcW w:w="772" w:type="pct"/>
            <w:gridSpan w:val="3"/>
            <w:shd w:val="clear" w:color="auto" w:fill="E7E6E6"/>
            <w:vAlign w:val="center"/>
          </w:tcPr>
          <w:p w:rsidR="000466F2" w:rsidRPr="0091187A" w:rsidRDefault="000466F2" w:rsidP="005205CC">
            <w:pPr>
              <w:spacing w:after="0" w:line="240" w:lineRule="auto"/>
              <w:ind w:right="-1"/>
              <w:jc w:val="center"/>
              <w:rPr>
                <w:rFonts w:ascii="Cambria" w:hAnsi="Cambria"/>
                <w:b w:val="0"/>
                <w:sz w:val="20"/>
                <w:szCs w:val="20"/>
              </w:rPr>
            </w:pPr>
            <w:r w:rsidRPr="0091187A">
              <w:rPr>
                <w:rFonts w:ascii="Cambria" w:hAnsi="Cambria"/>
                <w:b w:val="0"/>
                <w:sz w:val="20"/>
                <w:szCs w:val="20"/>
              </w:rPr>
              <w:t>Izgradnja sustava solarnih ćelija na zgradama u vlasnišvu Općine Podravska Moslavina</w:t>
            </w:r>
          </w:p>
        </w:tc>
        <w:tc>
          <w:tcPr>
            <w:tcW w:w="453" w:type="pct"/>
            <w:shd w:val="clear" w:color="auto" w:fill="auto"/>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350.000,00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Izgradnja sustava solarnih ćelija na zgradama u vlasništvu Općine Podravska Moslavina</w:t>
            </w:r>
          </w:p>
        </w:tc>
        <w:tc>
          <w:tcPr>
            <w:tcW w:w="455"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Izgradnja sustava solarnih ćelija na zgradama u vlasništvu Općine Podravska Moslavina</w:t>
            </w:r>
          </w:p>
        </w:tc>
        <w:tc>
          <w:tcPr>
            <w:tcW w:w="406" w:type="pct"/>
            <w:vAlign w:val="center"/>
          </w:tcPr>
          <w:p w:rsidR="000466F2" w:rsidRPr="001E5982" w:rsidRDefault="000466F2"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56310D" w:rsidRPr="001E5982" w:rsidTr="000D234B">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III. MJESNI I KULTURNI DOMOVI, ZGRADA OPĆINE I POZORNICA</w:t>
            </w:r>
          </w:p>
        </w:tc>
      </w:tr>
      <w:tr w:rsidR="000D234B" w:rsidRPr="001E5982" w:rsidTr="00423F5E">
        <w:tc>
          <w:tcPr>
            <w:tcW w:w="810"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lang w:val="en-AU"/>
              </w:rPr>
            </w:pPr>
            <w:r w:rsidRPr="003B0D1E">
              <w:rPr>
                <w:rFonts w:ascii="Cambria" w:hAnsi="Cambria"/>
                <w:b w:val="0"/>
                <w:bCs/>
                <w:sz w:val="20"/>
                <w:szCs w:val="20"/>
                <w:lang w:val="en-US"/>
              </w:rPr>
              <w:t>Rekonstrukcija i izgradnjaDruštvenogdoma u P. Moslavini</w:t>
            </w:r>
          </w:p>
        </w:tc>
        <w:tc>
          <w:tcPr>
            <w:tcW w:w="480"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sidRPr="003B0D1E">
              <w:rPr>
                <w:rFonts w:ascii="Cambria" w:hAnsi="Cambria"/>
                <w:b w:val="0"/>
                <w:bCs/>
                <w:sz w:val="20"/>
                <w:szCs w:val="20"/>
                <w:lang w:val="en-US"/>
              </w:rPr>
              <w:t>1.050.000,00</w:t>
            </w:r>
          </w:p>
        </w:tc>
        <w:tc>
          <w:tcPr>
            <w:tcW w:w="772" w:type="pct"/>
            <w:gridSpan w:val="3"/>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51068">
              <w:rPr>
                <w:rFonts w:ascii="Cambria" w:hAnsi="Cambria"/>
                <w:b w:val="0"/>
                <w:bCs/>
                <w:sz w:val="20"/>
                <w:szCs w:val="20"/>
                <w:lang w:val="en-US"/>
              </w:rPr>
              <w:t>Rekonstrukcija i izgradnjaDruštvenogdoma u P. Moslavini</w:t>
            </w:r>
          </w:p>
        </w:tc>
        <w:tc>
          <w:tcPr>
            <w:tcW w:w="453" w:type="pct"/>
            <w:shd w:val="clear" w:color="auto" w:fill="auto"/>
            <w:vAlign w:val="center"/>
          </w:tcPr>
          <w:p w:rsidR="006506A8" w:rsidRPr="001E5982" w:rsidRDefault="006506A8" w:rsidP="005205CC">
            <w:pPr>
              <w:spacing w:after="0" w:line="240" w:lineRule="auto"/>
              <w:ind w:right="-1"/>
              <w:jc w:val="center"/>
              <w:rPr>
                <w:rFonts w:ascii="Cambria" w:hAnsi="Cambria"/>
                <w:b w:val="0"/>
                <w:bCs/>
                <w:sz w:val="20"/>
                <w:szCs w:val="20"/>
              </w:rPr>
            </w:pPr>
            <w:r w:rsidRPr="00F51068">
              <w:rPr>
                <w:rFonts w:ascii="Cambria" w:hAnsi="Cambria"/>
                <w:b w:val="0"/>
                <w:bCs/>
                <w:sz w:val="20"/>
                <w:szCs w:val="20"/>
                <w:lang w:val="en-US"/>
              </w:rPr>
              <w:t>1.050.000,00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Rekonstrukcija i izgradnjaDruštvenogdoma u P. Moslavini</w:t>
            </w:r>
          </w:p>
        </w:tc>
        <w:tc>
          <w:tcPr>
            <w:tcW w:w="455"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Rekonstrukcija i izgradnjaDruštvenogdoma u P. Moslavini</w:t>
            </w:r>
          </w:p>
        </w:tc>
        <w:tc>
          <w:tcPr>
            <w:tcW w:w="406"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lang w:val="en-AU"/>
              </w:rPr>
            </w:pPr>
            <w:r w:rsidRPr="003B0D1E">
              <w:rPr>
                <w:rFonts w:ascii="Cambria" w:hAnsi="Cambria"/>
                <w:b w:val="0"/>
                <w:bCs/>
                <w:sz w:val="20"/>
                <w:szCs w:val="20"/>
                <w:lang w:val="en-US"/>
              </w:rPr>
              <w:t xml:space="preserve">Izgradnjaljetnepozornice u </w:t>
            </w:r>
            <w:r w:rsidRPr="003B0D1E">
              <w:rPr>
                <w:rFonts w:ascii="Cambria" w:hAnsi="Cambria"/>
                <w:b w:val="0"/>
                <w:bCs/>
                <w:sz w:val="20"/>
                <w:szCs w:val="20"/>
                <w:lang w:val="en-US"/>
              </w:rPr>
              <w:lastRenderedPageBreak/>
              <w:t>P. Moslavini</w:t>
            </w:r>
          </w:p>
        </w:tc>
        <w:tc>
          <w:tcPr>
            <w:tcW w:w="480"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sidRPr="003B0D1E">
              <w:rPr>
                <w:rFonts w:ascii="Cambria" w:hAnsi="Cambria"/>
                <w:b w:val="0"/>
                <w:bCs/>
                <w:sz w:val="20"/>
                <w:szCs w:val="20"/>
                <w:lang w:val="en-US"/>
              </w:rPr>
              <w:lastRenderedPageBreak/>
              <w:t>500.000,00</w:t>
            </w:r>
          </w:p>
        </w:tc>
        <w:tc>
          <w:tcPr>
            <w:tcW w:w="772" w:type="pct"/>
            <w:gridSpan w:val="3"/>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51068">
              <w:rPr>
                <w:rFonts w:ascii="Cambria" w:hAnsi="Cambria"/>
                <w:b w:val="0"/>
                <w:bCs/>
                <w:sz w:val="20"/>
                <w:szCs w:val="20"/>
                <w:lang w:val="en-US"/>
              </w:rPr>
              <w:t xml:space="preserve">Izgradnjaljetnepozornice u </w:t>
            </w:r>
            <w:r w:rsidRPr="00F51068">
              <w:rPr>
                <w:rFonts w:ascii="Cambria" w:hAnsi="Cambria"/>
                <w:b w:val="0"/>
                <w:bCs/>
                <w:sz w:val="20"/>
                <w:szCs w:val="20"/>
                <w:lang w:val="en-US"/>
              </w:rPr>
              <w:lastRenderedPageBreak/>
              <w:t>P. Moslavini</w:t>
            </w:r>
          </w:p>
        </w:tc>
        <w:tc>
          <w:tcPr>
            <w:tcW w:w="453" w:type="pct"/>
            <w:shd w:val="clear" w:color="auto" w:fill="auto"/>
            <w:vAlign w:val="center"/>
          </w:tcPr>
          <w:p w:rsidR="006506A8" w:rsidRPr="001E5982" w:rsidRDefault="006506A8" w:rsidP="005205CC">
            <w:pPr>
              <w:spacing w:after="0" w:line="240" w:lineRule="auto"/>
              <w:ind w:right="-1"/>
              <w:jc w:val="center"/>
              <w:rPr>
                <w:rFonts w:ascii="Cambria" w:hAnsi="Cambria"/>
                <w:b w:val="0"/>
                <w:bCs/>
                <w:sz w:val="20"/>
                <w:szCs w:val="20"/>
              </w:rPr>
            </w:pPr>
            <w:r w:rsidRPr="00F51068">
              <w:rPr>
                <w:rFonts w:ascii="Cambria" w:hAnsi="Cambria"/>
                <w:b w:val="0"/>
                <w:bCs/>
                <w:sz w:val="20"/>
                <w:szCs w:val="20"/>
                <w:lang w:val="en-US"/>
              </w:rPr>
              <w:lastRenderedPageBreak/>
              <w:t>500.000,00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 xml:space="preserve">Izgradnjaljetnepozornice u </w:t>
            </w:r>
            <w:r w:rsidRPr="00FB1E17">
              <w:rPr>
                <w:rFonts w:ascii="Cambria" w:hAnsi="Cambria"/>
                <w:b w:val="0"/>
                <w:bCs/>
                <w:sz w:val="20"/>
                <w:szCs w:val="20"/>
                <w:lang w:val="en-US"/>
              </w:rPr>
              <w:lastRenderedPageBreak/>
              <w:t>P. Moslavini</w:t>
            </w:r>
          </w:p>
        </w:tc>
        <w:tc>
          <w:tcPr>
            <w:tcW w:w="455"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lang w:val="en-US"/>
              </w:rPr>
              <w:lastRenderedPageBreak/>
              <w:t>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 xml:space="preserve">Izgradnjaljetnepozornice </w:t>
            </w:r>
            <w:r w:rsidRPr="00FB1E17">
              <w:rPr>
                <w:rFonts w:ascii="Cambria" w:hAnsi="Cambria"/>
                <w:b w:val="0"/>
                <w:bCs/>
                <w:sz w:val="20"/>
                <w:szCs w:val="20"/>
                <w:lang w:val="en-US"/>
              </w:rPr>
              <w:lastRenderedPageBreak/>
              <w:t>u P. Moslavini</w:t>
            </w:r>
          </w:p>
        </w:tc>
        <w:tc>
          <w:tcPr>
            <w:tcW w:w="406"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lang w:val="en-US"/>
              </w:rPr>
              <w:lastRenderedPageBreak/>
              <w:t>0,00</w:t>
            </w:r>
          </w:p>
        </w:tc>
      </w:tr>
      <w:tr w:rsidR="000D234B" w:rsidRPr="001E5982" w:rsidTr="00423F5E">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lang w:val="en-AU"/>
              </w:rPr>
            </w:pPr>
            <w:r w:rsidRPr="003B0D1E">
              <w:rPr>
                <w:rFonts w:ascii="Cambria" w:hAnsi="Cambria"/>
                <w:b w:val="0"/>
                <w:bCs/>
                <w:sz w:val="20"/>
                <w:szCs w:val="20"/>
                <w:lang w:val="en-US"/>
              </w:rPr>
              <w:lastRenderedPageBreak/>
              <w:t>RekonstrukcijazgradeKulturnog centra P. Moslavina</w:t>
            </w:r>
          </w:p>
        </w:tc>
        <w:tc>
          <w:tcPr>
            <w:tcW w:w="480" w:type="pct"/>
            <w:shd w:val="clear" w:color="auto" w:fill="auto"/>
            <w:vAlign w:val="center"/>
          </w:tcPr>
          <w:p w:rsidR="00D14316" w:rsidRDefault="00D14316" w:rsidP="005205CC">
            <w:pPr>
              <w:spacing w:after="0" w:line="240" w:lineRule="auto"/>
              <w:ind w:right="-1"/>
              <w:jc w:val="center"/>
              <w:rPr>
                <w:rFonts w:ascii="Cambria" w:hAnsi="Cambria"/>
                <w:b w:val="0"/>
                <w:bCs/>
                <w:sz w:val="20"/>
                <w:szCs w:val="20"/>
              </w:rPr>
            </w:pPr>
            <w:r w:rsidRPr="003B0D1E">
              <w:rPr>
                <w:rFonts w:ascii="Cambria" w:hAnsi="Cambria"/>
                <w:b w:val="0"/>
                <w:bCs/>
                <w:sz w:val="20"/>
                <w:szCs w:val="20"/>
                <w:lang w:val="en-US"/>
              </w:rPr>
              <w:t>500.000,00</w:t>
            </w:r>
          </w:p>
        </w:tc>
        <w:tc>
          <w:tcPr>
            <w:tcW w:w="772" w:type="pct"/>
            <w:gridSpan w:val="3"/>
            <w:shd w:val="clear" w:color="auto" w:fill="E7E6E6"/>
            <w:vAlign w:val="center"/>
          </w:tcPr>
          <w:p w:rsidR="00D14316" w:rsidRPr="001E5982" w:rsidRDefault="00D14316" w:rsidP="005205CC">
            <w:pPr>
              <w:spacing w:after="0" w:line="240" w:lineRule="auto"/>
              <w:ind w:right="-1"/>
              <w:jc w:val="center"/>
              <w:rPr>
                <w:rFonts w:ascii="Cambria" w:hAnsi="Cambria"/>
                <w:b w:val="0"/>
                <w:bCs/>
                <w:sz w:val="20"/>
                <w:szCs w:val="20"/>
              </w:rPr>
            </w:pPr>
            <w:r w:rsidRPr="00602D3F">
              <w:rPr>
                <w:rFonts w:ascii="Cambria" w:hAnsi="Cambria"/>
                <w:b w:val="0"/>
                <w:bCs/>
                <w:sz w:val="20"/>
                <w:szCs w:val="20"/>
                <w:lang w:val="en-US"/>
              </w:rPr>
              <w:t>RekonstrukcijazgradeKulturnog centra P. Moslavina</w:t>
            </w:r>
          </w:p>
        </w:tc>
        <w:tc>
          <w:tcPr>
            <w:tcW w:w="453" w:type="pct"/>
            <w:shd w:val="clear" w:color="auto" w:fill="auto"/>
            <w:vAlign w:val="center"/>
          </w:tcPr>
          <w:p w:rsidR="00D14316" w:rsidRPr="001E5982"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590.000,00</w:t>
            </w:r>
          </w:p>
        </w:tc>
        <w:tc>
          <w:tcPr>
            <w:tcW w:w="812" w:type="pct"/>
            <w:shd w:val="clear" w:color="auto" w:fill="E7E6E6"/>
            <w:vAlign w:val="center"/>
          </w:tcPr>
          <w:p w:rsidR="00D14316" w:rsidRPr="001E5982" w:rsidRDefault="00D14316"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RekonstrukcijazgradeKulturnog centra P. Moslavina</w:t>
            </w:r>
          </w:p>
        </w:tc>
        <w:tc>
          <w:tcPr>
            <w:tcW w:w="455" w:type="pct"/>
            <w:vAlign w:val="center"/>
          </w:tcPr>
          <w:p w:rsidR="00D14316" w:rsidRPr="001E5982"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19.000,00</w:t>
            </w:r>
          </w:p>
        </w:tc>
        <w:tc>
          <w:tcPr>
            <w:tcW w:w="812" w:type="pct"/>
            <w:shd w:val="clear" w:color="auto" w:fill="E7E6E6"/>
            <w:vAlign w:val="center"/>
          </w:tcPr>
          <w:p w:rsidR="00D14316"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Rekonstrukcija zgrade Kulturnog centra P. Moslavina - dokumentacija</w:t>
            </w:r>
          </w:p>
        </w:tc>
        <w:tc>
          <w:tcPr>
            <w:tcW w:w="406" w:type="pct"/>
            <w:vAlign w:val="center"/>
          </w:tcPr>
          <w:p w:rsidR="00D14316"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18.750,00</w:t>
            </w:r>
          </w:p>
        </w:tc>
      </w:tr>
      <w:tr w:rsidR="000D234B" w:rsidRPr="001E5982" w:rsidTr="00423F5E">
        <w:tc>
          <w:tcPr>
            <w:tcW w:w="810"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lang w:val="en-AU"/>
              </w:rPr>
            </w:pPr>
            <w:r w:rsidRPr="00541D15">
              <w:rPr>
                <w:rFonts w:ascii="Cambria" w:hAnsi="Cambria"/>
                <w:b w:val="0"/>
                <w:bCs/>
                <w:sz w:val="20"/>
                <w:szCs w:val="20"/>
                <w:lang w:val="en-US"/>
              </w:rPr>
              <w:t>Postavljanjevanjskeovojnice na Domukulture u Krčeniku</w:t>
            </w:r>
          </w:p>
        </w:tc>
        <w:tc>
          <w:tcPr>
            <w:tcW w:w="480"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sidRPr="00541D15">
              <w:rPr>
                <w:rFonts w:ascii="Cambria" w:hAnsi="Cambria"/>
                <w:b w:val="0"/>
                <w:bCs/>
                <w:sz w:val="20"/>
                <w:szCs w:val="20"/>
                <w:lang w:val="en-US"/>
              </w:rPr>
              <w:t>100.000,00</w:t>
            </w:r>
          </w:p>
        </w:tc>
        <w:tc>
          <w:tcPr>
            <w:tcW w:w="772" w:type="pct"/>
            <w:gridSpan w:val="3"/>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602D3F">
              <w:rPr>
                <w:rFonts w:ascii="Cambria" w:hAnsi="Cambria"/>
                <w:b w:val="0"/>
                <w:bCs/>
                <w:sz w:val="20"/>
                <w:szCs w:val="20"/>
                <w:lang w:val="en-US"/>
              </w:rPr>
              <w:t>Postavljanjevanjskeovojnice na Domukulture u Krčeniku</w:t>
            </w:r>
          </w:p>
        </w:tc>
        <w:tc>
          <w:tcPr>
            <w:tcW w:w="453" w:type="pct"/>
            <w:shd w:val="clear" w:color="auto" w:fill="auto"/>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100.000,00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Postavljanjevanjskeovojnice na Domukulture u Krčeniku</w:t>
            </w:r>
          </w:p>
        </w:tc>
        <w:tc>
          <w:tcPr>
            <w:tcW w:w="455"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FB1E17">
              <w:rPr>
                <w:rFonts w:ascii="Cambria" w:hAnsi="Cambria"/>
                <w:b w:val="0"/>
                <w:bCs/>
                <w:sz w:val="20"/>
                <w:szCs w:val="20"/>
                <w:lang w:val="en-US"/>
              </w:rPr>
              <w:t>Postavljanjevanjskeovojnice na Domukulture u Krčeniku</w:t>
            </w:r>
          </w:p>
        </w:tc>
        <w:tc>
          <w:tcPr>
            <w:tcW w:w="406"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lang w:val="en-AU"/>
              </w:rPr>
            </w:pPr>
            <w:r w:rsidRPr="00541D15">
              <w:rPr>
                <w:rFonts w:ascii="Cambria" w:hAnsi="Cambria"/>
                <w:b w:val="0"/>
                <w:bCs/>
                <w:sz w:val="20"/>
                <w:szCs w:val="20"/>
                <w:lang w:val="en-US"/>
              </w:rPr>
              <w:t>RekonstrukcijaobjektaKaraule u P. Moslavini</w:t>
            </w:r>
          </w:p>
        </w:tc>
        <w:tc>
          <w:tcPr>
            <w:tcW w:w="480"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sidRPr="00541D15">
              <w:rPr>
                <w:rFonts w:ascii="Cambria" w:hAnsi="Cambria"/>
                <w:b w:val="0"/>
                <w:bCs/>
                <w:sz w:val="20"/>
                <w:szCs w:val="20"/>
                <w:lang w:val="en-US"/>
              </w:rPr>
              <w:t>1.530.000,00</w:t>
            </w:r>
          </w:p>
        </w:tc>
        <w:tc>
          <w:tcPr>
            <w:tcW w:w="772" w:type="pct"/>
            <w:gridSpan w:val="3"/>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312DB4">
              <w:rPr>
                <w:rFonts w:ascii="Cambria" w:hAnsi="Cambria"/>
                <w:b w:val="0"/>
                <w:bCs/>
                <w:sz w:val="20"/>
                <w:szCs w:val="20"/>
                <w:lang w:val="en-US"/>
              </w:rPr>
              <w:t>RekonstrukcijaobjektaKaraule u P. Moslavini</w:t>
            </w:r>
          </w:p>
        </w:tc>
        <w:tc>
          <w:tcPr>
            <w:tcW w:w="453" w:type="pct"/>
            <w:shd w:val="clear" w:color="auto" w:fill="auto"/>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1.530.000,00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2B6AFC">
              <w:rPr>
                <w:rFonts w:ascii="Cambria" w:hAnsi="Cambria"/>
                <w:b w:val="0"/>
                <w:bCs/>
                <w:sz w:val="20"/>
                <w:szCs w:val="20"/>
                <w:lang w:val="en-US"/>
              </w:rPr>
              <w:t>RekonstrukcijaobjektaKaraule u P. Moslavini</w:t>
            </w:r>
          </w:p>
        </w:tc>
        <w:tc>
          <w:tcPr>
            <w:tcW w:w="455"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lang w:val="en-US"/>
              </w:rPr>
              <w:t>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2B6AFC">
              <w:rPr>
                <w:rFonts w:ascii="Cambria" w:hAnsi="Cambria"/>
                <w:b w:val="0"/>
                <w:bCs/>
                <w:sz w:val="20"/>
                <w:szCs w:val="20"/>
                <w:lang w:val="en-US"/>
              </w:rPr>
              <w:t>RekonstrukcijaobjektaKaraule u P. Moslavini</w:t>
            </w:r>
          </w:p>
        </w:tc>
        <w:tc>
          <w:tcPr>
            <w:tcW w:w="406"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lang w:val="en-US"/>
              </w:rPr>
              <w:t>0,00</w:t>
            </w:r>
          </w:p>
        </w:tc>
      </w:tr>
      <w:tr w:rsidR="000D234B" w:rsidRPr="001E5982" w:rsidTr="00423F5E">
        <w:tc>
          <w:tcPr>
            <w:tcW w:w="810"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lang w:val="en-AU"/>
              </w:rPr>
            </w:pPr>
            <w:r w:rsidRPr="00541D15">
              <w:rPr>
                <w:rFonts w:ascii="Cambria" w:hAnsi="Cambria"/>
                <w:b w:val="0"/>
                <w:bCs/>
                <w:sz w:val="20"/>
                <w:szCs w:val="20"/>
                <w:lang w:val="en-US"/>
              </w:rPr>
              <w:t>Preuređenjezgradeopćine za potrebeosoba s invaliditetom</w:t>
            </w:r>
          </w:p>
        </w:tc>
        <w:tc>
          <w:tcPr>
            <w:tcW w:w="480"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sidRPr="00541D15">
              <w:rPr>
                <w:rFonts w:ascii="Cambria" w:hAnsi="Cambria"/>
                <w:b w:val="0"/>
                <w:bCs/>
                <w:sz w:val="20"/>
                <w:szCs w:val="20"/>
                <w:lang w:val="en-US"/>
              </w:rPr>
              <w:t>180.000,00</w:t>
            </w:r>
          </w:p>
        </w:tc>
        <w:tc>
          <w:tcPr>
            <w:tcW w:w="772" w:type="pct"/>
            <w:gridSpan w:val="3"/>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8D3FEB">
              <w:rPr>
                <w:rFonts w:ascii="Cambria" w:hAnsi="Cambria"/>
                <w:b w:val="0"/>
                <w:bCs/>
                <w:sz w:val="20"/>
                <w:szCs w:val="20"/>
                <w:lang w:val="en-US"/>
              </w:rPr>
              <w:t>Preuređenjezgradeopćine za potrebeosoba s invaliditetom</w:t>
            </w:r>
          </w:p>
        </w:tc>
        <w:tc>
          <w:tcPr>
            <w:tcW w:w="453" w:type="pct"/>
            <w:shd w:val="clear" w:color="auto" w:fill="auto"/>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180.000,00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2B6AFC">
              <w:rPr>
                <w:rFonts w:ascii="Cambria" w:hAnsi="Cambria"/>
                <w:b w:val="0"/>
                <w:bCs/>
                <w:sz w:val="20"/>
                <w:szCs w:val="20"/>
                <w:lang w:val="en-US"/>
              </w:rPr>
              <w:t>Preuređenjezgradeopćine za potrebeosoba s invaliditetom</w:t>
            </w:r>
          </w:p>
        </w:tc>
        <w:tc>
          <w:tcPr>
            <w:tcW w:w="455"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lang w:val="en-US"/>
              </w:rPr>
              <w:t>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2B6AFC">
              <w:rPr>
                <w:rFonts w:ascii="Cambria" w:hAnsi="Cambria"/>
                <w:b w:val="0"/>
                <w:bCs/>
                <w:sz w:val="20"/>
                <w:szCs w:val="20"/>
                <w:lang w:val="en-US"/>
              </w:rPr>
              <w:t>Preuređenjezgradeopćine za potrebeosoba s invaliditetom</w:t>
            </w:r>
          </w:p>
        </w:tc>
        <w:tc>
          <w:tcPr>
            <w:tcW w:w="406"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lang w:val="en-US"/>
              </w:rPr>
              <w:t>0,00</w:t>
            </w:r>
          </w:p>
        </w:tc>
      </w:tr>
      <w:tr w:rsidR="000D234B" w:rsidRPr="001E5982" w:rsidTr="00423F5E">
        <w:tc>
          <w:tcPr>
            <w:tcW w:w="810"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lang w:val="en-AU"/>
              </w:rPr>
            </w:pPr>
            <w:r w:rsidRPr="00541D15">
              <w:rPr>
                <w:rFonts w:ascii="Cambria" w:hAnsi="Cambria"/>
                <w:b w:val="0"/>
                <w:bCs/>
                <w:sz w:val="20"/>
                <w:szCs w:val="20"/>
              </w:rPr>
              <w:t>Energetska obnova zgrade Općine Podravska Moslavina</w:t>
            </w:r>
          </w:p>
        </w:tc>
        <w:tc>
          <w:tcPr>
            <w:tcW w:w="480"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sidRPr="00541D15">
              <w:rPr>
                <w:rFonts w:ascii="Cambria" w:hAnsi="Cambria"/>
                <w:b w:val="0"/>
                <w:bCs/>
                <w:sz w:val="20"/>
                <w:szCs w:val="20"/>
              </w:rPr>
              <w:t>1.000.000,00</w:t>
            </w:r>
          </w:p>
        </w:tc>
        <w:tc>
          <w:tcPr>
            <w:tcW w:w="772" w:type="pct"/>
            <w:gridSpan w:val="3"/>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8D3FEB">
              <w:rPr>
                <w:rFonts w:ascii="Cambria" w:hAnsi="Cambria"/>
                <w:b w:val="0"/>
                <w:bCs/>
                <w:sz w:val="20"/>
                <w:szCs w:val="20"/>
              </w:rPr>
              <w:t>Energetska obnova zgrade Općine Podravska Moslavina</w:t>
            </w:r>
          </w:p>
        </w:tc>
        <w:tc>
          <w:tcPr>
            <w:tcW w:w="453" w:type="pct"/>
            <w:shd w:val="clear" w:color="auto" w:fill="auto"/>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1.000.000,00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2B6AFC">
              <w:rPr>
                <w:rFonts w:ascii="Cambria" w:hAnsi="Cambria"/>
                <w:b w:val="0"/>
                <w:bCs/>
                <w:sz w:val="20"/>
                <w:szCs w:val="20"/>
              </w:rPr>
              <w:t>Energetska obnova zgrade Općine Podravska Moslavina</w:t>
            </w:r>
          </w:p>
        </w:tc>
        <w:tc>
          <w:tcPr>
            <w:tcW w:w="455"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6506A8" w:rsidRPr="001E5982" w:rsidRDefault="006506A8" w:rsidP="005205CC">
            <w:pPr>
              <w:spacing w:after="0" w:line="240" w:lineRule="auto"/>
              <w:ind w:right="-1"/>
              <w:jc w:val="center"/>
              <w:rPr>
                <w:rFonts w:ascii="Cambria" w:hAnsi="Cambria"/>
                <w:b w:val="0"/>
                <w:bCs/>
                <w:sz w:val="20"/>
                <w:szCs w:val="20"/>
              </w:rPr>
            </w:pPr>
            <w:r w:rsidRPr="002B6AFC">
              <w:rPr>
                <w:rFonts w:ascii="Cambria" w:hAnsi="Cambria"/>
                <w:b w:val="0"/>
                <w:bCs/>
                <w:sz w:val="20"/>
                <w:szCs w:val="20"/>
              </w:rPr>
              <w:t>Energetska obnova zgrade Općine Podravska Moslavina</w:t>
            </w:r>
          </w:p>
        </w:tc>
        <w:tc>
          <w:tcPr>
            <w:tcW w:w="406" w:type="pct"/>
            <w:vAlign w:val="center"/>
          </w:tcPr>
          <w:p w:rsidR="006506A8" w:rsidRPr="001E5982"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6506A8" w:rsidRPr="00541D15"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480" w:type="pct"/>
            <w:shd w:val="clear" w:color="auto" w:fill="auto"/>
            <w:vAlign w:val="center"/>
          </w:tcPr>
          <w:p w:rsidR="006506A8" w:rsidRPr="00541D15"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772" w:type="pct"/>
            <w:gridSpan w:val="3"/>
            <w:shd w:val="clear" w:color="auto" w:fill="E7E6E6"/>
            <w:vAlign w:val="center"/>
          </w:tcPr>
          <w:p w:rsidR="006506A8" w:rsidRPr="008D3FEB"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453"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812" w:type="pct"/>
            <w:shd w:val="clear" w:color="auto" w:fill="E7E6E6"/>
            <w:vAlign w:val="center"/>
          </w:tcPr>
          <w:p w:rsidR="006506A8" w:rsidRPr="002B6AFC"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Rekonstrukcija sanitarnog čvora na nogometnom igralištu u Podravskoj Moslavini</w:t>
            </w:r>
          </w:p>
        </w:tc>
        <w:tc>
          <w:tcPr>
            <w:tcW w:w="455" w:type="pct"/>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6506A8" w:rsidRPr="002B6AFC"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Rekonstrukcija sanitarnog čvora na nogometnom igralištu u Podravskoj Moslavini</w:t>
            </w:r>
          </w:p>
        </w:tc>
        <w:tc>
          <w:tcPr>
            <w:tcW w:w="406" w:type="pct"/>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D234B" w:rsidRPr="001E5982" w:rsidTr="00423F5E">
        <w:tc>
          <w:tcPr>
            <w:tcW w:w="810" w:type="pct"/>
            <w:shd w:val="clear" w:color="auto" w:fill="E7E6E6"/>
            <w:vAlign w:val="center"/>
          </w:tcPr>
          <w:p w:rsidR="006506A8" w:rsidRPr="00541D15"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480" w:type="pct"/>
            <w:shd w:val="clear" w:color="auto" w:fill="auto"/>
            <w:vAlign w:val="center"/>
          </w:tcPr>
          <w:p w:rsidR="006506A8" w:rsidRPr="00541D15"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772" w:type="pct"/>
            <w:gridSpan w:val="3"/>
            <w:shd w:val="clear" w:color="auto" w:fill="E7E6E6"/>
            <w:vAlign w:val="center"/>
          </w:tcPr>
          <w:p w:rsidR="006506A8" w:rsidRPr="008D3FEB"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453" w:type="pct"/>
            <w:shd w:val="clear" w:color="auto" w:fill="auto"/>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w:t>
            </w:r>
          </w:p>
        </w:tc>
        <w:tc>
          <w:tcPr>
            <w:tcW w:w="812"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Izgradnja Polivalentnog centra u Podravskoj Moslavini</w:t>
            </w:r>
          </w:p>
        </w:tc>
        <w:tc>
          <w:tcPr>
            <w:tcW w:w="455" w:type="pct"/>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812" w:type="pct"/>
            <w:shd w:val="clear" w:color="auto" w:fill="E7E6E6"/>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Izgradnja Polivalentnog centra u Podravskoj Moslavini</w:t>
            </w:r>
          </w:p>
        </w:tc>
        <w:tc>
          <w:tcPr>
            <w:tcW w:w="406" w:type="pct"/>
            <w:vAlign w:val="center"/>
          </w:tcPr>
          <w:p w:rsidR="006506A8" w:rsidRDefault="006506A8" w:rsidP="005205C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56310D" w:rsidRPr="001E5982" w:rsidTr="000D234B">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IV. REKONSTRUKCIJA I IZGRADNJA CESTA I PROMETNICA</w:t>
            </w:r>
          </w:p>
        </w:tc>
      </w:tr>
      <w:tr w:rsidR="000D234B" w:rsidRPr="001E5982" w:rsidTr="00423F5E">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lang w:val="en-AU"/>
              </w:rPr>
            </w:pPr>
            <w:r>
              <w:rPr>
                <w:rFonts w:ascii="Cambria" w:hAnsi="Cambria"/>
                <w:b w:val="0"/>
                <w:bCs/>
                <w:sz w:val="20"/>
                <w:szCs w:val="20"/>
              </w:rPr>
              <w:t>I</w:t>
            </w:r>
            <w:r w:rsidRPr="00E65C82">
              <w:rPr>
                <w:rFonts w:ascii="Cambria" w:hAnsi="Cambria"/>
                <w:b w:val="0"/>
                <w:bCs/>
                <w:sz w:val="20"/>
                <w:szCs w:val="20"/>
              </w:rPr>
              <w:t>zgradnj</w:t>
            </w:r>
            <w:r>
              <w:rPr>
                <w:rFonts w:ascii="Cambria" w:hAnsi="Cambria"/>
                <w:b w:val="0"/>
                <w:bCs/>
                <w:sz w:val="20"/>
                <w:szCs w:val="20"/>
              </w:rPr>
              <w:t>a</w:t>
            </w:r>
            <w:r w:rsidRPr="00E65C82">
              <w:rPr>
                <w:rFonts w:ascii="Cambria" w:hAnsi="Cambria"/>
                <w:b w:val="0"/>
                <w:bCs/>
                <w:sz w:val="20"/>
                <w:szCs w:val="20"/>
              </w:rPr>
              <w:t xml:space="preserve"> i rekonstrukciju cesta i prometnica</w:t>
            </w:r>
          </w:p>
        </w:tc>
        <w:tc>
          <w:tcPr>
            <w:tcW w:w="480" w:type="pct"/>
            <w:shd w:val="clear" w:color="auto" w:fill="auto"/>
            <w:vAlign w:val="center"/>
          </w:tcPr>
          <w:p w:rsidR="00D14316"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1.000.000,00</w:t>
            </w:r>
          </w:p>
        </w:tc>
        <w:tc>
          <w:tcPr>
            <w:tcW w:w="772" w:type="pct"/>
            <w:gridSpan w:val="3"/>
            <w:shd w:val="clear" w:color="auto" w:fill="E7E6E6"/>
            <w:vAlign w:val="center"/>
          </w:tcPr>
          <w:p w:rsidR="00D14316" w:rsidRPr="001E5982"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Izgradnja i rekonstrukcija cesta i prometnica</w:t>
            </w:r>
          </w:p>
        </w:tc>
        <w:tc>
          <w:tcPr>
            <w:tcW w:w="453" w:type="pct"/>
            <w:shd w:val="clear" w:color="auto" w:fill="auto"/>
            <w:vAlign w:val="center"/>
          </w:tcPr>
          <w:p w:rsidR="00D14316" w:rsidRPr="001E5982"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1.000.000,00</w:t>
            </w:r>
          </w:p>
        </w:tc>
        <w:tc>
          <w:tcPr>
            <w:tcW w:w="812" w:type="pct"/>
            <w:shd w:val="clear" w:color="auto" w:fill="E7E6E6"/>
            <w:vAlign w:val="center"/>
          </w:tcPr>
          <w:p w:rsidR="00D14316" w:rsidRPr="001E5982" w:rsidRDefault="00D14316" w:rsidP="005205CC">
            <w:pPr>
              <w:spacing w:after="0" w:line="240" w:lineRule="auto"/>
              <w:ind w:right="-1"/>
              <w:jc w:val="center"/>
              <w:rPr>
                <w:rFonts w:ascii="Cambria" w:hAnsi="Cambria"/>
                <w:b w:val="0"/>
                <w:bCs/>
                <w:sz w:val="20"/>
                <w:szCs w:val="20"/>
              </w:rPr>
            </w:pPr>
            <w:r w:rsidRPr="002B6AFC">
              <w:rPr>
                <w:rFonts w:ascii="Cambria" w:hAnsi="Cambria"/>
                <w:b w:val="0"/>
                <w:bCs/>
                <w:sz w:val="20"/>
                <w:szCs w:val="20"/>
              </w:rPr>
              <w:t>Izgradnja i rekonstrukcija cesta i prometnica</w:t>
            </w:r>
          </w:p>
        </w:tc>
        <w:tc>
          <w:tcPr>
            <w:tcW w:w="455" w:type="pct"/>
            <w:vAlign w:val="center"/>
          </w:tcPr>
          <w:p w:rsidR="00D14316" w:rsidRPr="001E5982" w:rsidRDefault="00D14316" w:rsidP="005205CC">
            <w:pPr>
              <w:spacing w:after="0" w:line="240" w:lineRule="auto"/>
              <w:ind w:right="-1"/>
              <w:jc w:val="center"/>
              <w:rPr>
                <w:rFonts w:ascii="Cambria" w:hAnsi="Cambria"/>
                <w:b w:val="0"/>
                <w:bCs/>
                <w:sz w:val="20"/>
                <w:szCs w:val="20"/>
              </w:rPr>
            </w:pPr>
            <w:r w:rsidRPr="002B6AFC">
              <w:rPr>
                <w:rFonts w:ascii="Cambria" w:hAnsi="Cambria"/>
                <w:b w:val="0"/>
                <w:bCs/>
                <w:sz w:val="20"/>
                <w:szCs w:val="20"/>
              </w:rPr>
              <w:t>1</w:t>
            </w:r>
            <w:r>
              <w:rPr>
                <w:rFonts w:ascii="Cambria" w:hAnsi="Cambria"/>
                <w:b w:val="0"/>
                <w:bCs/>
                <w:sz w:val="20"/>
                <w:szCs w:val="20"/>
              </w:rPr>
              <w:t>5.000,00</w:t>
            </w:r>
          </w:p>
        </w:tc>
        <w:tc>
          <w:tcPr>
            <w:tcW w:w="812" w:type="pct"/>
            <w:shd w:val="clear" w:color="auto" w:fill="E7E6E6"/>
            <w:vAlign w:val="center"/>
          </w:tcPr>
          <w:p w:rsidR="00D14316" w:rsidRPr="001E5982" w:rsidRDefault="00EE3686" w:rsidP="005205CC">
            <w:pPr>
              <w:spacing w:after="0" w:line="240" w:lineRule="auto"/>
              <w:ind w:right="-1"/>
              <w:jc w:val="center"/>
              <w:rPr>
                <w:rFonts w:ascii="Cambria" w:hAnsi="Cambria"/>
                <w:b w:val="0"/>
                <w:bCs/>
                <w:sz w:val="20"/>
                <w:szCs w:val="20"/>
              </w:rPr>
            </w:pPr>
            <w:r>
              <w:rPr>
                <w:rFonts w:ascii="Cambria" w:hAnsi="Cambria"/>
                <w:b w:val="0"/>
                <w:bCs/>
                <w:sz w:val="20"/>
                <w:szCs w:val="20"/>
              </w:rPr>
              <w:t>Rekonstrukcija i izgradnja cesta i prometnica - dokumentacija</w:t>
            </w:r>
          </w:p>
        </w:tc>
        <w:tc>
          <w:tcPr>
            <w:tcW w:w="406" w:type="pct"/>
            <w:vAlign w:val="center"/>
          </w:tcPr>
          <w:p w:rsidR="00D14316" w:rsidRPr="001E5982" w:rsidRDefault="00EE3686" w:rsidP="005205CC">
            <w:pPr>
              <w:spacing w:after="0" w:line="240" w:lineRule="auto"/>
              <w:ind w:right="-1"/>
              <w:jc w:val="center"/>
              <w:rPr>
                <w:rFonts w:ascii="Cambria" w:hAnsi="Cambria"/>
                <w:b w:val="0"/>
                <w:bCs/>
                <w:sz w:val="20"/>
                <w:szCs w:val="20"/>
              </w:rPr>
            </w:pPr>
            <w:r>
              <w:rPr>
                <w:rFonts w:ascii="Cambria" w:hAnsi="Cambria"/>
                <w:b w:val="0"/>
                <w:bCs/>
                <w:sz w:val="20"/>
                <w:szCs w:val="20"/>
              </w:rPr>
              <w:t>15.000,00</w:t>
            </w:r>
          </w:p>
        </w:tc>
      </w:tr>
      <w:tr w:rsidR="0056310D" w:rsidRPr="001E5982" w:rsidTr="000D234B">
        <w:tc>
          <w:tcPr>
            <w:tcW w:w="810" w:type="pct"/>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D14316" w:rsidRDefault="00D14316" w:rsidP="005205CC">
            <w:pPr>
              <w:spacing w:after="0" w:line="240" w:lineRule="auto"/>
              <w:ind w:right="-1"/>
              <w:jc w:val="center"/>
              <w:rPr>
                <w:rFonts w:ascii="Cambria" w:hAnsi="Cambria"/>
                <w:b w:val="0"/>
                <w:bCs/>
                <w:sz w:val="20"/>
                <w:szCs w:val="20"/>
              </w:rPr>
            </w:pPr>
            <w:r>
              <w:rPr>
                <w:rFonts w:ascii="Cambria" w:hAnsi="Cambria"/>
                <w:b w:val="0"/>
                <w:bCs/>
                <w:sz w:val="20"/>
                <w:szCs w:val="20"/>
              </w:rPr>
              <w:t>V. GOSPODARSKA ZONA</w:t>
            </w:r>
          </w:p>
        </w:tc>
      </w:tr>
      <w:tr w:rsidR="000D234B" w:rsidRPr="001E5982" w:rsidTr="00423F5E">
        <w:tc>
          <w:tcPr>
            <w:tcW w:w="810" w:type="pct"/>
            <w:shd w:val="clear" w:color="auto" w:fill="E7E6E6"/>
            <w:vAlign w:val="center"/>
          </w:tcPr>
          <w:p w:rsidR="00EE3686" w:rsidRDefault="00EE3686" w:rsidP="005205CC">
            <w:pPr>
              <w:spacing w:after="0" w:line="240" w:lineRule="auto"/>
              <w:ind w:right="-1"/>
              <w:jc w:val="center"/>
              <w:rPr>
                <w:rFonts w:ascii="Cambria" w:hAnsi="Cambria"/>
                <w:b w:val="0"/>
                <w:bCs/>
                <w:sz w:val="20"/>
                <w:szCs w:val="20"/>
              </w:rPr>
            </w:pPr>
            <w:r>
              <w:rPr>
                <w:rFonts w:ascii="Cambria" w:hAnsi="Cambria"/>
                <w:b w:val="0"/>
                <w:bCs/>
                <w:sz w:val="20"/>
                <w:szCs w:val="20"/>
              </w:rPr>
              <w:t>D</w:t>
            </w:r>
            <w:r w:rsidRPr="00D04FD9">
              <w:rPr>
                <w:rFonts w:ascii="Cambria" w:hAnsi="Cambria"/>
                <w:b w:val="0"/>
                <w:bCs/>
                <w:sz w:val="20"/>
                <w:szCs w:val="20"/>
              </w:rPr>
              <w:t>okumentacij</w:t>
            </w:r>
            <w:r>
              <w:rPr>
                <w:rFonts w:ascii="Cambria" w:hAnsi="Cambria"/>
                <w:b w:val="0"/>
                <w:bCs/>
                <w:sz w:val="20"/>
                <w:szCs w:val="20"/>
              </w:rPr>
              <w:t>a</w:t>
            </w:r>
            <w:r w:rsidRPr="00D04FD9">
              <w:rPr>
                <w:rFonts w:ascii="Cambria" w:hAnsi="Cambria"/>
                <w:b w:val="0"/>
                <w:bCs/>
                <w:sz w:val="20"/>
                <w:szCs w:val="20"/>
              </w:rPr>
              <w:t>, kupnju zemljišta i izgradnju Gospodarske zone u Podravskoj Moslavini</w:t>
            </w:r>
          </w:p>
        </w:tc>
        <w:tc>
          <w:tcPr>
            <w:tcW w:w="480" w:type="pct"/>
            <w:shd w:val="clear" w:color="auto" w:fill="auto"/>
            <w:vAlign w:val="center"/>
          </w:tcPr>
          <w:p w:rsidR="00EE3686" w:rsidRDefault="00EE3686" w:rsidP="005205CC">
            <w:pPr>
              <w:spacing w:after="0" w:line="240" w:lineRule="auto"/>
              <w:ind w:right="-1"/>
              <w:jc w:val="center"/>
              <w:rPr>
                <w:rFonts w:ascii="Cambria" w:hAnsi="Cambria"/>
                <w:b w:val="0"/>
                <w:bCs/>
                <w:sz w:val="20"/>
                <w:szCs w:val="20"/>
              </w:rPr>
            </w:pPr>
            <w:r>
              <w:rPr>
                <w:rFonts w:ascii="Cambria" w:hAnsi="Cambria"/>
                <w:b w:val="0"/>
                <w:bCs/>
                <w:sz w:val="20"/>
                <w:szCs w:val="20"/>
              </w:rPr>
              <w:t>2.300.000,00</w:t>
            </w:r>
          </w:p>
        </w:tc>
        <w:tc>
          <w:tcPr>
            <w:tcW w:w="772" w:type="pct"/>
            <w:gridSpan w:val="3"/>
            <w:shd w:val="clear" w:color="auto" w:fill="E7E6E6"/>
            <w:vAlign w:val="center"/>
          </w:tcPr>
          <w:p w:rsidR="00EE3686" w:rsidRPr="001E5982" w:rsidRDefault="00EE3686" w:rsidP="005205CC">
            <w:pPr>
              <w:spacing w:after="0" w:line="240" w:lineRule="auto"/>
              <w:ind w:right="-1"/>
              <w:jc w:val="center"/>
              <w:rPr>
                <w:rFonts w:ascii="Cambria" w:hAnsi="Cambria"/>
                <w:b w:val="0"/>
                <w:bCs/>
                <w:sz w:val="20"/>
                <w:szCs w:val="20"/>
              </w:rPr>
            </w:pPr>
            <w:r w:rsidRPr="00437D21">
              <w:rPr>
                <w:rFonts w:ascii="Cambria" w:hAnsi="Cambria"/>
                <w:b w:val="0"/>
                <w:bCs/>
                <w:sz w:val="20"/>
                <w:szCs w:val="20"/>
              </w:rPr>
              <w:t>Dokumentacija, kupnju zemljišta i izgradnju Gospodarske zone u Podravskoj Moslavini</w:t>
            </w:r>
          </w:p>
        </w:tc>
        <w:tc>
          <w:tcPr>
            <w:tcW w:w="453" w:type="pct"/>
            <w:shd w:val="clear" w:color="auto" w:fill="auto"/>
            <w:vAlign w:val="center"/>
          </w:tcPr>
          <w:p w:rsidR="00EE3686" w:rsidRPr="001E5982" w:rsidRDefault="00EE3686" w:rsidP="005205CC">
            <w:pPr>
              <w:spacing w:after="0" w:line="240" w:lineRule="auto"/>
              <w:ind w:right="-1"/>
              <w:jc w:val="center"/>
              <w:rPr>
                <w:rFonts w:ascii="Cambria" w:hAnsi="Cambria"/>
                <w:b w:val="0"/>
                <w:bCs/>
                <w:sz w:val="20"/>
                <w:szCs w:val="20"/>
              </w:rPr>
            </w:pPr>
            <w:r w:rsidRPr="00437D21">
              <w:rPr>
                <w:rFonts w:ascii="Cambria" w:hAnsi="Cambria"/>
                <w:b w:val="0"/>
                <w:bCs/>
                <w:sz w:val="20"/>
                <w:szCs w:val="20"/>
              </w:rPr>
              <w:t>2.300.000,00</w:t>
            </w:r>
          </w:p>
        </w:tc>
        <w:tc>
          <w:tcPr>
            <w:tcW w:w="812" w:type="pct"/>
            <w:shd w:val="clear" w:color="auto" w:fill="E7E6E6"/>
            <w:vAlign w:val="center"/>
          </w:tcPr>
          <w:p w:rsidR="00EE3686" w:rsidRPr="001E5982" w:rsidRDefault="00EE3686" w:rsidP="005205CC">
            <w:pPr>
              <w:spacing w:after="0" w:line="240" w:lineRule="auto"/>
              <w:ind w:right="-1"/>
              <w:jc w:val="center"/>
              <w:rPr>
                <w:rFonts w:ascii="Cambria" w:hAnsi="Cambria"/>
                <w:b w:val="0"/>
                <w:bCs/>
                <w:sz w:val="20"/>
                <w:szCs w:val="20"/>
              </w:rPr>
            </w:pPr>
            <w:r w:rsidRPr="000C2EBC">
              <w:rPr>
                <w:rFonts w:ascii="Cambria" w:hAnsi="Cambria"/>
                <w:b w:val="0"/>
                <w:bCs/>
                <w:sz w:val="20"/>
                <w:szCs w:val="20"/>
              </w:rPr>
              <w:t>Dokumentacija, kupnju zemljišta i izgradnju Gospodarske zone u Podravskoj Moslavini</w:t>
            </w:r>
          </w:p>
        </w:tc>
        <w:tc>
          <w:tcPr>
            <w:tcW w:w="455" w:type="pct"/>
            <w:vAlign w:val="center"/>
          </w:tcPr>
          <w:p w:rsidR="00EE3686" w:rsidRPr="001E5982" w:rsidRDefault="00EE3686" w:rsidP="005205CC">
            <w:pPr>
              <w:spacing w:after="0" w:line="240" w:lineRule="auto"/>
              <w:ind w:right="-1"/>
              <w:jc w:val="center"/>
              <w:rPr>
                <w:rFonts w:ascii="Cambria" w:hAnsi="Cambria"/>
                <w:b w:val="0"/>
                <w:bCs/>
                <w:sz w:val="20"/>
                <w:szCs w:val="20"/>
              </w:rPr>
            </w:pPr>
            <w:r>
              <w:rPr>
                <w:rFonts w:ascii="Cambria" w:hAnsi="Cambria"/>
                <w:b w:val="0"/>
                <w:bCs/>
                <w:sz w:val="20"/>
                <w:szCs w:val="20"/>
              </w:rPr>
              <w:t>0</w:t>
            </w:r>
            <w:r w:rsidRPr="000C2EBC">
              <w:rPr>
                <w:rFonts w:ascii="Cambria" w:hAnsi="Cambria"/>
                <w:b w:val="0"/>
                <w:bCs/>
                <w:sz w:val="20"/>
                <w:szCs w:val="20"/>
              </w:rPr>
              <w:t>,00</w:t>
            </w:r>
          </w:p>
        </w:tc>
        <w:tc>
          <w:tcPr>
            <w:tcW w:w="812" w:type="pct"/>
            <w:shd w:val="clear" w:color="auto" w:fill="E7E6E6"/>
            <w:vAlign w:val="center"/>
          </w:tcPr>
          <w:p w:rsidR="00EE3686" w:rsidRPr="001E5982" w:rsidRDefault="00EE3686" w:rsidP="005205CC">
            <w:pPr>
              <w:spacing w:after="0" w:line="240" w:lineRule="auto"/>
              <w:ind w:right="-1"/>
              <w:jc w:val="center"/>
              <w:rPr>
                <w:rFonts w:ascii="Cambria" w:hAnsi="Cambria"/>
                <w:b w:val="0"/>
                <w:bCs/>
                <w:sz w:val="20"/>
                <w:szCs w:val="20"/>
              </w:rPr>
            </w:pPr>
            <w:r w:rsidRPr="000C2EBC">
              <w:rPr>
                <w:rFonts w:ascii="Cambria" w:hAnsi="Cambria"/>
                <w:b w:val="0"/>
                <w:bCs/>
                <w:sz w:val="20"/>
                <w:szCs w:val="20"/>
              </w:rPr>
              <w:t>Dokumentacija, kupnju zemljišta i izgradnju Gospodarske zone u Podravskoj Moslavini</w:t>
            </w:r>
          </w:p>
        </w:tc>
        <w:tc>
          <w:tcPr>
            <w:tcW w:w="406" w:type="pct"/>
            <w:vAlign w:val="center"/>
          </w:tcPr>
          <w:p w:rsidR="00EE3686" w:rsidRPr="001E5982" w:rsidRDefault="00EE3686" w:rsidP="005205CC">
            <w:pPr>
              <w:spacing w:after="0" w:line="240" w:lineRule="auto"/>
              <w:ind w:right="-1"/>
              <w:jc w:val="center"/>
              <w:rPr>
                <w:rFonts w:ascii="Cambria" w:hAnsi="Cambria"/>
                <w:b w:val="0"/>
                <w:bCs/>
                <w:sz w:val="20"/>
                <w:szCs w:val="20"/>
              </w:rPr>
            </w:pPr>
            <w:r>
              <w:rPr>
                <w:rFonts w:ascii="Cambria" w:hAnsi="Cambria"/>
                <w:b w:val="0"/>
                <w:bCs/>
                <w:sz w:val="20"/>
                <w:szCs w:val="20"/>
              </w:rPr>
              <w:t>0</w:t>
            </w:r>
            <w:r w:rsidRPr="000C2EBC">
              <w:rPr>
                <w:rFonts w:ascii="Cambria" w:hAnsi="Cambria"/>
                <w:b w:val="0"/>
                <w:bCs/>
                <w:sz w:val="20"/>
                <w:szCs w:val="20"/>
              </w:rPr>
              <w:t>,00</w:t>
            </w:r>
          </w:p>
        </w:tc>
      </w:tr>
      <w:tr w:rsidR="00441C21" w:rsidRPr="001E5982" w:rsidTr="00423F5E">
        <w:tc>
          <w:tcPr>
            <w:tcW w:w="810" w:type="pct"/>
            <w:shd w:val="clear" w:color="auto" w:fill="B4C6E7"/>
            <w:vAlign w:val="center"/>
          </w:tcPr>
          <w:p w:rsidR="00EE3686" w:rsidRPr="001E5982" w:rsidRDefault="00EE3686"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Ukupno</w:t>
            </w:r>
            <w:r>
              <w:rPr>
                <w:rFonts w:ascii="Cambria" w:hAnsi="Cambria"/>
                <w:color w:val="44546A"/>
                <w:sz w:val="20"/>
                <w:szCs w:val="20"/>
              </w:rPr>
              <w:t xml:space="preserve"> (HRK)</w:t>
            </w:r>
          </w:p>
        </w:tc>
        <w:tc>
          <w:tcPr>
            <w:tcW w:w="480" w:type="pct"/>
            <w:shd w:val="clear" w:color="auto" w:fill="D9E2F3"/>
            <w:vAlign w:val="center"/>
          </w:tcPr>
          <w:p w:rsidR="00EE3686" w:rsidRPr="001E5982" w:rsidRDefault="00EE3686" w:rsidP="005205CC">
            <w:pPr>
              <w:spacing w:after="0" w:line="240" w:lineRule="auto"/>
              <w:ind w:right="-1"/>
              <w:jc w:val="center"/>
              <w:rPr>
                <w:rFonts w:ascii="Cambria" w:hAnsi="Cambria"/>
                <w:b w:val="0"/>
                <w:bCs/>
                <w:sz w:val="20"/>
                <w:szCs w:val="20"/>
              </w:rPr>
            </w:pPr>
            <w:r w:rsidRPr="00654D83">
              <w:rPr>
                <w:rFonts w:ascii="Cambria" w:hAnsi="Cambria"/>
                <w:b w:val="0"/>
                <w:bCs/>
                <w:sz w:val="20"/>
                <w:szCs w:val="20"/>
              </w:rPr>
              <w:t>12.560.000</w:t>
            </w:r>
            <w:r>
              <w:rPr>
                <w:rFonts w:ascii="Cambria" w:hAnsi="Cambria"/>
                <w:b w:val="0"/>
                <w:bCs/>
                <w:sz w:val="20"/>
                <w:szCs w:val="20"/>
              </w:rPr>
              <w:t>,00</w:t>
            </w:r>
          </w:p>
        </w:tc>
        <w:tc>
          <w:tcPr>
            <w:tcW w:w="1225" w:type="pct"/>
            <w:gridSpan w:val="4"/>
            <w:shd w:val="clear" w:color="auto" w:fill="D9E2F3"/>
            <w:vAlign w:val="center"/>
          </w:tcPr>
          <w:p w:rsidR="00EE3686" w:rsidRPr="001E5982" w:rsidRDefault="00EE3686" w:rsidP="005205CC">
            <w:pPr>
              <w:spacing w:after="0" w:line="240" w:lineRule="auto"/>
              <w:ind w:right="-1"/>
              <w:jc w:val="right"/>
              <w:rPr>
                <w:rFonts w:ascii="Cambria" w:hAnsi="Cambria"/>
                <w:b w:val="0"/>
                <w:bCs/>
                <w:sz w:val="20"/>
                <w:szCs w:val="20"/>
              </w:rPr>
            </w:pPr>
            <w:r w:rsidRPr="00295FA2">
              <w:rPr>
                <w:rFonts w:ascii="Cambria" w:hAnsi="Cambria"/>
                <w:b w:val="0"/>
                <w:bCs/>
                <w:sz w:val="20"/>
                <w:szCs w:val="20"/>
              </w:rPr>
              <w:t>12.560.000</w:t>
            </w:r>
            <w:r>
              <w:rPr>
                <w:rFonts w:ascii="Cambria" w:hAnsi="Cambria"/>
                <w:b w:val="0"/>
                <w:bCs/>
                <w:sz w:val="20"/>
                <w:szCs w:val="20"/>
              </w:rPr>
              <w:t>,00</w:t>
            </w:r>
          </w:p>
        </w:tc>
        <w:tc>
          <w:tcPr>
            <w:tcW w:w="1267" w:type="pct"/>
            <w:gridSpan w:val="2"/>
            <w:shd w:val="clear" w:color="auto" w:fill="D9E2F3"/>
            <w:vAlign w:val="center"/>
          </w:tcPr>
          <w:p w:rsidR="00EE3686" w:rsidRPr="001E5982" w:rsidRDefault="00EE3686" w:rsidP="005205CC">
            <w:pPr>
              <w:spacing w:after="0" w:line="240" w:lineRule="auto"/>
              <w:ind w:right="-1"/>
              <w:jc w:val="right"/>
              <w:rPr>
                <w:rFonts w:ascii="Cambria" w:hAnsi="Cambria"/>
                <w:b w:val="0"/>
                <w:bCs/>
                <w:sz w:val="20"/>
                <w:szCs w:val="20"/>
              </w:rPr>
            </w:pPr>
            <w:r w:rsidRPr="004A3D75">
              <w:rPr>
                <w:rFonts w:ascii="Cambria" w:hAnsi="Cambria"/>
                <w:b w:val="0"/>
                <w:bCs/>
                <w:sz w:val="20"/>
                <w:szCs w:val="20"/>
              </w:rPr>
              <w:t>412.500</w:t>
            </w:r>
            <w:r>
              <w:rPr>
                <w:rFonts w:ascii="Cambria" w:hAnsi="Cambria"/>
                <w:b w:val="0"/>
                <w:bCs/>
                <w:sz w:val="20"/>
                <w:szCs w:val="20"/>
              </w:rPr>
              <w:t>,00</w:t>
            </w:r>
          </w:p>
        </w:tc>
        <w:tc>
          <w:tcPr>
            <w:tcW w:w="1218" w:type="pct"/>
            <w:gridSpan w:val="2"/>
            <w:shd w:val="clear" w:color="auto" w:fill="D9E2F3"/>
            <w:vAlign w:val="center"/>
          </w:tcPr>
          <w:p w:rsidR="00EE3686" w:rsidRPr="001E5982" w:rsidRDefault="00EC7BC2" w:rsidP="005205CC">
            <w:pPr>
              <w:spacing w:after="0" w:line="240" w:lineRule="auto"/>
              <w:ind w:right="-1"/>
              <w:jc w:val="right"/>
              <w:rPr>
                <w:rFonts w:ascii="Cambria" w:hAnsi="Cambria"/>
                <w:b w:val="0"/>
                <w:bCs/>
                <w:sz w:val="20"/>
                <w:szCs w:val="20"/>
              </w:rPr>
            </w:pPr>
            <w:r>
              <w:rPr>
                <w:rFonts w:ascii="Cambria" w:hAnsi="Cambria"/>
                <w:b w:val="0"/>
                <w:bCs/>
                <w:sz w:val="20"/>
                <w:szCs w:val="20"/>
              </w:rPr>
              <w:t>411.904,14</w:t>
            </w:r>
          </w:p>
        </w:tc>
      </w:tr>
      <w:tr w:rsidR="0056310D" w:rsidRPr="001E5982" w:rsidTr="000D234B">
        <w:trPr>
          <w:trHeight w:val="252"/>
        </w:trPr>
        <w:tc>
          <w:tcPr>
            <w:tcW w:w="810" w:type="pct"/>
            <w:vMerge w:val="restart"/>
            <w:shd w:val="clear" w:color="auto" w:fill="B4C6E7"/>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Naziv KI</w:t>
            </w:r>
          </w:p>
        </w:tc>
        <w:tc>
          <w:tcPr>
            <w:tcW w:w="4190" w:type="pct"/>
            <w:gridSpan w:val="9"/>
            <w:shd w:val="clear" w:color="auto" w:fill="B4C6E7"/>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Rashodi za 202</w:t>
            </w:r>
            <w:r w:rsidR="00672880">
              <w:rPr>
                <w:rFonts w:ascii="Cambria" w:hAnsi="Cambria"/>
                <w:color w:val="44546A"/>
                <w:sz w:val="20"/>
                <w:szCs w:val="20"/>
              </w:rPr>
              <w:t>2</w:t>
            </w:r>
            <w:r w:rsidRPr="001E5982">
              <w:rPr>
                <w:rFonts w:ascii="Cambria" w:hAnsi="Cambria"/>
                <w:color w:val="44546A"/>
                <w:sz w:val="20"/>
                <w:szCs w:val="20"/>
              </w:rPr>
              <w:t>.</w:t>
            </w:r>
            <w:r w:rsidR="006A11DD">
              <w:rPr>
                <w:rFonts w:ascii="Cambria" w:hAnsi="Cambria"/>
                <w:color w:val="44546A"/>
                <w:sz w:val="20"/>
                <w:szCs w:val="20"/>
              </w:rPr>
              <w:t>(HRK)</w:t>
            </w:r>
          </w:p>
        </w:tc>
      </w:tr>
      <w:tr w:rsidR="00087FAD" w:rsidRPr="001E5982" w:rsidTr="00423F5E">
        <w:trPr>
          <w:trHeight w:val="312"/>
        </w:trPr>
        <w:tc>
          <w:tcPr>
            <w:tcW w:w="810" w:type="pct"/>
            <w:vMerge/>
            <w:shd w:val="clear" w:color="auto" w:fill="B4C6E7"/>
            <w:vAlign w:val="center"/>
          </w:tcPr>
          <w:p w:rsidR="00FC7ED2" w:rsidRPr="001E5982" w:rsidRDefault="00FC7ED2" w:rsidP="005205CC">
            <w:pPr>
              <w:spacing w:after="0" w:line="240" w:lineRule="auto"/>
              <w:ind w:right="-1"/>
              <w:jc w:val="center"/>
              <w:rPr>
                <w:rFonts w:ascii="Cambria" w:hAnsi="Cambria"/>
                <w:color w:val="44546A"/>
                <w:sz w:val="20"/>
                <w:szCs w:val="20"/>
              </w:rPr>
            </w:pPr>
          </w:p>
        </w:tc>
        <w:tc>
          <w:tcPr>
            <w:tcW w:w="480" w:type="pct"/>
            <w:shd w:val="clear" w:color="auto" w:fill="D9E2F3"/>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Planirano</w:t>
            </w:r>
          </w:p>
        </w:tc>
        <w:tc>
          <w:tcPr>
            <w:tcW w:w="772" w:type="pct"/>
            <w:gridSpan w:val="3"/>
            <w:shd w:val="clear" w:color="auto" w:fill="D9E2F3"/>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Naziv KI prema I. izmjenama</w:t>
            </w:r>
          </w:p>
        </w:tc>
        <w:tc>
          <w:tcPr>
            <w:tcW w:w="453" w:type="pct"/>
            <w:shd w:val="clear" w:color="auto" w:fill="D9E2F3"/>
            <w:vAlign w:val="center"/>
          </w:tcPr>
          <w:p w:rsidR="00FC7ED2" w:rsidRPr="001E5982" w:rsidRDefault="00FC7ED2" w:rsidP="005205CC">
            <w:pPr>
              <w:spacing w:after="0" w:line="240" w:lineRule="auto"/>
              <w:ind w:right="-1"/>
              <w:jc w:val="center"/>
              <w:rPr>
                <w:rFonts w:ascii="Cambria" w:hAnsi="Cambria"/>
                <w:color w:val="44546A"/>
                <w:sz w:val="20"/>
                <w:szCs w:val="20"/>
              </w:rPr>
            </w:pPr>
            <w:r w:rsidRPr="001E5982">
              <w:rPr>
                <w:rFonts w:ascii="Cambria" w:hAnsi="Cambria"/>
                <w:color w:val="44546A"/>
                <w:sz w:val="20"/>
                <w:szCs w:val="20"/>
              </w:rPr>
              <w:t>I. Izmjene i dopune</w:t>
            </w:r>
          </w:p>
        </w:tc>
        <w:tc>
          <w:tcPr>
            <w:tcW w:w="812" w:type="pct"/>
            <w:shd w:val="clear" w:color="auto" w:fill="D9E2F3"/>
            <w:vAlign w:val="center"/>
          </w:tcPr>
          <w:p w:rsidR="00FC7ED2" w:rsidRPr="001E5982" w:rsidRDefault="00FC7ED2" w:rsidP="005205CC">
            <w:pPr>
              <w:spacing w:after="0" w:line="240" w:lineRule="auto"/>
              <w:ind w:right="-1"/>
              <w:jc w:val="center"/>
              <w:rPr>
                <w:rFonts w:ascii="Cambria" w:hAnsi="Cambria"/>
                <w:color w:val="44546A"/>
                <w:sz w:val="20"/>
                <w:szCs w:val="20"/>
              </w:rPr>
            </w:pPr>
            <w:r>
              <w:rPr>
                <w:rFonts w:ascii="Cambria" w:hAnsi="Cambria"/>
                <w:color w:val="44546A"/>
                <w:sz w:val="20"/>
                <w:szCs w:val="20"/>
              </w:rPr>
              <w:t>Naziv KI prema II. izmjenama</w:t>
            </w:r>
          </w:p>
        </w:tc>
        <w:tc>
          <w:tcPr>
            <w:tcW w:w="455" w:type="pct"/>
            <w:shd w:val="clear" w:color="auto" w:fill="D9E2F3"/>
            <w:vAlign w:val="center"/>
          </w:tcPr>
          <w:p w:rsidR="00FC7ED2" w:rsidRPr="001E5982" w:rsidRDefault="00FC7ED2" w:rsidP="005205CC">
            <w:pPr>
              <w:spacing w:after="0" w:line="240" w:lineRule="auto"/>
              <w:ind w:right="-1"/>
              <w:jc w:val="center"/>
              <w:rPr>
                <w:rFonts w:ascii="Cambria" w:hAnsi="Cambria"/>
                <w:color w:val="44546A"/>
                <w:sz w:val="20"/>
                <w:szCs w:val="20"/>
              </w:rPr>
            </w:pPr>
            <w:r w:rsidRPr="00F42604">
              <w:rPr>
                <w:rFonts w:ascii="Cambria" w:hAnsi="Cambria"/>
                <w:color w:val="44546A"/>
                <w:sz w:val="20"/>
                <w:szCs w:val="20"/>
              </w:rPr>
              <w:t>II. Izmjene i dopune</w:t>
            </w:r>
          </w:p>
        </w:tc>
        <w:tc>
          <w:tcPr>
            <w:tcW w:w="812" w:type="pct"/>
            <w:shd w:val="clear" w:color="auto" w:fill="D9E2F3"/>
            <w:vAlign w:val="center"/>
          </w:tcPr>
          <w:p w:rsidR="00FC7ED2" w:rsidRPr="001E5982" w:rsidRDefault="00FC7ED2" w:rsidP="005205CC">
            <w:pPr>
              <w:spacing w:after="0" w:line="240" w:lineRule="auto"/>
              <w:ind w:right="-1"/>
              <w:jc w:val="center"/>
              <w:rPr>
                <w:rFonts w:ascii="Cambria" w:hAnsi="Cambria"/>
                <w:color w:val="44546A"/>
                <w:sz w:val="20"/>
                <w:szCs w:val="20"/>
              </w:rPr>
            </w:pPr>
            <w:r>
              <w:rPr>
                <w:rFonts w:ascii="Cambria" w:hAnsi="Cambria"/>
                <w:color w:val="44546A"/>
                <w:sz w:val="20"/>
                <w:szCs w:val="20"/>
              </w:rPr>
              <w:t>Naziv KI prema</w:t>
            </w:r>
            <w:r w:rsidR="00441C21">
              <w:rPr>
                <w:rFonts w:ascii="Cambria" w:hAnsi="Cambria"/>
                <w:color w:val="44546A"/>
                <w:sz w:val="20"/>
                <w:szCs w:val="20"/>
              </w:rPr>
              <w:t xml:space="preserve"> III. izmjenama</w:t>
            </w:r>
          </w:p>
        </w:tc>
        <w:tc>
          <w:tcPr>
            <w:tcW w:w="406" w:type="pct"/>
            <w:shd w:val="clear" w:color="auto" w:fill="D9E2F3"/>
            <w:vAlign w:val="center"/>
          </w:tcPr>
          <w:p w:rsidR="00FC7ED2" w:rsidRPr="001E5982" w:rsidRDefault="00441C21" w:rsidP="005205CC">
            <w:pPr>
              <w:spacing w:after="0" w:line="240" w:lineRule="auto"/>
              <w:ind w:right="-1"/>
              <w:jc w:val="center"/>
              <w:rPr>
                <w:rFonts w:ascii="Cambria" w:hAnsi="Cambria"/>
                <w:color w:val="44546A"/>
                <w:sz w:val="20"/>
                <w:szCs w:val="20"/>
              </w:rPr>
            </w:pPr>
            <w:r>
              <w:rPr>
                <w:rFonts w:ascii="Cambria" w:hAnsi="Cambria"/>
                <w:color w:val="44546A"/>
                <w:sz w:val="20"/>
                <w:szCs w:val="20"/>
              </w:rPr>
              <w:t>III. Izmjene i dopune</w:t>
            </w:r>
          </w:p>
        </w:tc>
      </w:tr>
      <w:tr w:rsidR="006D5F29" w:rsidRPr="001E5982" w:rsidTr="000D234B">
        <w:tc>
          <w:tcPr>
            <w:tcW w:w="810" w:type="pct"/>
            <w:shd w:val="clear" w:color="auto" w:fill="E7E6E6"/>
            <w:vAlign w:val="center"/>
          </w:tcPr>
          <w:p w:rsidR="00FC7ED2" w:rsidRDefault="00FC7ED2" w:rsidP="005205CC">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FC7ED2" w:rsidRDefault="00FC7ED2" w:rsidP="005205CC">
            <w:pPr>
              <w:spacing w:after="0" w:line="240" w:lineRule="auto"/>
              <w:ind w:right="-1"/>
              <w:jc w:val="center"/>
              <w:rPr>
                <w:rFonts w:ascii="Cambria" w:hAnsi="Cambria"/>
                <w:b w:val="0"/>
                <w:bCs/>
                <w:sz w:val="20"/>
                <w:szCs w:val="20"/>
              </w:rPr>
            </w:pPr>
            <w:r>
              <w:rPr>
                <w:rFonts w:ascii="Cambria" w:hAnsi="Cambria"/>
                <w:b w:val="0"/>
                <w:bCs/>
                <w:sz w:val="20"/>
                <w:szCs w:val="20"/>
              </w:rPr>
              <w:t>I. GRADNJA JAVNIH POVRŠINA</w:t>
            </w:r>
          </w:p>
        </w:tc>
      </w:tr>
      <w:tr w:rsidR="00087FAD" w:rsidRPr="001E5982" w:rsidTr="00423F5E">
        <w:tc>
          <w:tcPr>
            <w:tcW w:w="810" w:type="pct"/>
            <w:shd w:val="clear" w:color="auto" w:fill="E7E6E6"/>
            <w:vAlign w:val="center"/>
          </w:tcPr>
          <w:p w:rsidR="00FC7ED2" w:rsidRPr="00286080" w:rsidRDefault="00286080" w:rsidP="005205CC">
            <w:pPr>
              <w:spacing w:after="0" w:line="240" w:lineRule="auto"/>
              <w:ind w:right="-1"/>
              <w:jc w:val="center"/>
              <w:rPr>
                <w:rFonts w:ascii="Cambria" w:hAnsi="Cambria"/>
                <w:b w:val="0"/>
                <w:sz w:val="20"/>
                <w:szCs w:val="20"/>
              </w:rPr>
            </w:pPr>
            <w:r w:rsidRPr="00286080">
              <w:rPr>
                <w:rFonts w:ascii="Cambria" w:hAnsi="Cambria"/>
                <w:b w:val="0"/>
                <w:sz w:val="20"/>
                <w:szCs w:val="20"/>
              </w:rPr>
              <w:t xml:space="preserve">Dokumentacija za radove na nogometnom igralištu u </w:t>
            </w:r>
            <w:r w:rsidRPr="00286080">
              <w:rPr>
                <w:rFonts w:ascii="Cambria" w:hAnsi="Cambria"/>
                <w:b w:val="0"/>
                <w:sz w:val="20"/>
                <w:szCs w:val="20"/>
              </w:rPr>
              <w:lastRenderedPageBreak/>
              <w:t>P. Moslavini</w:t>
            </w:r>
          </w:p>
        </w:tc>
        <w:tc>
          <w:tcPr>
            <w:tcW w:w="480" w:type="pct"/>
            <w:shd w:val="clear" w:color="auto" w:fill="auto"/>
            <w:vAlign w:val="center"/>
          </w:tcPr>
          <w:p w:rsidR="00FC7ED2" w:rsidRPr="00286080" w:rsidRDefault="00286080" w:rsidP="005205CC">
            <w:pPr>
              <w:spacing w:after="0" w:line="240" w:lineRule="auto"/>
              <w:ind w:right="-1"/>
              <w:jc w:val="center"/>
              <w:rPr>
                <w:rFonts w:ascii="Cambria" w:hAnsi="Cambria"/>
                <w:b w:val="0"/>
                <w:sz w:val="20"/>
                <w:szCs w:val="20"/>
              </w:rPr>
            </w:pPr>
            <w:r w:rsidRPr="00286080">
              <w:rPr>
                <w:rFonts w:ascii="Cambria" w:hAnsi="Cambria"/>
                <w:b w:val="0"/>
                <w:sz w:val="20"/>
                <w:szCs w:val="20"/>
              </w:rPr>
              <w:lastRenderedPageBreak/>
              <w:t>100.000,00</w:t>
            </w:r>
          </w:p>
        </w:tc>
        <w:tc>
          <w:tcPr>
            <w:tcW w:w="772" w:type="pct"/>
            <w:gridSpan w:val="3"/>
            <w:shd w:val="clear" w:color="auto" w:fill="E7E6E6"/>
            <w:vAlign w:val="center"/>
          </w:tcPr>
          <w:p w:rsidR="00FC7ED2" w:rsidRPr="001E5982" w:rsidRDefault="005162E3" w:rsidP="005205CC">
            <w:pPr>
              <w:spacing w:after="0" w:line="240" w:lineRule="auto"/>
              <w:ind w:right="-1"/>
              <w:jc w:val="center"/>
              <w:rPr>
                <w:rFonts w:ascii="Cambria" w:hAnsi="Cambria"/>
                <w:b w:val="0"/>
                <w:bCs/>
                <w:sz w:val="20"/>
                <w:szCs w:val="20"/>
              </w:rPr>
            </w:pPr>
            <w:r w:rsidRPr="005162E3">
              <w:rPr>
                <w:rFonts w:ascii="Cambria" w:hAnsi="Cambria"/>
                <w:b w:val="0"/>
                <w:bCs/>
                <w:sz w:val="20"/>
                <w:szCs w:val="20"/>
              </w:rPr>
              <w:t xml:space="preserve">Dokumentacija za radove na nogometnom igralištu u P. </w:t>
            </w:r>
            <w:r w:rsidRPr="005162E3">
              <w:rPr>
                <w:rFonts w:ascii="Cambria" w:hAnsi="Cambria"/>
                <w:b w:val="0"/>
                <w:bCs/>
                <w:sz w:val="20"/>
                <w:szCs w:val="20"/>
              </w:rPr>
              <w:lastRenderedPageBreak/>
              <w:t>Moslavini</w:t>
            </w:r>
          </w:p>
        </w:tc>
        <w:tc>
          <w:tcPr>
            <w:tcW w:w="453" w:type="pct"/>
            <w:shd w:val="clear" w:color="auto" w:fill="auto"/>
            <w:vAlign w:val="center"/>
          </w:tcPr>
          <w:p w:rsidR="00FC7ED2" w:rsidRPr="001E5982" w:rsidRDefault="005162E3" w:rsidP="005205CC">
            <w:pPr>
              <w:spacing w:after="0" w:line="240" w:lineRule="auto"/>
              <w:ind w:right="-1"/>
              <w:jc w:val="center"/>
              <w:rPr>
                <w:rFonts w:ascii="Cambria" w:hAnsi="Cambria"/>
                <w:b w:val="0"/>
                <w:bCs/>
                <w:sz w:val="20"/>
                <w:szCs w:val="20"/>
              </w:rPr>
            </w:pPr>
            <w:r w:rsidRPr="005162E3">
              <w:rPr>
                <w:rFonts w:ascii="Cambria" w:hAnsi="Cambria"/>
                <w:b w:val="0"/>
                <w:bCs/>
                <w:sz w:val="20"/>
                <w:szCs w:val="20"/>
              </w:rPr>
              <w:lastRenderedPageBreak/>
              <w:t>100.000,00</w:t>
            </w:r>
          </w:p>
        </w:tc>
        <w:tc>
          <w:tcPr>
            <w:tcW w:w="812" w:type="pct"/>
            <w:shd w:val="clear" w:color="auto" w:fill="E7E6E6"/>
            <w:vAlign w:val="center"/>
          </w:tcPr>
          <w:p w:rsidR="00FC7ED2" w:rsidRPr="001E5982" w:rsidRDefault="00143333" w:rsidP="005205CC">
            <w:pPr>
              <w:spacing w:after="0" w:line="240" w:lineRule="auto"/>
              <w:ind w:right="-1"/>
              <w:jc w:val="center"/>
              <w:rPr>
                <w:rFonts w:ascii="Cambria" w:hAnsi="Cambria"/>
                <w:b w:val="0"/>
                <w:bCs/>
                <w:sz w:val="20"/>
                <w:szCs w:val="20"/>
              </w:rPr>
            </w:pPr>
            <w:r w:rsidRPr="00143333">
              <w:rPr>
                <w:rFonts w:ascii="Cambria" w:hAnsi="Cambria"/>
                <w:b w:val="0"/>
                <w:bCs/>
                <w:sz w:val="20"/>
                <w:szCs w:val="20"/>
              </w:rPr>
              <w:t xml:space="preserve">Dokumentacija za radove na nogometnom igralištu u </w:t>
            </w:r>
            <w:r w:rsidRPr="00143333">
              <w:rPr>
                <w:rFonts w:ascii="Cambria" w:hAnsi="Cambria"/>
                <w:b w:val="0"/>
                <w:bCs/>
                <w:sz w:val="20"/>
                <w:szCs w:val="20"/>
              </w:rPr>
              <w:lastRenderedPageBreak/>
              <w:t>P. Moslavini</w:t>
            </w:r>
          </w:p>
        </w:tc>
        <w:tc>
          <w:tcPr>
            <w:tcW w:w="455" w:type="pct"/>
            <w:vAlign w:val="center"/>
          </w:tcPr>
          <w:p w:rsidR="00FC7ED2" w:rsidRPr="001E5982" w:rsidRDefault="00143333" w:rsidP="005205CC">
            <w:pPr>
              <w:spacing w:after="0" w:line="240" w:lineRule="auto"/>
              <w:ind w:right="-1"/>
              <w:jc w:val="center"/>
              <w:rPr>
                <w:rFonts w:ascii="Cambria" w:hAnsi="Cambria"/>
                <w:b w:val="0"/>
                <w:bCs/>
                <w:sz w:val="20"/>
                <w:szCs w:val="20"/>
              </w:rPr>
            </w:pPr>
            <w:r>
              <w:rPr>
                <w:rFonts w:ascii="Cambria" w:hAnsi="Cambria"/>
                <w:b w:val="0"/>
                <w:bCs/>
                <w:sz w:val="20"/>
                <w:szCs w:val="20"/>
              </w:rPr>
              <w:lastRenderedPageBreak/>
              <w:t>100.000,00</w:t>
            </w:r>
          </w:p>
        </w:tc>
        <w:tc>
          <w:tcPr>
            <w:tcW w:w="812" w:type="pct"/>
            <w:shd w:val="clear" w:color="auto" w:fill="E7E6E6"/>
            <w:vAlign w:val="center"/>
          </w:tcPr>
          <w:p w:rsidR="00FC7ED2" w:rsidRPr="001E5982" w:rsidRDefault="003F319C" w:rsidP="005205CC">
            <w:pPr>
              <w:spacing w:after="0" w:line="240" w:lineRule="auto"/>
              <w:ind w:right="-1"/>
              <w:jc w:val="center"/>
              <w:rPr>
                <w:rFonts w:ascii="Cambria" w:hAnsi="Cambria"/>
                <w:b w:val="0"/>
                <w:bCs/>
                <w:sz w:val="20"/>
                <w:szCs w:val="20"/>
              </w:rPr>
            </w:pPr>
            <w:r w:rsidRPr="003F319C">
              <w:rPr>
                <w:rFonts w:ascii="Cambria" w:hAnsi="Cambria"/>
                <w:b w:val="0"/>
                <w:bCs/>
                <w:sz w:val="20"/>
                <w:szCs w:val="20"/>
              </w:rPr>
              <w:t xml:space="preserve">Dokumentacija za radove na nogometnom igralištu </w:t>
            </w:r>
            <w:r w:rsidRPr="003F319C">
              <w:rPr>
                <w:rFonts w:ascii="Cambria" w:hAnsi="Cambria"/>
                <w:b w:val="0"/>
                <w:bCs/>
                <w:sz w:val="20"/>
                <w:szCs w:val="20"/>
              </w:rPr>
              <w:lastRenderedPageBreak/>
              <w:t>u P. Moslavini</w:t>
            </w:r>
          </w:p>
        </w:tc>
        <w:tc>
          <w:tcPr>
            <w:tcW w:w="406" w:type="pct"/>
            <w:vAlign w:val="center"/>
          </w:tcPr>
          <w:p w:rsidR="00FC7ED2" w:rsidRPr="001E5982" w:rsidRDefault="003F319C" w:rsidP="005205CC">
            <w:pPr>
              <w:spacing w:after="0" w:line="240" w:lineRule="auto"/>
              <w:ind w:right="-1"/>
              <w:jc w:val="center"/>
              <w:rPr>
                <w:rFonts w:ascii="Cambria" w:hAnsi="Cambria"/>
                <w:b w:val="0"/>
                <w:bCs/>
                <w:sz w:val="20"/>
                <w:szCs w:val="20"/>
              </w:rPr>
            </w:pPr>
            <w:r>
              <w:rPr>
                <w:rFonts w:ascii="Cambria" w:hAnsi="Cambria"/>
                <w:b w:val="0"/>
                <w:bCs/>
                <w:sz w:val="20"/>
                <w:szCs w:val="20"/>
              </w:rPr>
              <w:lastRenderedPageBreak/>
              <w:t>0,00</w:t>
            </w:r>
          </w:p>
        </w:tc>
      </w:tr>
      <w:tr w:rsidR="00087FAD" w:rsidRPr="001E5982" w:rsidTr="00423F5E">
        <w:tc>
          <w:tcPr>
            <w:tcW w:w="810" w:type="pct"/>
            <w:shd w:val="clear" w:color="auto" w:fill="E7E6E6"/>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lastRenderedPageBreak/>
              <w:t>Izgradnja pješačkih staza u P. Moslavini</w:t>
            </w:r>
          </w:p>
        </w:tc>
        <w:tc>
          <w:tcPr>
            <w:tcW w:w="480" w:type="pct"/>
            <w:shd w:val="clear" w:color="auto" w:fill="auto"/>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t>420.000,00</w:t>
            </w:r>
          </w:p>
        </w:tc>
        <w:tc>
          <w:tcPr>
            <w:tcW w:w="772" w:type="pct"/>
            <w:gridSpan w:val="3"/>
            <w:shd w:val="clear" w:color="auto" w:fill="E7E6E6"/>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t>Izgradnja pješačkih staza u P. Moslavini</w:t>
            </w:r>
          </w:p>
        </w:tc>
        <w:tc>
          <w:tcPr>
            <w:tcW w:w="453" w:type="pct"/>
            <w:shd w:val="clear" w:color="auto" w:fill="auto"/>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t>420.000,00</w:t>
            </w:r>
          </w:p>
        </w:tc>
        <w:tc>
          <w:tcPr>
            <w:tcW w:w="812" w:type="pct"/>
            <w:shd w:val="clear" w:color="auto" w:fill="E7E6E6"/>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t>Izgradnja pješačkih staza u P. Moslavini</w:t>
            </w:r>
          </w:p>
        </w:tc>
        <w:tc>
          <w:tcPr>
            <w:tcW w:w="455" w:type="pct"/>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t>420.000,00</w:t>
            </w:r>
          </w:p>
        </w:tc>
        <w:tc>
          <w:tcPr>
            <w:tcW w:w="812" w:type="pct"/>
            <w:shd w:val="clear" w:color="auto" w:fill="E7E6E6"/>
            <w:vAlign w:val="center"/>
          </w:tcPr>
          <w:p w:rsidR="003F319C" w:rsidRPr="00286080" w:rsidRDefault="003F319C" w:rsidP="003F319C">
            <w:pPr>
              <w:spacing w:after="0" w:line="240" w:lineRule="auto"/>
              <w:ind w:right="-1"/>
              <w:jc w:val="center"/>
              <w:rPr>
                <w:rFonts w:ascii="Cambria" w:hAnsi="Cambria"/>
                <w:b w:val="0"/>
                <w:sz w:val="20"/>
                <w:szCs w:val="20"/>
              </w:rPr>
            </w:pPr>
            <w:r w:rsidRPr="00286080">
              <w:rPr>
                <w:rFonts w:ascii="Cambria" w:hAnsi="Cambria"/>
                <w:b w:val="0"/>
                <w:sz w:val="20"/>
                <w:szCs w:val="20"/>
              </w:rPr>
              <w:t>Izgradnja pješačkih staza u P. Moslavini</w:t>
            </w:r>
          </w:p>
        </w:tc>
        <w:tc>
          <w:tcPr>
            <w:tcW w:w="406" w:type="pct"/>
            <w:vAlign w:val="center"/>
          </w:tcPr>
          <w:p w:rsidR="003F319C" w:rsidRPr="001E5982" w:rsidRDefault="003F319C"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Krčeniku</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315.000,00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Krčeniku</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315.000,00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Krčeniku</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315.000,00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Krčeniku</w:t>
            </w:r>
          </w:p>
        </w:tc>
        <w:tc>
          <w:tcPr>
            <w:tcW w:w="406" w:type="pct"/>
            <w:vAlign w:val="center"/>
          </w:tcPr>
          <w:p w:rsidR="003F319C" w:rsidRPr="001E5982" w:rsidRDefault="003F319C"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Gezincima</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355.000,00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Gezincima</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355.000,00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Gezincima</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355.000,00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pješačkih staza u Gezincima</w:t>
            </w:r>
          </w:p>
        </w:tc>
        <w:tc>
          <w:tcPr>
            <w:tcW w:w="406" w:type="pct"/>
            <w:vAlign w:val="center"/>
          </w:tcPr>
          <w:p w:rsidR="003F319C" w:rsidRPr="001E5982" w:rsidRDefault="003F319C"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ograde i staza na groblju u P. Moslavini</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420.000,00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ograde i staza na groblju u P. Moslavini</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420.000,00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ograde i staza na groblju u P. Moslavini</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420.000,00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ograde i staza na groblju u P. Moslavini</w:t>
            </w:r>
          </w:p>
        </w:tc>
        <w:tc>
          <w:tcPr>
            <w:tcW w:w="406" w:type="pct"/>
            <w:vAlign w:val="center"/>
          </w:tcPr>
          <w:p w:rsidR="003F319C" w:rsidRPr="001E5982" w:rsidRDefault="003F319C" w:rsidP="003F319C">
            <w:pPr>
              <w:spacing w:after="0" w:line="240" w:lineRule="auto"/>
              <w:ind w:right="-1"/>
              <w:jc w:val="center"/>
              <w:rPr>
                <w:rFonts w:ascii="Cambria" w:hAnsi="Cambria"/>
                <w:b w:val="0"/>
                <w:bCs/>
                <w:sz w:val="20"/>
                <w:szCs w:val="20"/>
              </w:rPr>
            </w:pPr>
            <w:r>
              <w:rPr>
                <w:rFonts w:ascii="Cambria" w:hAnsi="Cambria"/>
                <w:b w:val="0"/>
                <w:bCs/>
                <w:sz w:val="20"/>
                <w:szCs w:val="20"/>
              </w:rPr>
              <w:t>180.500,00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ograde i staza na groblju u Krčeniku</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330.000,00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ograde i staza na groblju u Krčeniku</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330.000,00</w:t>
            </w:r>
          </w:p>
        </w:tc>
        <w:tc>
          <w:tcPr>
            <w:tcW w:w="812" w:type="pct"/>
            <w:shd w:val="clear" w:color="auto" w:fill="E7E6E6"/>
            <w:vAlign w:val="center"/>
          </w:tcPr>
          <w:p w:rsidR="003F319C" w:rsidRPr="001E5982" w:rsidRDefault="003F319C" w:rsidP="003F319C">
            <w:pPr>
              <w:spacing w:after="0" w:line="240" w:lineRule="auto"/>
              <w:ind w:right="-1"/>
              <w:jc w:val="center"/>
              <w:rPr>
                <w:rFonts w:ascii="Cambria" w:hAnsi="Cambria"/>
                <w:b w:val="0"/>
                <w:bCs/>
                <w:sz w:val="20"/>
                <w:szCs w:val="20"/>
              </w:rPr>
            </w:pPr>
            <w:r w:rsidRPr="00EC0927">
              <w:rPr>
                <w:rFonts w:ascii="Cambria" w:hAnsi="Cambria"/>
                <w:b w:val="0"/>
                <w:bCs/>
                <w:sz w:val="20"/>
                <w:szCs w:val="20"/>
              </w:rPr>
              <w:t>Postavljanje ograde i staza na groblju u Krčeniku</w:t>
            </w:r>
          </w:p>
        </w:tc>
        <w:tc>
          <w:tcPr>
            <w:tcW w:w="455" w:type="pct"/>
            <w:vAlign w:val="center"/>
          </w:tcPr>
          <w:p w:rsidR="003F319C" w:rsidRPr="001E5982" w:rsidRDefault="003F319C" w:rsidP="003F319C">
            <w:pPr>
              <w:spacing w:after="0" w:line="240" w:lineRule="auto"/>
              <w:ind w:right="-1"/>
              <w:jc w:val="center"/>
              <w:rPr>
                <w:rFonts w:ascii="Cambria" w:hAnsi="Cambria"/>
                <w:b w:val="0"/>
                <w:bCs/>
                <w:sz w:val="20"/>
                <w:szCs w:val="20"/>
              </w:rPr>
            </w:pPr>
            <w:r>
              <w:rPr>
                <w:rFonts w:ascii="Cambria" w:hAnsi="Cambria"/>
                <w:b w:val="0"/>
                <w:bCs/>
                <w:sz w:val="20"/>
                <w:szCs w:val="20"/>
              </w:rPr>
              <w:t>365.000,00</w:t>
            </w:r>
          </w:p>
        </w:tc>
        <w:tc>
          <w:tcPr>
            <w:tcW w:w="812" w:type="pct"/>
            <w:shd w:val="clear" w:color="auto" w:fill="E7E6E6"/>
            <w:vAlign w:val="center"/>
          </w:tcPr>
          <w:p w:rsidR="003F319C" w:rsidRPr="001E5982" w:rsidRDefault="003F319C" w:rsidP="003F319C">
            <w:pPr>
              <w:spacing w:after="0" w:line="240" w:lineRule="auto"/>
              <w:ind w:right="-1"/>
              <w:jc w:val="center"/>
              <w:rPr>
                <w:rFonts w:ascii="Cambria" w:hAnsi="Cambria"/>
                <w:b w:val="0"/>
                <w:bCs/>
                <w:sz w:val="20"/>
                <w:szCs w:val="20"/>
              </w:rPr>
            </w:pPr>
            <w:r w:rsidRPr="00EC0927">
              <w:rPr>
                <w:rFonts w:ascii="Cambria" w:hAnsi="Cambria"/>
                <w:b w:val="0"/>
                <w:bCs/>
                <w:sz w:val="20"/>
                <w:szCs w:val="20"/>
              </w:rPr>
              <w:t>Postavljanje ograde i staza na groblju u Krčeniku</w:t>
            </w:r>
          </w:p>
        </w:tc>
        <w:tc>
          <w:tcPr>
            <w:tcW w:w="406" w:type="pct"/>
            <w:vAlign w:val="center"/>
          </w:tcPr>
          <w:p w:rsidR="003F319C" w:rsidRPr="001E5982" w:rsidRDefault="003F319C" w:rsidP="003F319C">
            <w:pPr>
              <w:spacing w:after="0" w:line="240" w:lineRule="auto"/>
              <w:ind w:right="-1"/>
              <w:jc w:val="center"/>
              <w:rPr>
                <w:rFonts w:ascii="Cambria" w:hAnsi="Cambria"/>
                <w:b w:val="0"/>
                <w:bCs/>
                <w:sz w:val="20"/>
                <w:szCs w:val="20"/>
              </w:rPr>
            </w:pPr>
            <w:r>
              <w:rPr>
                <w:rFonts w:ascii="Cambria" w:hAnsi="Cambria"/>
                <w:b w:val="0"/>
                <w:bCs/>
                <w:sz w:val="20"/>
                <w:szCs w:val="20"/>
              </w:rPr>
              <w:t>7.000,00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biciklističkih staza</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1.770.000,00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biciklističkih staza</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1.770.000,00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biciklističkih staza</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1.770.000,00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Izgradnja biciklističkih staza</w:t>
            </w:r>
          </w:p>
        </w:tc>
        <w:tc>
          <w:tcPr>
            <w:tcW w:w="406" w:type="pct"/>
            <w:vAlign w:val="center"/>
          </w:tcPr>
          <w:p w:rsidR="003F319C" w:rsidRPr="001E5982" w:rsidRDefault="0008406E"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multifunkcionalnog terena uz nogometno igralište</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500.000,00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multifunkcionalnog terena uz nogometno igralište</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500.000,00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multifunkcionalnog terena uz nogometno igralište</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500.000,00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Postavljanje multifunkcionalnog terena uz nogometno igralište</w:t>
            </w:r>
          </w:p>
        </w:tc>
        <w:tc>
          <w:tcPr>
            <w:tcW w:w="406" w:type="pct"/>
            <w:vAlign w:val="center"/>
          </w:tcPr>
          <w:p w:rsidR="003F319C" w:rsidRPr="001E5982" w:rsidRDefault="0008406E"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šetnice ispred zgrade Općine</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220.000,00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šetnice ispred zgrade Općine</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220.000,00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šetnice ispred zgrade Općine</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220.000,00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šetnice ispred zgrade Općine</w:t>
            </w:r>
          </w:p>
        </w:tc>
        <w:tc>
          <w:tcPr>
            <w:tcW w:w="406" w:type="pct"/>
            <w:vAlign w:val="center"/>
          </w:tcPr>
          <w:p w:rsidR="003F319C" w:rsidRPr="001E5982" w:rsidRDefault="0008406E"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parka u P. Moslavini</w:t>
            </w:r>
          </w:p>
        </w:tc>
        <w:tc>
          <w:tcPr>
            <w:tcW w:w="480"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220.000,00</w:t>
            </w:r>
          </w:p>
        </w:tc>
        <w:tc>
          <w:tcPr>
            <w:tcW w:w="772" w:type="pct"/>
            <w:gridSpan w:val="3"/>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parka u P. Moslavini</w:t>
            </w:r>
          </w:p>
        </w:tc>
        <w:tc>
          <w:tcPr>
            <w:tcW w:w="453" w:type="pct"/>
            <w:shd w:val="clear" w:color="auto" w:fill="auto"/>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220.000,00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parka u P. Moslavini</w:t>
            </w:r>
          </w:p>
        </w:tc>
        <w:tc>
          <w:tcPr>
            <w:tcW w:w="455" w:type="pct"/>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220.000,00</w:t>
            </w:r>
          </w:p>
        </w:tc>
        <w:tc>
          <w:tcPr>
            <w:tcW w:w="812" w:type="pct"/>
            <w:shd w:val="clear" w:color="auto" w:fill="E7E6E6"/>
            <w:vAlign w:val="center"/>
          </w:tcPr>
          <w:p w:rsidR="003F319C" w:rsidRPr="000E4AE7" w:rsidRDefault="003F319C" w:rsidP="003F319C">
            <w:pPr>
              <w:spacing w:after="0" w:line="240" w:lineRule="auto"/>
              <w:ind w:right="-1"/>
              <w:jc w:val="center"/>
              <w:rPr>
                <w:rFonts w:ascii="Cambria" w:hAnsi="Cambria"/>
                <w:b w:val="0"/>
                <w:sz w:val="20"/>
                <w:szCs w:val="20"/>
              </w:rPr>
            </w:pPr>
            <w:r w:rsidRPr="000E4AE7">
              <w:rPr>
                <w:rFonts w:ascii="Cambria" w:hAnsi="Cambria"/>
                <w:b w:val="0"/>
                <w:sz w:val="20"/>
                <w:szCs w:val="20"/>
              </w:rPr>
              <w:t>Uređenje parka u P. Moslavini</w:t>
            </w:r>
          </w:p>
        </w:tc>
        <w:tc>
          <w:tcPr>
            <w:tcW w:w="406" w:type="pct"/>
            <w:vAlign w:val="center"/>
          </w:tcPr>
          <w:p w:rsidR="003F319C" w:rsidRPr="001E5982" w:rsidRDefault="0008406E" w:rsidP="003F319C">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6D5F29" w:rsidRPr="001E5982" w:rsidTr="00423F5E">
        <w:tc>
          <w:tcPr>
            <w:tcW w:w="810" w:type="pct"/>
            <w:shd w:val="clear" w:color="auto" w:fill="E7E6E6"/>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480" w:type="pct"/>
            <w:shd w:val="clear" w:color="auto" w:fill="auto"/>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772" w:type="pct"/>
            <w:gridSpan w:val="3"/>
            <w:shd w:val="clear" w:color="auto" w:fill="E7E6E6"/>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Rekonstrukcija javne rasvjete</w:t>
            </w:r>
          </w:p>
        </w:tc>
        <w:tc>
          <w:tcPr>
            <w:tcW w:w="453" w:type="pct"/>
            <w:shd w:val="clear" w:color="auto" w:fill="auto"/>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550.000,00</w:t>
            </w:r>
          </w:p>
        </w:tc>
        <w:tc>
          <w:tcPr>
            <w:tcW w:w="812" w:type="pct"/>
            <w:shd w:val="clear" w:color="auto" w:fill="E7E6E6"/>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Rekonstrukcija javne rasvjete</w:t>
            </w:r>
          </w:p>
        </w:tc>
        <w:tc>
          <w:tcPr>
            <w:tcW w:w="455" w:type="pct"/>
            <w:vAlign w:val="center"/>
          </w:tcPr>
          <w:p w:rsidR="0084286F" w:rsidRPr="001E5982"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535.000,00</w:t>
            </w:r>
          </w:p>
        </w:tc>
        <w:tc>
          <w:tcPr>
            <w:tcW w:w="812" w:type="pct"/>
            <w:shd w:val="clear" w:color="auto" w:fill="E7E6E6"/>
            <w:vAlign w:val="center"/>
          </w:tcPr>
          <w:p w:rsidR="0084286F" w:rsidRPr="001E5982" w:rsidRDefault="0008406E" w:rsidP="0084286F">
            <w:pPr>
              <w:spacing w:after="0" w:line="240" w:lineRule="auto"/>
              <w:ind w:right="-1"/>
              <w:jc w:val="center"/>
              <w:rPr>
                <w:rFonts w:ascii="Cambria" w:hAnsi="Cambria"/>
                <w:b w:val="0"/>
                <w:bCs/>
                <w:sz w:val="20"/>
                <w:szCs w:val="20"/>
              </w:rPr>
            </w:pPr>
            <w:r w:rsidRPr="0008406E">
              <w:rPr>
                <w:rFonts w:ascii="Cambria" w:hAnsi="Cambria"/>
                <w:b w:val="0"/>
                <w:bCs/>
                <w:sz w:val="20"/>
                <w:szCs w:val="20"/>
              </w:rPr>
              <w:t>Rekonstrukcija javne rasvjete</w:t>
            </w:r>
          </w:p>
        </w:tc>
        <w:tc>
          <w:tcPr>
            <w:tcW w:w="406" w:type="pct"/>
            <w:vAlign w:val="center"/>
          </w:tcPr>
          <w:p w:rsidR="0084286F" w:rsidRPr="001E5982" w:rsidRDefault="0008406E" w:rsidP="0084286F">
            <w:pPr>
              <w:spacing w:after="0" w:line="240" w:lineRule="auto"/>
              <w:ind w:right="-1"/>
              <w:jc w:val="center"/>
              <w:rPr>
                <w:rFonts w:ascii="Cambria" w:hAnsi="Cambria"/>
                <w:b w:val="0"/>
                <w:bCs/>
                <w:sz w:val="20"/>
                <w:szCs w:val="20"/>
              </w:rPr>
            </w:pPr>
            <w:r>
              <w:rPr>
                <w:rFonts w:ascii="Cambria" w:hAnsi="Cambria"/>
                <w:b w:val="0"/>
                <w:bCs/>
                <w:sz w:val="20"/>
                <w:szCs w:val="20"/>
              </w:rPr>
              <w:t>535.000,00</w:t>
            </w:r>
          </w:p>
        </w:tc>
      </w:tr>
      <w:tr w:rsidR="006D5F29" w:rsidRPr="001E5982" w:rsidTr="00423F5E">
        <w:tc>
          <w:tcPr>
            <w:tcW w:w="810" w:type="pct"/>
            <w:shd w:val="clear" w:color="auto" w:fill="E7E6E6"/>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480" w:type="pct"/>
            <w:shd w:val="clear" w:color="auto" w:fill="auto"/>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772" w:type="pct"/>
            <w:gridSpan w:val="3"/>
            <w:shd w:val="clear" w:color="auto" w:fill="E7E6E6"/>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Izgradnja pristaništa na rijeci Dravi na području Općine P. Moslavina</w:t>
            </w:r>
          </w:p>
        </w:tc>
        <w:tc>
          <w:tcPr>
            <w:tcW w:w="453" w:type="pct"/>
            <w:shd w:val="clear" w:color="auto" w:fill="auto"/>
            <w:vAlign w:val="center"/>
          </w:tcPr>
          <w:p w:rsidR="0084286F" w:rsidRPr="000E4AE7" w:rsidRDefault="0084286F" w:rsidP="0084286F">
            <w:pPr>
              <w:spacing w:after="0" w:line="240" w:lineRule="auto"/>
              <w:ind w:right="-1"/>
              <w:jc w:val="center"/>
              <w:rPr>
                <w:rFonts w:ascii="Cambria" w:hAnsi="Cambria"/>
                <w:b w:val="0"/>
                <w:sz w:val="20"/>
                <w:szCs w:val="20"/>
              </w:rPr>
            </w:pPr>
            <w:r>
              <w:rPr>
                <w:rFonts w:ascii="Cambria" w:hAnsi="Cambria"/>
                <w:b w:val="0"/>
                <w:sz w:val="20"/>
                <w:szCs w:val="20"/>
              </w:rPr>
              <w:t>750.000,00</w:t>
            </w:r>
          </w:p>
        </w:tc>
        <w:tc>
          <w:tcPr>
            <w:tcW w:w="812" w:type="pct"/>
            <w:shd w:val="clear" w:color="auto" w:fill="E7E6E6"/>
            <w:vAlign w:val="center"/>
          </w:tcPr>
          <w:p w:rsidR="0084286F" w:rsidRPr="001E5982" w:rsidRDefault="0084286F" w:rsidP="0084286F">
            <w:pPr>
              <w:spacing w:after="0" w:line="240" w:lineRule="auto"/>
              <w:ind w:right="-1"/>
              <w:jc w:val="center"/>
              <w:rPr>
                <w:rFonts w:ascii="Cambria" w:hAnsi="Cambria"/>
                <w:b w:val="0"/>
                <w:bCs/>
                <w:sz w:val="20"/>
                <w:szCs w:val="20"/>
              </w:rPr>
            </w:pPr>
            <w:r w:rsidRPr="0084286F">
              <w:rPr>
                <w:rFonts w:ascii="Cambria" w:hAnsi="Cambria"/>
                <w:b w:val="0"/>
                <w:bCs/>
                <w:sz w:val="20"/>
                <w:szCs w:val="20"/>
              </w:rPr>
              <w:t>Izgradnja pristaništa na rijeci Dravi na području Općine P. Moslavina</w:t>
            </w:r>
          </w:p>
        </w:tc>
        <w:tc>
          <w:tcPr>
            <w:tcW w:w="455" w:type="pct"/>
            <w:vAlign w:val="center"/>
          </w:tcPr>
          <w:p w:rsidR="0084286F" w:rsidRPr="001E5982"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750.000,00</w:t>
            </w:r>
          </w:p>
        </w:tc>
        <w:tc>
          <w:tcPr>
            <w:tcW w:w="812" w:type="pct"/>
            <w:shd w:val="clear" w:color="auto" w:fill="E7E6E6"/>
            <w:vAlign w:val="center"/>
          </w:tcPr>
          <w:p w:rsidR="0084286F" w:rsidRPr="001E5982" w:rsidRDefault="0008406E" w:rsidP="0084286F">
            <w:pPr>
              <w:spacing w:after="0" w:line="240" w:lineRule="auto"/>
              <w:ind w:right="-1"/>
              <w:jc w:val="center"/>
              <w:rPr>
                <w:rFonts w:ascii="Cambria" w:hAnsi="Cambria"/>
                <w:b w:val="0"/>
                <w:bCs/>
                <w:sz w:val="20"/>
                <w:szCs w:val="20"/>
              </w:rPr>
            </w:pPr>
            <w:r w:rsidRPr="0008406E">
              <w:rPr>
                <w:rFonts w:ascii="Cambria" w:hAnsi="Cambria"/>
                <w:b w:val="0"/>
                <w:bCs/>
                <w:sz w:val="20"/>
                <w:szCs w:val="20"/>
              </w:rPr>
              <w:t>Izgradnja pristaništa na rijeci Dravi na području Općine P. Moslavina</w:t>
            </w:r>
          </w:p>
        </w:tc>
        <w:tc>
          <w:tcPr>
            <w:tcW w:w="406" w:type="pct"/>
            <w:vAlign w:val="center"/>
          </w:tcPr>
          <w:p w:rsidR="0084286F" w:rsidRPr="001E5982" w:rsidRDefault="0008406E" w:rsidP="0084286F">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6D5F29" w:rsidRPr="001E5982" w:rsidTr="00423F5E">
        <w:tc>
          <w:tcPr>
            <w:tcW w:w="810" w:type="pct"/>
            <w:shd w:val="clear" w:color="auto" w:fill="E7E6E6"/>
            <w:vAlign w:val="center"/>
          </w:tcPr>
          <w:p w:rsidR="0084286F" w:rsidRDefault="00126860"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480" w:type="pct"/>
            <w:shd w:val="clear" w:color="auto" w:fill="auto"/>
            <w:vAlign w:val="center"/>
          </w:tcPr>
          <w:p w:rsidR="0084286F" w:rsidRDefault="00126860"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772" w:type="pct"/>
            <w:gridSpan w:val="3"/>
            <w:shd w:val="clear" w:color="auto" w:fill="E7E6E6"/>
            <w:vAlign w:val="center"/>
          </w:tcPr>
          <w:p w:rsidR="0084286F" w:rsidRDefault="00126860"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453" w:type="pct"/>
            <w:shd w:val="clear" w:color="auto" w:fill="auto"/>
            <w:vAlign w:val="center"/>
          </w:tcPr>
          <w:p w:rsidR="0084286F" w:rsidRDefault="00126860" w:rsidP="0084286F">
            <w:pPr>
              <w:spacing w:after="0" w:line="240" w:lineRule="auto"/>
              <w:ind w:right="-1"/>
              <w:jc w:val="center"/>
              <w:rPr>
                <w:rFonts w:ascii="Cambria" w:hAnsi="Cambria"/>
                <w:b w:val="0"/>
                <w:sz w:val="20"/>
                <w:szCs w:val="20"/>
              </w:rPr>
            </w:pPr>
            <w:r>
              <w:rPr>
                <w:rFonts w:ascii="Cambria" w:hAnsi="Cambria"/>
                <w:b w:val="0"/>
                <w:sz w:val="20"/>
                <w:szCs w:val="20"/>
              </w:rPr>
              <w:t>-</w:t>
            </w:r>
          </w:p>
        </w:tc>
        <w:tc>
          <w:tcPr>
            <w:tcW w:w="812" w:type="pct"/>
            <w:shd w:val="clear" w:color="auto" w:fill="E7E6E6"/>
            <w:vAlign w:val="center"/>
          </w:tcPr>
          <w:p w:rsidR="0084286F" w:rsidRPr="0084286F" w:rsidRDefault="00405A2F" w:rsidP="0084286F">
            <w:pPr>
              <w:spacing w:after="0" w:line="240" w:lineRule="auto"/>
              <w:ind w:right="-1"/>
              <w:jc w:val="center"/>
              <w:rPr>
                <w:rFonts w:ascii="Cambria" w:hAnsi="Cambria"/>
                <w:b w:val="0"/>
                <w:bCs/>
                <w:sz w:val="20"/>
                <w:szCs w:val="20"/>
              </w:rPr>
            </w:pPr>
            <w:r w:rsidRPr="00405A2F">
              <w:rPr>
                <w:rFonts w:ascii="Cambria" w:hAnsi="Cambria"/>
                <w:b w:val="0"/>
                <w:bCs/>
                <w:sz w:val="20"/>
                <w:szCs w:val="20"/>
              </w:rPr>
              <w:t>Postavljanje ograde uz dječje igralište i vrtić</w:t>
            </w:r>
          </w:p>
        </w:tc>
        <w:tc>
          <w:tcPr>
            <w:tcW w:w="455" w:type="pct"/>
            <w:vAlign w:val="center"/>
          </w:tcPr>
          <w:p w:rsidR="0084286F" w:rsidRDefault="00405A2F" w:rsidP="0084286F">
            <w:pPr>
              <w:spacing w:after="0" w:line="240" w:lineRule="auto"/>
              <w:ind w:right="-1"/>
              <w:jc w:val="center"/>
              <w:rPr>
                <w:rFonts w:ascii="Cambria" w:hAnsi="Cambria"/>
                <w:b w:val="0"/>
                <w:bCs/>
                <w:sz w:val="20"/>
                <w:szCs w:val="20"/>
              </w:rPr>
            </w:pPr>
            <w:r>
              <w:rPr>
                <w:rFonts w:ascii="Cambria" w:hAnsi="Cambria"/>
                <w:b w:val="0"/>
                <w:bCs/>
                <w:sz w:val="20"/>
                <w:szCs w:val="20"/>
              </w:rPr>
              <w:t>17.000,00</w:t>
            </w:r>
          </w:p>
        </w:tc>
        <w:tc>
          <w:tcPr>
            <w:tcW w:w="812" w:type="pct"/>
            <w:shd w:val="clear" w:color="auto" w:fill="E7E6E6"/>
            <w:vAlign w:val="center"/>
          </w:tcPr>
          <w:p w:rsidR="0084286F" w:rsidRPr="001E5982" w:rsidRDefault="0008406E" w:rsidP="0084286F">
            <w:pPr>
              <w:spacing w:after="0" w:line="240" w:lineRule="auto"/>
              <w:ind w:right="-1"/>
              <w:jc w:val="center"/>
              <w:rPr>
                <w:rFonts w:ascii="Cambria" w:hAnsi="Cambria"/>
                <w:b w:val="0"/>
                <w:bCs/>
                <w:sz w:val="20"/>
                <w:szCs w:val="20"/>
              </w:rPr>
            </w:pPr>
            <w:r w:rsidRPr="0008406E">
              <w:rPr>
                <w:rFonts w:ascii="Cambria" w:hAnsi="Cambria"/>
                <w:b w:val="0"/>
                <w:bCs/>
                <w:sz w:val="20"/>
                <w:szCs w:val="20"/>
              </w:rPr>
              <w:t>Postavljanje ograde uz dječje igralište i vrtić</w:t>
            </w:r>
          </w:p>
        </w:tc>
        <w:tc>
          <w:tcPr>
            <w:tcW w:w="406" w:type="pct"/>
            <w:vAlign w:val="center"/>
          </w:tcPr>
          <w:p w:rsidR="0084286F" w:rsidRPr="001E5982" w:rsidRDefault="0008406E" w:rsidP="0084286F">
            <w:pPr>
              <w:spacing w:after="0" w:line="240" w:lineRule="auto"/>
              <w:ind w:right="-1"/>
              <w:jc w:val="center"/>
              <w:rPr>
                <w:rFonts w:ascii="Cambria" w:hAnsi="Cambria"/>
                <w:b w:val="0"/>
                <w:bCs/>
                <w:sz w:val="20"/>
                <w:szCs w:val="20"/>
              </w:rPr>
            </w:pPr>
            <w:r>
              <w:rPr>
                <w:rFonts w:ascii="Cambria" w:hAnsi="Cambria"/>
                <w:b w:val="0"/>
                <w:bCs/>
                <w:sz w:val="20"/>
                <w:szCs w:val="20"/>
              </w:rPr>
              <w:t>19.500,00</w:t>
            </w:r>
          </w:p>
        </w:tc>
      </w:tr>
      <w:tr w:rsidR="006D5F29" w:rsidRPr="001E5982" w:rsidTr="000D234B">
        <w:tc>
          <w:tcPr>
            <w:tcW w:w="810" w:type="pct"/>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II. SOLARNE ĆELIJE NA ZGRADAMA</w:t>
            </w:r>
          </w:p>
        </w:tc>
      </w:tr>
      <w:tr w:rsidR="00087FAD" w:rsidRPr="001E5982" w:rsidTr="00423F5E">
        <w:tc>
          <w:tcPr>
            <w:tcW w:w="810" w:type="pct"/>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Izrada dokumentacije, izgradnja i postavljanje sustava solarnih ćelija na zgradama u vlasništvu Općine Podravska Moslavina</w:t>
            </w:r>
          </w:p>
        </w:tc>
        <w:tc>
          <w:tcPr>
            <w:tcW w:w="480" w:type="pct"/>
            <w:shd w:val="clear" w:color="auto" w:fill="auto"/>
            <w:vAlign w:val="center"/>
          </w:tcPr>
          <w:p w:rsidR="0084286F" w:rsidRPr="001E5982"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200.000,00</w:t>
            </w:r>
          </w:p>
        </w:tc>
        <w:tc>
          <w:tcPr>
            <w:tcW w:w="772" w:type="pct"/>
            <w:gridSpan w:val="3"/>
            <w:shd w:val="clear" w:color="auto" w:fill="E7E6E6"/>
            <w:vAlign w:val="center"/>
          </w:tcPr>
          <w:p w:rsidR="0084286F" w:rsidRPr="0091187A" w:rsidRDefault="00126860" w:rsidP="0084286F">
            <w:pPr>
              <w:spacing w:after="0" w:line="240" w:lineRule="auto"/>
              <w:ind w:right="-1"/>
              <w:jc w:val="center"/>
              <w:rPr>
                <w:rFonts w:ascii="Cambria" w:hAnsi="Cambria"/>
                <w:b w:val="0"/>
                <w:sz w:val="20"/>
                <w:szCs w:val="20"/>
              </w:rPr>
            </w:pPr>
            <w:r w:rsidRPr="00126860">
              <w:rPr>
                <w:rFonts w:ascii="Cambria" w:hAnsi="Cambria"/>
                <w:b w:val="0"/>
                <w:bCs/>
                <w:sz w:val="20"/>
                <w:szCs w:val="20"/>
              </w:rPr>
              <w:t>Izrada dokumentacije, izgradnja i postavljanje sustava solarnih ćelija na zgradama u vlasništvu Općine Podravska Moslavina</w:t>
            </w:r>
          </w:p>
        </w:tc>
        <w:tc>
          <w:tcPr>
            <w:tcW w:w="453" w:type="pct"/>
            <w:shd w:val="clear" w:color="auto" w:fill="auto"/>
            <w:vAlign w:val="center"/>
          </w:tcPr>
          <w:p w:rsidR="0084286F" w:rsidRPr="001E5982" w:rsidRDefault="00126860" w:rsidP="0084286F">
            <w:pPr>
              <w:spacing w:after="0" w:line="240" w:lineRule="auto"/>
              <w:ind w:right="-1"/>
              <w:jc w:val="center"/>
              <w:rPr>
                <w:rFonts w:ascii="Cambria" w:hAnsi="Cambria"/>
                <w:b w:val="0"/>
                <w:bCs/>
                <w:sz w:val="20"/>
                <w:szCs w:val="20"/>
              </w:rPr>
            </w:pPr>
            <w:r w:rsidRPr="00126860">
              <w:rPr>
                <w:rFonts w:ascii="Cambria" w:hAnsi="Cambria"/>
                <w:b w:val="0"/>
                <w:bCs/>
                <w:sz w:val="20"/>
                <w:szCs w:val="20"/>
              </w:rPr>
              <w:t>200.000,00</w:t>
            </w:r>
          </w:p>
        </w:tc>
        <w:tc>
          <w:tcPr>
            <w:tcW w:w="812" w:type="pct"/>
            <w:shd w:val="clear" w:color="auto" w:fill="E7E6E6"/>
            <w:vAlign w:val="center"/>
          </w:tcPr>
          <w:p w:rsidR="0084286F" w:rsidRPr="001E5982" w:rsidRDefault="0056310D" w:rsidP="0084286F">
            <w:pPr>
              <w:spacing w:after="0" w:line="240" w:lineRule="auto"/>
              <w:ind w:right="-1"/>
              <w:jc w:val="center"/>
              <w:rPr>
                <w:rFonts w:ascii="Cambria" w:hAnsi="Cambria"/>
                <w:b w:val="0"/>
                <w:bCs/>
                <w:sz w:val="20"/>
                <w:szCs w:val="20"/>
              </w:rPr>
            </w:pPr>
            <w:r>
              <w:rPr>
                <w:rFonts w:ascii="Cambria" w:hAnsi="Cambria"/>
                <w:b w:val="0"/>
                <w:bCs/>
                <w:sz w:val="20"/>
                <w:szCs w:val="20"/>
              </w:rPr>
              <w:t>Izrada dokumentacije, izgradnja i postavljanje sustava solarnih ćelija tj. Fotonaponskih elektrana na zgradama u vlasništvu Općine Podravska Moslavina</w:t>
            </w:r>
          </w:p>
        </w:tc>
        <w:tc>
          <w:tcPr>
            <w:tcW w:w="455" w:type="pct"/>
            <w:vAlign w:val="center"/>
          </w:tcPr>
          <w:p w:rsidR="0084286F" w:rsidRPr="001E5982" w:rsidRDefault="0056310D" w:rsidP="0084286F">
            <w:pPr>
              <w:spacing w:after="0" w:line="240" w:lineRule="auto"/>
              <w:ind w:right="-1"/>
              <w:jc w:val="center"/>
              <w:rPr>
                <w:rFonts w:ascii="Cambria" w:hAnsi="Cambria"/>
                <w:b w:val="0"/>
                <w:bCs/>
                <w:sz w:val="20"/>
                <w:szCs w:val="20"/>
              </w:rPr>
            </w:pPr>
            <w:r>
              <w:rPr>
                <w:rFonts w:ascii="Cambria" w:hAnsi="Cambria"/>
                <w:b w:val="0"/>
                <w:bCs/>
                <w:sz w:val="20"/>
                <w:szCs w:val="20"/>
              </w:rPr>
              <w:t>185.000,00</w:t>
            </w:r>
          </w:p>
        </w:tc>
        <w:tc>
          <w:tcPr>
            <w:tcW w:w="812" w:type="pct"/>
            <w:shd w:val="clear" w:color="auto" w:fill="E7E6E6"/>
            <w:vAlign w:val="center"/>
          </w:tcPr>
          <w:p w:rsidR="0084286F" w:rsidRPr="001E5982" w:rsidRDefault="00AD66E7" w:rsidP="0084286F">
            <w:pPr>
              <w:spacing w:after="0" w:line="240" w:lineRule="auto"/>
              <w:ind w:right="-1"/>
              <w:jc w:val="center"/>
              <w:rPr>
                <w:rFonts w:ascii="Cambria" w:hAnsi="Cambria"/>
                <w:b w:val="0"/>
                <w:bCs/>
                <w:sz w:val="20"/>
                <w:szCs w:val="20"/>
              </w:rPr>
            </w:pPr>
            <w:r w:rsidRPr="00AD66E7">
              <w:rPr>
                <w:rFonts w:ascii="Cambria" w:hAnsi="Cambria"/>
                <w:b w:val="0"/>
                <w:bCs/>
                <w:sz w:val="20"/>
                <w:szCs w:val="20"/>
              </w:rPr>
              <w:t>Izrada dokumentacije, izgradnja i postavljanje sustava solarnih ćelija tj. Fotonaponskih elektrana na zgradama u vlasništvu Općine Podravska Moslavina</w:t>
            </w:r>
          </w:p>
        </w:tc>
        <w:tc>
          <w:tcPr>
            <w:tcW w:w="406" w:type="pct"/>
            <w:vAlign w:val="center"/>
          </w:tcPr>
          <w:p w:rsidR="0084286F" w:rsidRPr="001E5982" w:rsidRDefault="00AD66E7" w:rsidP="0084286F">
            <w:pPr>
              <w:spacing w:after="0" w:line="240" w:lineRule="auto"/>
              <w:ind w:right="-1"/>
              <w:jc w:val="center"/>
              <w:rPr>
                <w:rFonts w:ascii="Cambria" w:hAnsi="Cambria"/>
                <w:b w:val="0"/>
                <w:bCs/>
                <w:sz w:val="20"/>
                <w:szCs w:val="20"/>
              </w:rPr>
            </w:pPr>
            <w:r>
              <w:rPr>
                <w:rFonts w:ascii="Cambria" w:hAnsi="Cambria"/>
                <w:b w:val="0"/>
                <w:bCs/>
                <w:sz w:val="20"/>
                <w:szCs w:val="20"/>
              </w:rPr>
              <w:t>185.000,00</w:t>
            </w:r>
          </w:p>
        </w:tc>
      </w:tr>
      <w:tr w:rsidR="006D5F29" w:rsidRPr="001E5982" w:rsidTr="000D234B">
        <w:tc>
          <w:tcPr>
            <w:tcW w:w="810" w:type="pct"/>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III. MJESNI I KULTURNI DOMOVI, ZGRADA OPĆINE I POZORNICA</w:t>
            </w:r>
          </w:p>
        </w:tc>
      </w:tr>
      <w:tr w:rsidR="00087FAD" w:rsidRPr="001E5982" w:rsidTr="00423F5E">
        <w:tc>
          <w:tcPr>
            <w:tcW w:w="810"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i izgradnja Društvenog doma u P. Moslavini</w:t>
            </w:r>
          </w:p>
        </w:tc>
        <w:tc>
          <w:tcPr>
            <w:tcW w:w="480"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1.050.000,00</w:t>
            </w:r>
          </w:p>
        </w:tc>
        <w:tc>
          <w:tcPr>
            <w:tcW w:w="772" w:type="pct"/>
            <w:gridSpan w:val="3"/>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i izgradnja Društvenog doma u P. Moslavini</w:t>
            </w:r>
          </w:p>
        </w:tc>
        <w:tc>
          <w:tcPr>
            <w:tcW w:w="453"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1.050.000,00</w:t>
            </w:r>
          </w:p>
        </w:tc>
        <w:tc>
          <w:tcPr>
            <w:tcW w:w="812"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i izgradnja Društvenog doma u P. Moslavini</w:t>
            </w:r>
          </w:p>
        </w:tc>
        <w:tc>
          <w:tcPr>
            <w:tcW w:w="455" w:type="pct"/>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1.050.000,00</w:t>
            </w:r>
          </w:p>
        </w:tc>
        <w:tc>
          <w:tcPr>
            <w:tcW w:w="812" w:type="pct"/>
            <w:shd w:val="clear" w:color="auto" w:fill="E7E6E6"/>
            <w:vAlign w:val="center"/>
          </w:tcPr>
          <w:p w:rsidR="0096725B" w:rsidRPr="001E5982" w:rsidRDefault="00B46FBD" w:rsidP="0096725B">
            <w:pPr>
              <w:spacing w:after="0" w:line="240" w:lineRule="auto"/>
              <w:ind w:right="-1"/>
              <w:jc w:val="center"/>
              <w:rPr>
                <w:rFonts w:ascii="Cambria" w:hAnsi="Cambria"/>
                <w:b w:val="0"/>
                <w:bCs/>
                <w:sz w:val="20"/>
                <w:szCs w:val="20"/>
              </w:rPr>
            </w:pPr>
            <w:r w:rsidRPr="00B46FBD">
              <w:rPr>
                <w:rFonts w:ascii="Cambria" w:hAnsi="Cambria"/>
                <w:b w:val="0"/>
                <w:bCs/>
                <w:sz w:val="20"/>
                <w:szCs w:val="20"/>
              </w:rPr>
              <w:t>Rekonstrukcija i izgradnja Društvenog doma u P. Moslavini</w:t>
            </w:r>
          </w:p>
        </w:tc>
        <w:tc>
          <w:tcPr>
            <w:tcW w:w="406" w:type="pct"/>
            <w:vAlign w:val="center"/>
          </w:tcPr>
          <w:p w:rsidR="0096725B" w:rsidRPr="001E5982" w:rsidRDefault="00B46FBD" w:rsidP="0096725B">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 xml:space="preserve">Izgradnja ljetne pozornice u </w:t>
            </w:r>
            <w:r w:rsidRPr="004C3BC7">
              <w:rPr>
                <w:rFonts w:ascii="Cambria" w:hAnsi="Cambria"/>
                <w:b w:val="0"/>
                <w:sz w:val="20"/>
                <w:szCs w:val="20"/>
              </w:rPr>
              <w:lastRenderedPageBreak/>
              <w:t>P. Moslavini</w:t>
            </w:r>
          </w:p>
        </w:tc>
        <w:tc>
          <w:tcPr>
            <w:tcW w:w="480"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lastRenderedPageBreak/>
              <w:t>500.000,00</w:t>
            </w:r>
          </w:p>
        </w:tc>
        <w:tc>
          <w:tcPr>
            <w:tcW w:w="772" w:type="pct"/>
            <w:gridSpan w:val="3"/>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 xml:space="preserve">Izgradnja ljetne pozornice u </w:t>
            </w:r>
            <w:r w:rsidRPr="004C3BC7">
              <w:rPr>
                <w:rFonts w:ascii="Cambria" w:hAnsi="Cambria"/>
                <w:b w:val="0"/>
                <w:sz w:val="20"/>
                <w:szCs w:val="20"/>
              </w:rPr>
              <w:lastRenderedPageBreak/>
              <w:t>P. Moslavini</w:t>
            </w:r>
          </w:p>
        </w:tc>
        <w:tc>
          <w:tcPr>
            <w:tcW w:w="453"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lastRenderedPageBreak/>
              <w:t>500.000,00</w:t>
            </w:r>
          </w:p>
        </w:tc>
        <w:tc>
          <w:tcPr>
            <w:tcW w:w="812"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 xml:space="preserve">Izgradnja ljetne pozornice u </w:t>
            </w:r>
            <w:r w:rsidRPr="004C3BC7">
              <w:rPr>
                <w:rFonts w:ascii="Cambria" w:hAnsi="Cambria"/>
                <w:b w:val="0"/>
                <w:sz w:val="20"/>
                <w:szCs w:val="20"/>
              </w:rPr>
              <w:lastRenderedPageBreak/>
              <w:t>P. Moslavini</w:t>
            </w:r>
          </w:p>
        </w:tc>
        <w:tc>
          <w:tcPr>
            <w:tcW w:w="455" w:type="pct"/>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lastRenderedPageBreak/>
              <w:t>500.000,00</w:t>
            </w:r>
          </w:p>
        </w:tc>
        <w:tc>
          <w:tcPr>
            <w:tcW w:w="812" w:type="pct"/>
            <w:shd w:val="clear" w:color="auto" w:fill="E7E6E6"/>
            <w:vAlign w:val="center"/>
          </w:tcPr>
          <w:p w:rsidR="0096725B" w:rsidRPr="001E5982" w:rsidRDefault="00B46FBD" w:rsidP="0096725B">
            <w:pPr>
              <w:spacing w:after="0" w:line="240" w:lineRule="auto"/>
              <w:ind w:right="-1"/>
              <w:jc w:val="center"/>
              <w:rPr>
                <w:rFonts w:ascii="Cambria" w:hAnsi="Cambria"/>
                <w:b w:val="0"/>
                <w:bCs/>
                <w:sz w:val="20"/>
                <w:szCs w:val="20"/>
              </w:rPr>
            </w:pPr>
            <w:r w:rsidRPr="00B46FBD">
              <w:rPr>
                <w:rFonts w:ascii="Cambria" w:hAnsi="Cambria"/>
                <w:b w:val="0"/>
                <w:bCs/>
                <w:sz w:val="20"/>
                <w:szCs w:val="20"/>
              </w:rPr>
              <w:t xml:space="preserve">Izgradnja ljetne pozornice </w:t>
            </w:r>
            <w:r w:rsidRPr="00B46FBD">
              <w:rPr>
                <w:rFonts w:ascii="Cambria" w:hAnsi="Cambria"/>
                <w:b w:val="0"/>
                <w:bCs/>
                <w:sz w:val="20"/>
                <w:szCs w:val="20"/>
              </w:rPr>
              <w:lastRenderedPageBreak/>
              <w:t>u P. Moslavini</w:t>
            </w:r>
          </w:p>
        </w:tc>
        <w:tc>
          <w:tcPr>
            <w:tcW w:w="406" w:type="pct"/>
            <w:vAlign w:val="center"/>
          </w:tcPr>
          <w:p w:rsidR="0096725B" w:rsidRPr="001E5982" w:rsidRDefault="00B46FBD" w:rsidP="0096725B">
            <w:pPr>
              <w:spacing w:after="0" w:line="240" w:lineRule="auto"/>
              <w:ind w:right="-1"/>
              <w:jc w:val="center"/>
              <w:rPr>
                <w:rFonts w:ascii="Cambria" w:hAnsi="Cambria"/>
                <w:b w:val="0"/>
                <w:bCs/>
                <w:sz w:val="20"/>
                <w:szCs w:val="20"/>
              </w:rPr>
            </w:pPr>
            <w:r>
              <w:rPr>
                <w:rFonts w:ascii="Cambria" w:hAnsi="Cambria"/>
                <w:b w:val="0"/>
                <w:bCs/>
                <w:sz w:val="20"/>
                <w:szCs w:val="20"/>
              </w:rPr>
              <w:lastRenderedPageBreak/>
              <w:t>0,00</w:t>
            </w:r>
          </w:p>
        </w:tc>
      </w:tr>
      <w:tr w:rsidR="00087FAD" w:rsidRPr="001E5982" w:rsidTr="00423F5E">
        <w:tc>
          <w:tcPr>
            <w:tcW w:w="810" w:type="pct"/>
            <w:shd w:val="clear" w:color="auto" w:fill="E7E6E6"/>
            <w:vAlign w:val="center"/>
          </w:tcPr>
          <w:p w:rsidR="006A6C8D" w:rsidRPr="004C3BC7" w:rsidRDefault="006A6C8D" w:rsidP="006A6C8D">
            <w:pPr>
              <w:spacing w:after="0" w:line="240" w:lineRule="auto"/>
              <w:ind w:right="-1"/>
              <w:jc w:val="center"/>
              <w:rPr>
                <w:rFonts w:ascii="Cambria" w:hAnsi="Cambria"/>
                <w:b w:val="0"/>
                <w:sz w:val="20"/>
                <w:szCs w:val="20"/>
                <w:lang w:val="en-AU"/>
              </w:rPr>
            </w:pPr>
            <w:r w:rsidRPr="004C3BC7">
              <w:rPr>
                <w:rFonts w:ascii="Cambria" w:hAnsi="Cambria"/>
                <w:b w:val="0"/>
                <w:sz w:val="20"/>
                <w:szCs w:val="20"/>
              </w:rPr>
              <w:lastRenderedPageBreak/>
              <w:t>Rekonstrukcija zgrade Kulturnog centra P. Moslavina</w:t>
            </w:r>
          </w:p>
        </w:tc>
        <w:tc>
          <w:tcPr>
            <w:tcW w:w="480" w:type="pct"/>
            <w:shd w:val="clear" w:color="auto" w:fill="auto"/>
            <w:vAlign w:val="center"/>
          </w:tcPr>
          <w:p w:rsidR="006A6C8D" w:rsidRPr="004C3BC7" w:rsidRDefault="006A6C8D" w:rsidP="006A6C8D">
            <w:pPr>
              <w:spacing w:after="0" w:line="240" w:lineRule="auto"/>
              <w:ind w:right="-1"/>
              <w:jc w:val="center"/>
              <w:rPr>
                <w:rFonts w:ascii="Cambria" w:hAnsi="Cambria"/>
                <w:b w:val="0"/>
                <w:sz w:val="20"/>
                <w:szCs w:val="20"/>
              </w:rPr>
            </w:pPr>
            <w:r w:rsidRPr="004C3BC7">
              <w:rPr>
                <w:rFonts w:ascii="Cambria" w:hAnsi="Cambria"/>
                <w:b w:val="0"/>
                <w:sz w:val="20"/>
                <w:szCs w:val="20"/>
              </w:rPr>
              <w:t>590.000,00</w:t>
            </w:r>
          </w:p>
        </w:tc>
        <w:tc>
          <w:tcPr>
            <w:tcW w:w="772" w:type="pct"/>
            <w:gridSpan w:val="3"/>
            <w:shd w:val="clear" w:color="auto" w:fill="E7E6E6"/>
            <w:vAlign w:val="center"/>
          </w:tcPr>
          <w:p w:rsidR="006A6C8D" w:rsidRPr="004C3BC7" w:rsidRDefault="006A6C8D" w:rsidP="006A6C8D">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zgrade Kulturnog centra P. Moslavina</w:t>
            </w:r>
          </w:p>
        </w:tc>
        <w:tc>
          <w:tcPr>
            <w:tcW w:w="453" w:type="pct"/>
            <w:shd w:val="clear" w:color="auto" w:fill="auto"/>
            <w:vAlign w:val="center"/>
          </w:tcPr>
          <w:p w:rsidR="006A6C8D" w:rsidRPr="004C3BC7" w:rsidRDefault="006A6C8D" w:rsidP="006A6C8D">
            <w:pPr>
              <w:spacing w:after="0" w:line="240" w:lineRule="auto"/>
              <w:ind w:right="-1"/>
              <w:jc w:val="center"/>
              <w:rPr>
                <w:rFonts w:ascii="Cambria" w:hAnsi="Cambria"/>
                <w:b w:val="0"/>
                <w:sz w:val="20"/>
                <w:szCs w:val="20"/>
              </w:rPr>
            </w:pPr>
            <w:r w:rsidRPr="004C3BC7">
              <w:rPr>
                <w:rFonts w:ascii="Cambria" w:hAnsi="Cambria"/>
                <w:b w:val="0"/>
                <w:sz w:val="20"/>
                <w:szCs w:val="20"/>
              </w:rPr>
              <w:t>590.000,00</w:t>
            </w:r>
          </w:p>
        </w:tc>
        <w:tc>
          <w:tcPr>
            <w:tcW w:w="812" w:type="pct"/>
            <w:shd w:val="clear" w:color="auto" w:fill="E7E6E6"/>
            <w:vAlign w:val="center"/>
          </w:tcPr>
          <w:p w:rsidR="006A6C8D" w:rsidRPr="001E5982" w:rsidRDefault="0096725B" w:rsidP="006A6C8D">
            <w:pPr>
              <w:spacing w:after="0" w:line="240" w:lineRule="auto"/>
              <w:ind w:right="-1"/>
              <w:jc w:val="center"/>
              <w:rPr>
                <w:rFonts w:ascii="Cambria" w:hAnsi="Cambria"/>
                <w:b w:val="0"/>
                <w:bCs/>
                <w:sz w:val="20"/>
                <w:szCs w:val="20"/>
              </w:rPr>
            </w:pPr>
            <w:r w:rsidRPr="0096725B">
              <w:rPr>
                <w:rFonts w:ascii="Cambria" w:hAnsi="Cambria"/>
                <w:b w:val="0"/>
                <w:bCs/>
                <w:sz w:val="20"/>
                <w:szCs w:val="20"/>
              </w:rPr>
              <w:t>Rekonstrukcija zgrade Kulturnog centra P. Moslavina</w:t>
            </w:r>
          </w:p>
        </w:tc>
        <w:tc>
          <w:tcPr>
            <w:tcW w:w="455" w:type="pct"/>
            <w:vAlign w:val="center"/>
          </w:tcPr>
          <w:p w:rsidR="006A6C8D" w:rsidRPr="001E5982" w:rsidRDefault="0096725B" w:rsidP="006A6C8D">
            <w:pPr>
              <w:spacing w:after="0" w:line="240" w:lineRule="auto"/>
              <w:ind w:right="-1"/>
              <w:jc w:val="center"/>
              <w:rPr>
                <w:rFonts w:ascii="Cambria" w:hAnsi="Cambria"/>
                <w:b w:val="0"/>
                <w:bCs/>
                <w:sz w:val="20"/>
                <w:szCs w:val="20"/>
              </w:rPr>
            </w:pPr>
            <w:r>
              <w:rPr>
                <w:rFonts w:ascii="Cambria" w:hAnsi="Cambria"/>
                <w:b w:val="0"/>
                <w:bCs/>
                <w:sz w:val="20"/>
                <w:szCs w:val="20"/>
              </w:rPr>
              <w:t>2.190.000,00</w:t>
            </w:r>
          </w:p>
        </w:tc>
        <w:tc>
          <w:tcPr>
            <w:tcW w:w="812" w:type="pct"/>
            <w:shd w:val="clear" w:color="auto" w:fill="E7E6E6"/>
            <w:vAlign w:val="center"/>
          </w:tcPr>
          <w:p w:rsidR="006A6C8D" w:rsidRPr="001E5982" w:rsidRDefault="009835A2" w:rsidP="006A6C8D">
            <w:pPr>
              <w:spacing w:after="0" w:line="240" w:lineRule="auto"/>
              <w:ind w:right="-1"/>
              <w:jc w:val="center"/>
              <w:rPr>
                <w:rFonts w:ascii="Cambria" w:hAnsi="Cambria"/>
                <w:b w:val="0"/>
                <w:bCs/>
                <w:sz w:val="20"/>
                <w:szCs w:val="20"/>
              </w:rPr>
            </w:pPr>
            <w:r w:rsidRPr="009835A2">
              <w:rPr>
                <w:rFonts w:ascii="Cambria" w:hAnsi="Cambria"/>
                <w:b w:val="0"/>
                <w:bCs/>
                <w:sz w:val="20"/>
                <w:szCs w:val="20"/>
              </w:rPr>
              <w:t>Rekonstrukcija zgrade Kulturnog centra P. Moslavina</w:t>
            </w:r>
          </w:p>
        </w:tc>
        <w:tc>
          <w:tcPr>
            <w:tcW w:w="406" w:type="pct"/>
            <w:vAlign w:val="center"/>
          </w:tcPr>
          <w:p w:rsidR="006A6C8D" w:rsidRPr="001E5982" w:rsidRDefault="009835A2" w:rsidP="006A6C8D">
            <w:pPr>
              <w:spacing w:after="0" w:line="240" w:lineRule="auto"/>
              <w:ind w:right="-1"/>
              <w:jc w:val="center"/>
              <w:rPr>
                <w:rFonts w:ascii="Cambria" w:hAnsi="Cambria"/>
                <w:b w:val="0"/>
                <w:bCs/>
                <w:sz w:val="20"/>
                <w:szCs w:val="20"/>
              </w:rPr>
            </w:pPr>
            <w:r>
              <w:rPr>
                <w:rFonts w:ascii="Cambria" w:hAnsi="Cambria"/>
                <w:b w:val="0"/>
                <w:bCs/>
                <w:sz w:val="20"/>
                <w:szCs w:val="20"/>
              </w:rPr>
              <w:t>30.000,00</w:t>
            </w:r>
          </w:p>
        </w:tc>
      </w:tr>
      <w:tr w:rsidR="00087FAD" w:rsidRPr="001E5982" w:rsidTr="00423F5E">
        <w:tc>
          <w:tcPr>
            <w:tcW w:w="810"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Postavljanje vanjske ovojnice na Domu kulture u Krčeniku</w:t>
            </w:r>
          </w:p>
        </w:tc>
        <w:tc>
          <w:tcPr>
            <w:tcW w:w="480"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100.000,00</w:t>
            </w:r>
          </w:p>
        </w:tc>
        <w:tc>
          <w:tcPr>
            <w:tcW w:w="772" w:type="pct"/>
            <w:gridSpan w:val="3"/>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Postavljanje vanjske ovojnice na Domu kulture u Krčeniku</w:t>
            </w:r>
          </w:p>
        </w:tc>
        <w:tc>
          <w:tcPr>
            <w:tcW w:w="453"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100.000,00</w:t>
            </w:r>
          </w:p>
        </w:tc>
        <w:tc>
          <w:tcPr>
            <w:tcW w:w="812"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Postavljanje vanjske ovojnice na Domu kulture u Krčeniku</w:t>
            </w:r>
          </w:p>
        </w:tc>
        <w:tc>
          <w:tcPr>
            <w:tcW w:w="455" w:type="pct"/>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100.000,00</w:t>
            </w:r>
          </w:p>
        </w:tc>
        <w:tc>
          <w:tcPr>
            <w:tcW w:w="812" w:type="pct"/>
            <w:shd w:val="clear" w:color="auto" w:fill="E7E6E6"/>
            <w:vAlign w:val="center"/>
          </w:tcPr>
          <w:p w:rsidR="0096725B" w:rsidRPr="001E5982" w:rsidRDefault="009835A2" w:rsidP="0096725B">
            <w:pPr>
              <w:spacing w:after="0" w:line="240" w:lineRule="auto"/>
              <w:ind w:right="-1"/>
              <w:jc w:val="center"/>
              <w:rPr>
                <w:rFonts w:ascii="Cambria" w:hAnsi="Cambria"/>
                <w:b w:val="0"/>
                <w:bCs/>
                <w:sz w:val="20"/>
                <w:szCs w:val="20"/>
              </w:rPr>
            </w:pPr>
            <w:r w:rsidRPr="009835A2">
              <w:rPr>
                <w:rFonts w:ascii="Cambria" w:hAnsi="Cambria"/>
                <w:b w:val="0"/>
                <w:bCs/>
                <w:sz w:val="20"/>
                <w:szCs w:val="20"/>
              </w:rPr>
              <w:t>Postavljanje vanjske ovojnice na Domu kulture u Krčeniku</w:t>
            </w:r>
          </w:p>
        </w:tc>
        <w:tc>
          <w:tcPr>
            <w:tcW w:w="406" w:type="pct"/>
            <w:vAlign w:val="center"/>
          </w:tcPr>
          <w:p w:rsidR="0096725B" w:rsidRPr="001E5982" w:rsidRDefault="009835A2" w:rsidP="0096725B">
            <w:pPr>
              <w:spacing w:after="0" w:line="240" w:lineRule="auto"/>
              <w:ind w:right="-1"/>
              <w:jc w:val="center"/>
              <w:rPr>
                <w:rFonts w:ascii="Cambria" w:hAnsi="Cambria"/>
                <w:b w:val="0"/>
                <w:bCs/>
                <w:sz w:val="20"/>
                <w:szCs w:val="20"/>
              </w:rPr>
            </w:pPr>
            <w:r>
              <w:rPr>
                <w:rFonts w:ascii="Cambria" w:hAnsi="Cambria"/>
                <w:b w:val="0"/>
                <w:bCs/>
                <w:sz w:val="20"/>
                <w:szCs w:val="20"/>
              </w:rPr>
              <w:t>80.000,00</w:t>
            </w:r>
          </w:p>
        </w:tc>
      </w:tr>
      <w:tr w:rsidR="00087FAD" w:rsidRPr="001E5982" w:rsidTr="00423F5E">
        <w:tc>
          <w:tcPr>
            <w:tcW w:w="810"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objekta Karaule u P. Moslavini</w:t>
            </w:r>
          </w:p>
        </w:tc>
        <w:tc>
          <w:tcPr>
            <w:tcW w:w="480"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1.530.000,00</w:t>
            </w:r>
          </w:p>
        </w:tc>
        <w:tc>
          <w:tcPr>
            <w:tcW w:w="772" w:type="pct"/>
            <w:gridSpan w:val="3"/>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objekta Karaule u P. Moslavini</w:t>
            </w:r>
          </w:p>
        </w:tc>
        <w:tc>
          <w:tcPr>
            <w:tcW w:w="453" w:type="pct"/>
            <w:shd w:val="clear" w:color="auto" w:fill="auto"/>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1.530.000,00</w:t>
            </w:r>
          </w:p>
        </w:tc>
        <w:tc>
          <w:tcPr>
            <w:tcW w:w="812" w:type="pct"/>
            <w:shd w:val="clear" w:color="auto" w:fill="E7E6E6"/>
            <w:vAlign w:val="center"/>
          </w:tcPr>
          <w:p w:rsidR="0096725B" w:rsidRPr="004C3BC7" w:rsidRDefault="0096725B" w:rsidP="0096725B">
            <w:pPr>
              <w:spacing w:after="0" w:line="240" w:lineRule="auto"/>
              <w:ind w:right="-1"/>
              <w:jc w:val="center"/>
              <w:rPr>
                <w:rFonts w:ascii="Cambria" w:hAnsi="Cambria"/>
                <w:b w:val="0"/>
                <w:sz w:val="20"/>
                <w:szCs w:val="20"/>
                <w:lang w:val="en-AU"/>
              </w:rPr>
            </w:pPr>
            <w:r w:rsidRPr="004C3BC7">
              <w:rPr>
                <w:rFonts w:ascii="Cambria" w:hAnsi="Cambria"/>
                <w:b w:val="0"/>
                <w:sz w:val="20"/>
                <w:szCs w:val="20"/>
              </w:rPr>
              <w:t>Rekonstrukcija objekta Karaule u P. Moslavini</w:t>
            </w:r>
          </w:p>
        </w:tc>
        <w:tc>
          <w:tcPr>
            <w:tcW w:w="455" w:type="pct"/>
            <w:vAlign w:val="center"/>
          </w:tcPr>
          <w:p w:rsidR="0096725B" w:rsidRPr="004C3BC7" w:rsidRDefault="0096725B" w:rsidP="0096725B">
            <w:pPr>
              <w:spacing w:after="0" w:line="240" w:lineRule="auto"/>
              <w:ind w:right="-1"/>
              <w:jc w:val="center"/>
              <w:rPr>
                <w:rFonts w:ascii="Cambria" w:hAnsi="Cambria"/>
                <w:b w:val="0"/>
                <w:sz w:val="20"/>
                <w:szCs w:val="20"/>
              </w:rPr>
            </w:pPr>
            <w:r w:rsidRPr="004C3BC7">
              <w:rPr>
                <w:rFonts w:ascii="Cambria" w:hAnsi="Cambria"/>
                <w:b w:val="0"/>
                <w:sz w:val="20"/>
                <w:szCs w:val="20"/>
              </w:rPr>
              <w:t>1.530.000,00</w:t>
            </w:r>
          </w:p>
        </w:tc>
        <w:tc>
          <w:tcPr>
            <w:tcW w:w="812" w:type="pct"/>
            <w:shd w:val="clear" w:color="auto" w:fill="E7E6E6"/>
            <w:vAlign w:val="center"/>
          </w:tcPr>
          <w:p w:rsidR="0096725B" w:rsidRPr="001E5982" w:rsidRDefault="009835A2" w:rsidP="0096725B">
            <w:pPr>
              <w:spacing w:after="0" w:line="240" w:lineRule="auto"/>
              <w:ind w:right="-1"/>
              <w:jc w:val="center"/>
              <w:rPr>
                <w:rFonts w:ascii="Cambria" w:hAnsi="Cambria"/>
                <w:b w:val="0"/>
                <w:bCs/>
                <w:sz w:val="20"/>
                <w:szCs w:val="20"/>
              </w:rPr>
            </w:pPr>
            <w:r w:rsidRPr="009835A2">
              <w:rPr>
                <w:rFonts w:ascii="Cambria" w:hAnsi="Cambria"/>
                <w:b w:val="0"/>
                <w:bCs/>
                <w:sz w:val="20"/>
                <w:szCs w:val="20"/>
              </w:rPr>
              <w:t>Rekonstrukcija objekta Karaule u P. Moslavini</w:t>
            </w:r>
          </w:p>
        </w:tc>
        <w:tc>
          <w:tcPr>
            <w:tcW w:w="406" w:type="pct"/>
            <w:vAlign w:val="center"/>
          </w:tcPr>
          <w:p w:rsidR="0096725B" w:rsidRPr="001E5982" w:rsidRDefault="009835A2" w:rsidP="0096725B">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B635AF" w:rsidRPr="004C3BC7" w:rsidRDefault="00B635AF" w:rsidP="00B635AF">
            <w:pPr>
              <w:spacing w:after="0" w:line="240" w:lineRule="auto"/>
              <w:ind w:right="-1"/>
              <w:jc w:val="center"/>
              <w:rPr>
                <w:rFonts w:ascii="Cambria" w:hAnsi="Cambria"/>
                <w:b w:val="0"/>
                <w:sz w:val="20"/>
                <w:szCs w:val="20"/>
                <w:lang w:val="en-AU"/>
              </w:rPr>
            </w:pPr>
            <w:r w:rsidRPr="004C3BC7">
              <w:rPr>
                <w:rFonts w:ascii="Cambria" w:hAnsi="Cambria"/>
                <w:b w:val="0"/>
                <w:sz w:val="20"/>
                <w:szCs w:val="20"/>
              </w:rPr>
              <w:t>Preuređenje zgrade općine za potrebe osoba s invaliditetom</w:t>
            </w:r>
          </w:p>
        </w:tc>
        <w:tc>
          <w:tcPr>
            <w:tcW w:w="480" w:type="pct"/>
            <w:shd w:val="clear" w:color="auto" w:fill="auto"/>
            <w:vAlign w:val="center"/>
          </w:tcPr>
          <w:p w:rsidR="00B635AF" w:rsidRPr="004C3BC7" w:rsidRDefault="00B635AF" w:rsidP="00B635AF">
            <w:pPr>
              <w:spacing w:after="0" w:line="240" w:lineRule="auto"/>
              <w:ind w:right="-1"/>
              <w:jc w:val="center"/>
              <w:rPr>
                <w:rFonts w:ascii="Cambria" w:hAnsi="Cambria"/>
                <w:b w:val="0"/>
                <w:sz w:val="20"/>
                <w:szCs w:val="20"/>
              </w:rPr>
            </w:pPr>
            <w:r w:rsidRPr="004C3BC7">
              <w:rPr>
                <w:rFonts w:ascii="Cambria" w:hAnsi="Cambria"/>
                <w:b w:val="0"/>
                <w:sz w:val="20"/>
                <w:szCs w:val="20"/>
              </w:rPr>
              <w:t>180.000,00</w:t>
            </w:r>
          </w:p>
        </w:tc>
        <w:tc>
          <w:tcPr>
            <w:tcW w:w="772" w:type="pct"/>
            <w:gridSpan w:val="3"/>
            <w:shd w:val="clear" w:color="auto" w:fill="E7E6E6"/>
            <w:vAlign w:val="center"/>
          </w:tcPr>
          <w:p w:rsidR="00B635AF" w:rsidRPr="004C3BC7" w:rsidRDefault="00B635AF" w:rsidP="00B635AF">
            <w:pPr>
              <w:spacing w:after="0" w:line="240" w:lineRule="auto"/>
              <w:ind w:right="-1"/>
              <w:jc w:val="center"/>
              <w:rPr>
                <w:rFonts w:ascii="Cambria" w:hAnsi="Cambria"/>
                <w:b w:val="0"/>
                <w:sz w:val="20"/>
                <w:szCs w:val="20"/>
                <w:lang w:val="en-AU"/>
              </w:rPr>
            </w:pPr>
            <w:r w:rsidRPr="004C3BC7">
              <w:rPr>
                <w:rFonts w:ascii="Cambria" w:hAnsi="Cambria"/>
                <w:b w:val="0"/>
                <w:sz w:val="20"/>
                <w:szCs w:val="20"/>
              </w:rPr>
              <w:t>Preuređenje zgrade općine za potrebe osoba s invaliditetom</w:t>
            </w:r>
          </w:p>
        </w:tc>
        <w:tc>
          <w:tcPr>
            <w:tcW w:w="453" w:type="pct"/>
            <w:shd w:val="clear" w:color="auto" w:fill="auto"/>
            <w:vAlign w:val="center"/>
          </w:tcPr>
          <w:p w:rsidR="00B635AF" w:rsidRPr="004C3BC7" w:rsidRDefault="00B635AF" w:rsidP="00B635AF">
            <w:pPr>
              <w:spacing w:after="0" w:line="240" w:lineRule="auto"/>
              <w:ind w:right="-1"/>
              <w:jc w:val="center"/>
              <w:rPr>
                <w:rFonts w:ascii="Cambria" w:hAnsi="Cambria"/>
                <w:b w:val="0"/>
                <w:sz w:val="20"/>
                <w:szCs w:val="20"/>
              </w:rPr>
            </w:pPr>
            <w:r w:rsidRPr="004C3BC7">
              <w:rPr>
                <w:rFonts w:ascii="Cambria" w:hAnsi="Cambria"/>
                <w:b w:val="0"/>
                <w:sz w:val="20"/>
                <w:szCs w:val="20"/>
              </w:rPr>
              <w:t>180.000,00</w:t>
            </w:r>
          </w:p>
        </w:tc>
        <w:tc>
          <w:tcPr>
            <w:tcW w:w="812" w:type="pct"/>
            <w:shd w:val="clear" w:color="auto" w:fill="E7E6E6"/>
            <w:vAlign w:val="center"/>
          </w:tcPr>
          <w:p w:rsidR="00B635AF" w:rsidRPr="004C3BC7" w:rsidRDefault="00B635AF" w:rsidP="00B635AF">
            <w:pPr>
              <w:spacing w:after="0" w:line="240" w:lineRule="auto"/>
              <w:ind w:right="-1"/>
              <w:jc w:val="center"/>
              <w:rPr>
                <w:rFonts w:ascii="Cambria" w:hAnsi="Cambria"/>
                <w:b w:val="0"/>
                <w:sz w:val="20"/>
                <w:szCs w:val="20"/>
                <w:lang w:val="en-AU"/>
              </w:rPr>
            </w:pPr>
            <w:r w:rsidRPr="004C3BC7">
              <w:rPr>
                <w:rFonts w:ascii="Cambria" w:hAnsi="Cambria"/>
                <w:b w:val="0"/>
                <w:sz w:val="20"/>
                <w:szCs w:val="20"/>
              </w:rPr>
              <w:t>Preuređenje zgrade općine za potrebe osoba s invaliditetom</w:t>
            </w:r>
          </w:p>
        </w:tc>
        <w:tc>
          <w:tcPr>
            <w:tcW w:w="455" w:type="pct"/>
            <w:vAlign w:val="center"/>
          </w:tcPr>
          <w:p w:rsidR="00B635AF" w:rsidRPr="004C3BC7" w:rsidRDefault="00B635AF" w:rsidP="00B635AF">
            <w:pPr>
              <w:spacing w:after="0" w:line="240" w:lineRule="auto"/>
              <w:ind w:right="-1"/>
              <w:jc w:val="center"/>
              <w:rPr>
                <w:rFonts w:ascii="Cambria" w:hAnsi="Cambria"/>
                <w:b w:val="0"/>
                <w:sz w:val="20"/>
                <w:szCs w:val="20"/>
              </w:rPr>
            </w:pPr>
            <w:r w:rsidRPr="004C3BC7">
              <w:rPr>
                <w:rFonts w:ascii="Cambria" w:hAnsi="Cambria"/>
                <w:b w:val="0"/>
                <w:sz w:val="20"/>
                <w:szCs w:val="20"/>
              </w:rPr>
              <w:t>180.000,00</w:t>
            </w:r>
          </w:p>
        </w:tc>
        <w:tc>
          <w:tcPr>
            <w:tcW w:w="812" w:type="pct"/>
            <w:shd w:val="clear" w:color="auto" w:fill="E7E6E6"/>
            <w:vAlign w:val="center"/>
          </w:tcPr>
          <w:p w:rsidR="00B635AF" w:rsidRPr="001E5982" w:rsidRDefault="009835A2" w:rsidP="00B635AF">
            <w:pPr>
              <w:spacing w:after="0" w:line="240" w:lineRule="auto"/>
              <w:ind w:right="-1"/>
              <w:jc w:val="center"/>
              <w:rPr>
                <w:rFonts w:ascii="Cambria" w:hAnsi="Cambria"/>
                <w:b w:val="0"/>
                <w:bCs/>
                <w:sz w:val="20"/>
                <w:szCs w:val="20"/>
              </w:rPr>
            </w:pPr>
            <w:r w:rsidRPr="009835A2">
              <w:rPr>
                <w:rFonts w:ascii="Cambria" w:hAnsi="Cambria"/>
                <w:b w:val="0"/>
                <w:bCs/>
                <w:sz w:val="20"/>
                <w:szCs w:val="20"/>
              </w:rPr>
              <w:t>Preuređenje zgrade općine za potrebe osoba s invaliditetom</w:t>
            </w:r>
          </w:p>
        </w:tc>
        <w:tc>
          <w:tcPr>
            <w:tcW w:w="406" w:type="pct"/>
            <w:vAlign w:val="center"/>
          </w:tcPr>
          <w:p w:rsidR="00B635AF" w:rsidRPr="001E5982" w:rsidRDefault="009835A2" w:rsidP="00B635AF">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E7E6E6"/>
            <w:vAlign w:val="center"/>
          </w:tcPr>
          <w:p w:rsidR="00B635AF" w:rsidRPr="004C3BC7" w:rsidRDefault="00B635AF" w:rsidP="00B635AF">
            <w:pPr>
              <w:spacing w:after="0" w:line="240" w:lineRule="auto"/>
              <w:ind w:right="-1"/>
              <w:jc w:val="center"/>
              <w:rPr>
                <w:rFonts w:ascii="Cambria" w:hAnsi="Cambria"/>
                <w:b w:val="0"/>
                <w:sz w:val="20"/>
                <w:szCs w:val="20"/>
                <w:lang w:val="en-AU"/>
              </w:rPr>
            </w:pPr>
            <w:r w:rsidRPr="004C3BC7">
              <w:rPr>
                <w:rFonts w:ascii="Cambria" w:hAnsi="Cambria"/>
                <w:b w:val="0"/>
                <w:sz w:val="20"/>
                <w:szCs w:val="20"/>
              </w:rPr>
              <w:t>Energetska obnova zgrade Općine Podravska Moslavina</w:t>
            </w:r>
          </w:p>
        </w:tc>
        <w:tc>
          <w:tcPr>
            <w:tcW w:w="480" w:type="pct"/>
            <w:shd w:val="clear" w:color="auto" w:fill="auto"/>
            <w:vAlign w:val="center"/>
          </w:tcPr>
          <w:p w:rsidR="00B635AF" w:rsidRPr="004C3BC7" w:rsidRDefault="00B635AF" w:rsidP="00B635AF">
            <w:pPr>
              <w:spacing w:after="0" w:line="240" w:lineRule="auto"/>
              <w:ind w:right="-1"/>
              <w:jc w:val="center"/>
              <w:rPr>
                <w:rFonts w:ascii="Cambria" w:hAnsi="Cambria"/>
                <w:b w:val="0"/>
                <w:sz w:val="20"/>
                <w:szCs w:val="20"/>
              </w:rPr>
            </w:pPr>
            <w:r w:rsidRPr="004C3BC7">
              <w:rPr>
                <w:rFonts w:ascii="Cambria" w:hAnsi="Cambria"/>
                <w:b w:val="0"/>
                <w:sz w:val="20"/>
                <w:szCs w:val="20"/>
              </w:rPr>
              <w:t>1.000.000,00</w:t>
            </w:r>
          </w:p>
        </w:tc>
        <w:tc>
          <w:tcPr>
            <w:tcW w:w="772" w:type="pct"/>
            <w:gridSpan w:val="3"/>
            <w:shd w:val="clear" w:color="auto" w:fill="E7E6E6"/>
            <w:vAlign w:val="center"/>
          </w:tcPr>
          <w:p w:rsidR="00B635AF" w:rsidRPr="004C3BC7" w:rsidRDefault="00B635AF" w:rsidP="00B635AF">
            <w:pPr>
              <w:spacing w:after="0" w:line="240" w:lineRule="auto"/>
              <w:ind w:right="-1"/>
              <w:jc w:val="center"/>
              <w:rPr>
                <w:rFonts w:ascii="Cambria" w:hAnsi="Cambria"/>
                <w:b w:val="0"/>
                <w:sz w:val="20"/>
                <w:szCs w:val="20"/>
                <w:lang w:val="en-AU"/>
              </w:rPr>
            </w:pPr>
            <w:r w:rsidRPr="004C3BC7">
              <w:rPr>
                <w:rFonts w:ascii="Cambria" w:hAnsi="Cambria"/>
                <w:b w:val="0"/>
                <w:sz w:val="20"/>
                <w:szCs w:val="20"/>
              </w:rPr>
              <w:t>Energetska obnova zgrade Općine Podravska Moslavina</w:t>
            </w:r>
          </w:p>
        </w:tc>
        <w:tc>
          <w:tcPr>
            <w:tcW w:w="453" w:type="pct"/>
            <w:shd w:val="clear" w:color="auto" w:fill="auto"/>
            <w:vAlign w:val="center"/>
          </w:tcPr>
          <w:p w:rsidR="00B635AF" w:rsidRPr="004C3BC7" w:rsidRDefault="00B635AF" w:rsidP="00B635AF">
            <w:pPr>
              <w:spacing w:after="0" w:line="240" w:lineRule="auto"/>
              <w:ind w:right="-1"/>
              <w:jc w:val="center"/>
              <w:rPr>
                <w:rFonts w:ascii="Cambria" w:hAnsi="Cambria"/>
                <w:b w:val="0"/>
                <w:sz w:val="20"/>
                <w:szCs w:val="20"/>
              </w:rPr>
            </w:pPr>
            <w:r w:rsidRPr="004C3BC7">
              <w:rPr>
                <w:rFonts w:ascii="Cambria" w:hAnsi="Cambria"/>
                <w:b w:val="0"/>
                <w:sz w:val="20"/>
                <w:szCs w:val="20"/>
              </w:rPr>
              <w:t>1.000.000,00</w:t>
            </w:r>
          </w:p>
        </w:tc>
        <w:tc>
          <w:tcPr>
            <w:tcW w:w="812" w:type="pct"/>
            <w:shd w:val="clear" w:color="auto" w:fill="E7E6E6"/>
            <w:vAlign w:val="center"/>
          </w:tcPr>
          <w:p w:rsidR="00B635AF" w:rsidRPr="004C3BC7" w:rsidRDefault="00B635AF" w:rsidP="00B635AF">
            <w:pPr>
              <w:spacing w:after="0" w:line="240" w:lineRule="auto"/>
              <w:ind w:right="-1"/>
              <w:jc w:val="center"/>
              <w:rPr>
                <w:rFonts w:ascii="Cambria" w:hAnsi="Cambria"/>
                <w:b w:val="0"/>
                <w:sz w:val="20"/>
                <w:szCs w:val="20"/>
                <w:lang w:val="en-AU"/>
              </w:rPr>
            </w:pPr>
            <w:r w:rsidRPr="004C3BC7">
              <w:rPr>
                <w:rFonts w:ascii="Cambria" w:hAnsi="Cambria"/>
                <w:b w:val="0"/>
                <w:sz w:val="20"/>
                <w:szCs w:val="20"/>
              </w:rPr>
              <w:t>Energetska obnova zgrade Općine Podravska Moslavina</w:t>
            </w:r>
          </w:p>
        </w:tc>
        <w:tc>
          <w:tcPr>
            <w:tcW w:w="455" w:type="pct"/>
            <w:vAlign w:val="center"/>
          </w:tcPr>
          <w:p w:rsidR="00B635AF" w:rsidRPr="004C3BC7" w:rsidRDefault="00B635AF" w:rsidP="00B635AF">
            <w:pPr>
              <w:spacing w:after="0" w:line="240" w:lineRule="auto"/>
              <w:ind w:right="-1"/>
              <w:jc w:val="center"/>
              <w:rPr>
                <w:rFonts w:ascii="Cambria" w:hAnsi="Cambria"/>
                <w:b w:val="0"/>
                <w:sz w:val="20"/>
                <w:szCs w:val="20"/>
              </w:rPr>
            </w:pPr>
            <w:r w:rsidRPr="004C3BC7">
              <w:rPr>
                <w:rFonts w:ascii="Cambria" w:hAnsi="Cambria"/>
                <w:b w:val="0"/>
                <w:sz w:val="20"/>
                <w:szCs w:val="20"/>
              </w:rPr>
              <w:t>1.000.000,00</w:t>
            </w:r>
          </w:p>
        </w:tc>
        <w:tc>
          <w:tcPr>
            <w:tcW w:w="812" w:type="pct"/>
            <w:shd w:val="clear" w:color="auto" w:fill="E7E6E6"/>
            <w:vAlign w:val="center"/>
          </w:tcPr>
          <w:p w:rsidR="00B635AF" w:rsidRPr="001E5982" w:rsidRDefault="009835A2" w:rsidP="00B635AF">
            <w:pPr>
              <w:spacing w:after="0" w:line="240" w:lineRule="auto"/>
              <w:ind w:right="-1"/>
              <w:jc w:val="center"/>
              <w:rPr>
                <w:rFonts w:ascii="Cambria" w:hAnsi="Cambria"/>
                <w:b w:val="0"/>
                <w:bCs/>
                <w:sz w:val="20"/>
                <w:szCs w:val="20"/>
              </w:rPr>
            </w:pPr>
            <w:r w:rsidRPr="009835A2">
              <w:rPr>
                <w:rFonts w:ascii="Cambria" w:hAnsi="Cambria"/>
                <w:b w:val="0"/>
                <w:bCs/>
                <w:sz w:val="20"/>
                <w:szCs w:val="20"/>
              </w:rPr>
              <w:t>Energetska obnova zgrade Općine Podravska Moslavina</w:t>
            </w:r>
            <w:r>
              <w:rPr>
                <w:rFonts w:ascii="Cambria" w:hAnsi="Cambria"/>
                <w:b w:val="0"/>
                <w:bCs/>
                <w:sz w:val="20"/>
                <w:szCs w:val="20"/>
              </w:rPr>
              <w:t xml:space="preserve"> – sustav grijanja i hlađenja</w:t>
            </w:r>
          </w:p>
        </w:tc>
        <w:tc>
          <w:tcPr>
            <w:tcW w:w="406" w:type="pct"/>
            <w:vAlign w:val="center"/>
          </w:tcPr>
          <w:p w:rsidR="00B635AF" w:rsidRPr="001E5982" w:rsidRDefault="009835A2" w:rsidP="00B635AF">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6D5F29" w:rsidRPr="001E5982" w:rsidTr="000D234B">
        <w:tc>
          <w:tcPr>
            <w:tcW w:w="810" w:type="pct"/>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IV. REKONSTRUKCIJA I IZGRADNJA CESTA I PROMETNICA</w:t>
            </w:r>
          </w:p>
        </w:tc>
      </w:tr>
      <w:tr w:rsidR="00087FAD" w:rsidRPr="001E5982" w:rsidTr="00423F5E">
        <w:tc>
          <w:tcPr>
            <w:tcW w:w="810" w:type="pct"/>
            <w:shd w:val="clear" w:color="auto" w:fill="E7E6E6"/>
            <w:vAlign w:val="center"/>
          </w:tcPr>
          <w:p w:rsidR="00B635AF" w:rsidRDefault="00B635AF" w:rsidP="00B635AF">
            <w:pPr>
              <w:spacing w:after="0" w:line="240" w:lineRule="auto"/>
              <w:ind w:right="-1"/>
              <w:jc w:val="center"/>
              <w:rPr>
                <w:rFonts w:ascii="Cambria" w:hAnsi="Cambria"/>
                <w:b w:val="0"/>
                <w:bCs/>
                <w:sz w:val="20"/>
                <w:szCs w:val="20"/>
                <w:lang w:val="en-AU"/>
              </w:rPr>
            </w:pPr>
            <w:r w:rsidRPr="00F36999">
              <w:rPr>
                <w:rFonts w:ascii="Cambria" w:hAnsi="Cambria"/>
                <w:b w:val="0"/>
                <w:bCs/>
                <w:sz w:val="20"/>
                <w:szCs w:val="20"/>
              </w:rPr>
              <w:t>Izgradnja i rekonstrukcija cesta i prometnica</w:t>
            </w:r>
          </w:p>
        </w:tc>
        <w:tc>
          <w:tcPr>
            <w:tcW w:w="480" w:type="pct"/>
            <w:shd w:val="clear" w:color="auto" w:fill="auto"/>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1.000.000,00</w:t>
            </w:r>
          </w:p>
        </w:tc>
        <w:tc>
          <w:tcPr>
            <w:tcW w:w="772" w:type="pct"/>
            <w:gridSpan w:val="3"/>
            <w:shd w:val="clear" w:color="auto" w:fill="E7E6E6"/>
            <w:vAlign w:val="center"/>
          </w:tcPr>
          <w:p w:rsidR="00B635AF" w:rsidRDefault="00B635AF" w:rsidP="00B635AF">
            <w:pPr>
              <w:spacing w:after="0" w:line="240" w:lineRule="auto"/>
              <w:ind w:right="-1"/>
              <w:jc w:val="center"/>
              <w:rPr>
                <w:rFonts w:ascii="Cambria" w:hAnsi="Cambria"/>
                <w:b w:val="0"/>
                <w:bCs/>
                <w:sz w:val="20"/>
                <w:szCs w:val="20"/>
                <w:lang w:val="en-AU"/>
              </w:rPr>
            </w:pPr>
            <w:r w:rsidRPr="00F36999">
              <w:rPr>
                <w:rFonts w:ascii="Cambria" w:hAnsi="Cambria"/>
                <w:b w:val="0"/>
                <w:bCs/>
                <w:sz w:val="20"/>
                <w:szCs w:val="20"/>
              </w:rPr>
              <w:t>Izgradnja i rekonstrukcija cesta i prometnica</w:t>
            </w:r>
          </w:p>
        </w:tc>
        <w:tc>
          <w:tcPr>
            <w:tcW w:w="453" w:type="pct"/>
            <w:shd w:val="clear" w:color="auto" w:fill="auto"/>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1.000.000,00</w:t>
            </w:r>
          </w:p>
        </w:tc>
        <w:tc>
          <w:tcPr>
            <w:tcW w:w="812" w:type="pct"/>
            <w:shd w:val="clear" w:color="auto" w:fill="E7E6E6"/>
            <w:vAlign w:val="center"/>
          </w:tcPr>
          <w:p w:rsidR="00B635AF" w:rsidRDefault="00B635AF" w:rsidP="00B635AF">
            <w:pPr>
              <w:spacing w:after="0" w:line="240" w:lineRule="auto"/>
              <w:ind w:right="-1"/>
              <w:jc w:val="center"/>
              <w:rPr>
                <w:rFonts w:ascii="Cambria" w:hAnsi="Cambria"/>
                <w:b w:val="0"/>
                <w:bCs/>
                <w:sz w:val="20"/>
                <w:szCs w:val="20"/>
                <w:lang w:val="en-AU"/>
              </w:rPr>
            </w:pPr>
            <w:r w:rsidRPr="00F36999">
              <w:rPr>
                <w:rFonts w:ascii="Cambria" w:hAnsi="Cambria"/>
                <w:b w:val="0"/>
                <w:bCs/>
                <w:sz w:val="20"/>
                <w:szCs w:val="20"/>
              </w:rPr>
              <w:t>Izgradnja i rekonstrukcija cesta i prometnica</w:t>
            </w:r>
          </w:p>
        </w:tc>
        <w:tc>
          <w:tcPr>
            <w:tcW w:w="455" w:type="pct"/>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1.000.000,00</w:t>
            </w:r>
          </w:p>
        </w:tc>
        <w:tc>
          <w:tcPr>
            <w:tcW w:w="812" w:type="pct"/>
            <w:shd w:val="clear" w:color="auto" w:fill="E7E6E6"/>
            <w:vAlign w:val="center"/>
          </w:tcPr>
          <w:p w:rsidR="00B635AF" w:rsidRPr="001E5982" w:rsidRDefault="00301B41" w:rsidP="00B635AF">
            <w:pPr>
              <w:spacing w:after="0" w:line="240" w:lineRule="auto"/>
              <w:ind w:right="-1"/>
              <w:jc w:val="center"/>
              <w:rPr>
                <w:rFonts w:ascii="Cambria" w:hAnsi="Cambria"/>
                <w:b w:val="0"/>
                <w:bCs/>
                <w:sz w:val="20"/>
                <w:szCs w:val="20"/>
              </w:rPr>
            </w:pPr>
            <w:r w:rsidRPr="00301B41">
              <w:rPr>
                <w:rFonts w:ascii="Cambria" w:hAnsi="Cambria"/>
                <w:b w:val="0"/>
                <w:bCs/>
                <w:sz w:val="20"/>
                <w:szCs w:val="20"/>
              </w:rPr>
              <w:t>Izgradnja i rekonstrukcija cesta i prometnica</w:t>
            </w:r>
          </w:p>
        </w:tc>
        <w:tc>
          <w:tcPr>
            <w:tcW w:w="406" w:type="pct"/>
            <w:vAlign w:val="center"/>
          </w:tcPr>
          <w:p w:rsidR="00B635AF" w:rsidRPr="001E5982" w:rsidRDefault="00301B41" w:rsidP="00B635AF">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6D5F29" w:rsidRPr="001E5982" w:rsidTr="000D234B">
        <w:tc>
          <w:tcPr>
            <w:tcW w:w="810" w:type="pct"/>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p>
        </w:tc>
        <w:tc>
          <w:tcPr>
            <w:tcW w:w="4190" w:type="pct"/>
            <w:gridSpan w:val="9"/>
            <w:shd w:val="clear" w:color="auto" w:fill="E7E6E6"/>
            <w:vAlign w:val="center"/>
          </w:tcPr>
          <w:p w:rsidR="0084286F" w:rsidRDefault="0084286F" w:rsidP="0084286F">
            <w:pPr>
              <w:spacing w:after="0" w:line="240" w:lineRule="auto"/>
              <w:ind w:right="-1"/>
              <w:jc w:val="center"/>
              <w:rPr>
                <w:rFonts w:ascii="Cambria" w:hAnsi="Cambria"/>
                <w:b w:val="0"/>
                <w:bCs/>
                <w:sz w:val="20"/>
                <w:szCs w:val="20"/>
              </w:rPr>
            </w:pPr>
            <w:r>
              <w:rPr>
                <w:rFonts w:ascii="Cambria" w:hAnsi="Cambria"/>
                <w:b w:val="0"/>
                <w:bCs/>
                <w:sz w:val="20"/>
                <w:szCs w:val="20"/>
              </w:rPr>
              <w:t>V. GOSPODARSKA ZONA</w:t>
            </w:r>
          </w:p>
        </w:tc>
      </w:tr>
      <w:tr w:rsidR="00087FAD" w:rsidRPr="001E5982" w:rsidTr="00423F5E">
        <w:tc>
          <w:tcPr>
            <w:tcW w:w="810" w:type="pct"/>
            <w:shd w:val="clear" w:color="auto" w:fill="E7E6E6"/>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Dokumentacija, kupnja zemljišta i izgradnja Gospodarske zone u Podravskoj Moslavini</w:t>
            </w:r>
          </w:p>
        </w:tc>
        <w:tc>
          <w:tcPr>
            <w:tcW w:w="480" w:type="pct"/>
            <w:shd w:val="clear" w:color="auto" w:fill="auto"/>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2.300.000,00</w:t>
            </w:r>
          </w:p>
        </w:tc>
        <w:tc>
          <w:tcPr>
            <w:tcW w:w="772" w:type="pct"/>
            <w:gridSpan w:val="3"/>
            <w:shd w:val="clear" w:color="auto" w:fill="E7E6E6"/>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Dokumentacija, kupnja zemljišta i izgradnja Gospodarske zone u Podravskoj Moslavini</w:t>
            </w:r>
          </w:p>
        </w:tc>
        <w:tc>
          <w:tcPr>
            <w:tcW w:w="453" w:type="pct"/>
            <w:shd w:val="clear" w:color="auto" w:fill="auto"/>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2.300.000,00</w:t>
            </w:r>
          </w:p>
        </w:tc>
        <w:tc>
          <w:tcPr>
            <w:tcW w:w="812" w:type="pct"/>
            <w:shd w:val="clear" w:color="auto" w:fill="E7E6E6"/>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Dokumentacija, kupnja zemljišta i izgradnja Gospodarske zone u Podravskoj Moslavini</w:t>
            </w:r>
          </w:p>
        </w:tc>
        <w:tc>
          <w:tcPr>
            <w:tcW w:w="455" w:type="pct"/>
            <w:vAlign w:val="center"/>
          </w:tcPr>
          <w:p w:rsidR="00B635AF" w:rsidRDefault="00B635AF" w:rsidP="00B635AF">
            <w:pPr>
              <w:spacing w:after="0" w:line="240" w:lineRule="auto"/>
              <w:ind w:right="-1"/>
              <w:jc w:val="center"/>
              <w:rPr>
                <w:rFonts w:ascii="Cambria" w:hAnsi="Cambria"/>
                <w:b w:val="0"/>
                <w:bCs/>
                <w:sz w:val="20"/>
                <w:szCs w:val="20"/>
              </w:rPr>
            </w:pPr>
            <w:r>
              <w:rPr>
                <w:rFonts w:ascii="Cambria" w:hAnsi="Cambria"/>
                <w:b w:val="0"/>
                <w:bCs/>
                <w:sz w:val="20"/>
                <w:szCs w:val="20"/>
              </w:rPr>
              <w:t>2.300.000,00</w:t>
            </w:r>
          </w:p>
        </w:tc>
        <w:tc>
          <w:tcPr>
            <w:tcW w:w="812" w:type="pct"/>
            <w:shd w:val="clear" w:color="auto" w:fill="E7E6E6"/>
            <w:vAlign w:val="center"/>
          </w:tcPr>
          <w:p w:rsidR="00B635AF" w:rsidRPr="001E5982" w:rsidRDefault="00301B41" w:rsidP="00B635AF">
            <w:pPr>
              <w:spacing w:after="0" w:line="240" w:lineRule="auto"/>
              <w:ind w:right="-1"/>
              <w:jc w:val="center"/>
              <w:rPr>
                <w:rFonts w:ascii="Cambria" w:hAnsi="Cambria"/>
                <w:b w:val="0"/>
                <w:bCs/>
                <w:sz w:val="20"/>
                <w:szCs w:val="20"/>
              </w:rPr>
            </w:pPr>
            <w:r w:rsidRPr="00301B41">
              <w:rPr>
                <w:rFonts w:ascii="Cambria" w:hAnsi="Cambria"/>
                <w:b w:val="0"/>
                <w:bCs/>
                <w:sz w:val="20"/>
                <w:szCs w:val="20"/>
              </w:rPr>
              <w:t>Dokumentacija, kupnja zemljišta i izgradnja Gospodarske zone u Podravskoj Moslavini</w:t>
            </w:r>
          </w:p>
        </w:tc>
        <w:tc>
          <w:tcPr>
            <w:tcW w:w="406" w:type="pct"/>
            <w:vAlign w:val="center"/>
          </w:tcPr>
          <w:p w:rsidR="00B635AF" w:rsidRPr="001E5982" w:rsidRDefault="00301B41" w:rsidP="00B635AF">
            <w:pPr>
              <w:spacing w:after="0" w:line="240" w:lineRule="auto"/>
              <w:ind w:right="-1"/>
              <w:jc w:val="center"/>
              <w:rPr>
                <w:rFonts w:ascii="Cambria" w:hAnsi="Cambria"/>
                <w:b w:val="0"/>
                <w:bCs/>
                <w:sz w:val="20"/>
                <w:szCs w:val="20"/>
              </w:rPr>
            </w:pPr>
            <w:r>
              <w:rPr>
                <w:rFonts w:ascii="Cambria" w:hAnsi="Cambria"/>
                <w:b w:val="0"/>
                <w:bCs/>
                <w:sz w:val="20"/>
                <w:szCs w:val="20"/>
              </w:rPr>
              <w:t>0,00</w:t>
            </w:r>
          </w:p>
        </w:tc>
      </w:tr>
      <w:tr w:rsidR="00087FAD" w:rsidRPr="001E5982" w:rsidTr="00423F5E">
        <w:tc>
          <w:tcPr>
            <w:tcW w:w="810" w:type="pct"/>
            <w:shd w:val="clear" w:color="auto" w:fill="B4C6E7"/>
            <w:vAlign w:val="center"/>
          </w:tcPr>
          <w:p w:rsidR="0084286F" w:rsidRPr="001E5982" w:rsidRDefault="0084286F" w:rsidP="0084286F">
            <w:pPr>
              <w:spacing w:after="0" w:line="240" w:lineRule="auto"/>
              <w:ind w:right="-1"/>
              <w:jc w:val="center"/>
              <w:rPr>
                <w:rFonts w:ascii="Cambria" w:hAnsi="Cambria"/>
                <w:color w:val="44546A"/>
                <w:sz w:val="20"/>
                <w:szCs w:val="20"/>
              </w:rPr>
            </w:pPr>
            <w:r w:rsidRPr="001E5982">
              <w:rPr>
                <w:rFonts w:ascii="Cambria" w:hAnsi="Cambria"/>
                <w:color w:val="44546A"/>
                <w:sz w:val="20"/>
                <w:szCs w:val="20"/>
              </w:rPr>
              <w:t>Ukupno</w:t>
            </w:r>
            <w:r>
              <w:rPr>
                <w:rFonts w:ascii="Cambria" w:hAnsi="Cambria"/>
                <w:color w:val="44546A"/>
                <w:sz w:val="20"/>
                <w:szCs w:val="20"/>
              </w:rPr>
              <w:t xml:space="preserve"> (HRK)</w:t>
            </w:r>
          </w:p>
        </w:tc>
        <w:tc>
          <w:tcPr>
            <w:tcW w:w="480" w:type="pct"/>
            <w:shd w:val="clear" w:color="auto" w:fill="D9E2F3"/>
            <w:vAlign w:val="center"/>
          </w:tcPr>
          <w:p w:rsidR="0084286F" w:rsidRPr="001E5982" w:rsidRDefault="00C57F04" w:rsidP="0084286F">
            <w:pPr>
              <w:spacing w:after="0" w:line="240" w:lineRule="auto"/>
              <w:ind w:right="-1"/>
              <w:jc w:val="center"/>
              <w:rPr>
                <w:rFonts w:ascii="Cambria" w:hAnsi="Cambria"/>
                <w:b w:val="0"/>
                <w:bCs/>
                <w:sz w:val="20"/>
                <w:szCs w:val="20"/>
              </w:rPr>
            </w:pPr>
            <w:r w:rsidRPr="00C57F04">
              <w:rPr>
                <w:rFonts w:ascii="Cambria" w:hAnsi="Cambria"/>
                <w:b w:val="0"/>
                <w:bCs/>
                <w:sz w:val="20"/>
                <w:szCs w:val="20"/>
              </w:rPr>
              <w:t>13.100.000</w:t>
            </w:r>
          </w:p>
        </w:tc>
        <w:tc>
          <w:tcPr>
            <w:tcW w:w="1225" w:type="pct"/>
            <w:gridSpan w:val="4"/>
            <w:shd w:val="clear" w:color="auto" w:fill="D9E2F3"/>
            <w:vAlign w:val="center"/>
          </w:tcPr>
          <w:p w:rsidR="0084286F" w:rsidRPr="001E5982" w:rsidRDefault="008A64CB" w:rsidP="00B2426B">
            <w:pPr>
              <w:spacing w:after="0" w:line="240" w:lineRule="auto"/>
              <w:ind w:right="-1"/>
              <w:jc w:val="right"/>
              <w:rPr>
                <w:rFonts w:ascii="Cambria" w:hAnsi="Cambria"/>
                <w:b w:val="0"/>
                <w:bCs/>
                <w:sz w:val="20"/>
                <w:szCs w:val="20"/>
              </w:rPr>
            </w:pPr>
            <w:r w:rsidRPr="008A64CB">
              <w:rPr>
                <w:rFonts w:ascii="Cambria" w:hAnsi="Cambria"/>
                <w:b w:val="0"/>
                <w:bCs/>
                <w:sz w:val="20"/>
                <w:szCs w:val="20"/>
              </w:rPr>
              <w:t>14.417.000</w:t>
            </w:r>
            <w:r>
              <w:rPr>
                <w:rFonts w:ascii="Cambria" w:hAnsi="Cambria"/>
                <w:b w:val="0"/>
                <w:bCs/>
                <w:sz w:val="20"/>
                <w:szCs w:val="20"/>
              </w:rPr>
              <w:t>,00</w:t>
            </w:r>
          </w:p>
        </w:tc>
        <w:tc>
          <w:tcPr>
            <w:tcW w:w="1267" w:type="pct"/>
            <w:gridSpan w:val="2"/>
            <w:shd w:val="clear" w:color="auto" w:fill="D9E2F3"/>
            <w:vAlign w:val="center"/>
          </w:tcPr>
          <w:p w:rsidR="0084286F" w:rsidRPr="001E5982" w:rsidRDefault="006E08B7" w:rsidP="006E08B7">
            <w:pPr>
              <w:spacing w:after="0" w:line="240" w:lineRule="auto"/>
              <w:ind w:right="-1"/>
              <w:jc w:val="right"/>
              <w:rPr>
                <w:rFonts w:ascii="Cambria" w:hAnsi="Cambria"/>
                <w:b w:val="0"/>
                <w:bCs/>
                <w:sz w:val="20"/>
                <w:szCs w:val="20"/>
              </w:rPr>
            </w:pPr>
            <w:r w:rsidRPr="006E08B7">
              <w:rPr>
                <w:rFonts w:ascii="Cambria" w:hAnsi="Cambria"/>
                <w:b w:val="0"/>
                <w:bCs/>
                <w:sz w:val="20"/>
                <w:szCs w:val="20"/>
              </w:rPr>
              <w:t>16.022.000</w:t>
            </w:r>
            <w:r>
              <w:rPr>
                <w:rFonts w:ascii="Cambria" w:hAnsi="Cambria"/>
                <w:b w:val="0"/>
                <w:bCs/>
                <w:sz w:val="20"/>
                <w:szCs w:val="20"/>
              </w:rPr>
              <w:t>,00</w:t>
            </w:r>
          </w:p>
        </w:tc>
        <w:tc>
          <w:tcPr>
            <w:tcW w:w="1218" w:type="pct"/>
            <w:gridSpan w:val="2"/>
            <w:shd w:val="clear" w:color="auto" w:fill="D9E2F3"/>
            <w:vAlign w:val="center"/>
          </w:tcPr>
          <w:p w:rsidR="0084286F" w:rsidRPr="001E5982" w:rsidRDefault="00DF0A28" w:rsidP="00DF0A28">
            <w:pPr>
              <w:spacing w:after="0" w:line="240" w:lineRule="auto"/>
              <w:ind w:right="-1"/>
              <w:jc w:val="right"/>
              <w:rPr>
                <w:rFonts w:ascii="Cambria" w:hAnsi="Cambria"/>
                <w:b w:val="0"/>
                <w:bCs/>
                <w:sz w:val="20"/>
                <w:szCs w:val="20"/>
              </w:rPr>
            </w:pPr>
            <w:r w:rsidRPr="00DF0A28">
              <w:rPr>
                <w:rFonts w:ascii="Cambria" w:hAnsi="Cambria"/>
                <w:b w:val="0"/>
                <w:bCs/>
                <w:sz w:val="20"/>
                <w:szCs w:val="20"/>
              </w:rPr>
              <w:t>2.07</w:t>
            </w:r>
            <w:r w:rsidR="00063523">
              <w:rPr>
                <w:rFonts w:ascii="Cambria" w:hAnsi="Cambria"/>
                <w:b w:val="0"/>
                <w:bCs/>
                <w:sz w:val="20"/>
                <w:szCs w:val="20"/>
              </w:rPr>
              <w:t>0</w:t>
            </w:r>
            <w:r w:rsidRPr="00DF0A28">
              <w:rPr>
                <w:rFonts w:ascii="Cambria" w:hAnsi="Cambria"/>
                <w:b w:val="0"/>
                <w:bCs/>
                <w:sz w:val="20"/>
                <w:szCs w:val="20"/>
              </w:rPr>
              <w:t>.000</w:t>
            </w:r>
            <w:r>
              <w:rPr>
                <w:rFonts w:ascii="Cambria" w:hAnsi="Cambria"/>
                <w:b w:val="0"/>
                <w:bCs/>
                <w:sz w:val="20"/>
                <w:szCs w:val="20"/>
              </w:rPr>
              <w:t>,00</w:t>
            </w:r>
          </w:p>
        </w:tc>
      </w:tr>
      <w:tr w:rsidR="00596D91" w:rsidRPr="001E5982" w:rsidTr="000D234B">
        <w:trPr>
          <w:trHeight w:val="252"/>
        </w:trPr>
        <w:tc>
          <w:tcPr>
            <w:tcW w:w="810" w:type="pct"/>
            <w:shd w:val="clear" w:color="auto" w:fill="B4C6E7"/>
            <w:vAlign w:val="center"/>
          </w:tcPr>
          <w:p w:rsidR="00596D91" w:rsidRPr="001E5982" w:rsidRDefault="00596D91" w:rsidP="00206CE7">
            <w:pPr>
              <w:spacing w:after="0" w:line="240" w:lineRule="auto"/>
              <w:ind w:right="-1"/>
              <w:jc w:val="center"/>
              <w:rPr>
                <w:rFonts w:ascii="Cambria" w:hAnsi="Cambria"/>
                <w:color w:val="44546A"/>
                <w:sz w:val="20"/>
                <w:szCs w:val="20"/>
              </w:rPr>
            </w:pPr>
          </w:p>
        </w:tc>
        <w:tc>
          <w:tcPr>
            <w:tcW w:w="4190" w:type="pct"/>
            <w:gridSpan w:val="9"/>
            <w:shd w:val="clear" w:color="auto" w:fill="B4C6E7"/>
            <w:vAlign w:val="center"/>
          </w:tcPr>
          <w:p w:rsidR="00596D91" w:rsidRPr="001E5982" w:rsidRDefault="00596D91" w:rsidP="00206CE7">
            <w:pPr>
              <w:spacing w:after="0" w:line="240" w:lineRule="auto"/>
              <w:ind w:right="-1"/>
              <w:jc w:val="center"/>
              <w:rPr>
                <w:rFonts w:ascii="Cambria" w:hAnsi="Cambria"/>
                <w:color w:val="44546A"/>
                <w:sz w:val="20"/>
                <w:szCs w:val="20"/>
              </w:rPr>
            </w:pPr>
            <w:r w:rsidRPr="001E5982">
              <w:rPr>
                <w:rFonts w:ascii="Cambria" w:hAnsi="Cambria"/>
                <w:color w:val="44546A"/>
                <w:sz w:val="20"/>
                <w:szCs w:val="20"/>
              </w:rPr>
              <w:t>Rashodi za 202</w:t>
            </w:r>
            <w:r>
              <w:rPr>
                <w:rFonts w:ascii="Cambria" w:hAnsi="Cambria"/>
                <w:color w:val="44546A"/>
                <w:sz w:val="20"/>
                <w:szCs w:val="20"/>
              </w:rPr>
              <w:t>3</w:t>
            </w:r>
            <w:r w:rsidRPr="001E5982">
              <w:rPr>
                <w:rFonts w:ascii="Cambria" w:hAnsi="Cambria"/>
                <w:color w:val="44546A"/>
                <w:sz w:val="20"/>
                <w:szCs w:val="20"/>
              </w:rPr>
              <w:t>.</w:t>
            </w:r>
            <w:r w:rsidR="006A11DD">
              <w:rPr>
                <w:rFonts w:ascii="Cambria" w:hAnsi="Cambria"/>
                <w:color w:val="44546A"/>
                <w:sz w:val="20"/>
                <w:szCs w:val="20"/>
              </w:rPr>
              <w:t xml:space="preserve"> (EUR)</w:t>
            </w:r>
          </w:p>
        </w:tc>
      </w:tr>
      <w:tr w:rsidR="0078092F" w:rsidRPr="001E5982" w:rsidTr="0078092F">
        <w:trPr>
          <w:trHeight w:val="312"/>
        </w:trPr>
        <w:tc>
          <w:tcPr>
            <w:tcW w:w="2048" w:type="pct"/>
            <w:gridSpan w:val="4"/>
            <w:shd w:val="clear" w:color="auto" w:fill="B4C6E7"/>
            <w:vAlign w:val="center"/>
          </w:tcPr>
          <w:p w:rsidR="0078092F" w:rsidRPr="001E5982" w:rsidRDefault="0078092F" w:rsidP="00206CE7">
            <w:pPr>
              <w:spacing w:after="0" w:line="240" w:lineRule="auto"/>
              <w:ind w:right="-1"/>
              <w:jc w:val="center"/>
              <w:rPr>
                <w:rFonts w:ascii="Cambria" w:hAnsi="Cambria"/>
                <w:color w:val="44546A"/>
                <w:sz w:val="20"/>
                <w:szCs w:val="20"/>
              </w:rPr>
            </w:pPr>
            <w:r>
              <w:rPr>
                <w:rFonts w:ascii="Cambria" w:hAnsi="Cambria"/>
                <w:color w:val="44546A"/>
                <w:sz w:val="20"/>
                <w:szCs w:val="20"/>
              </w:rPr>
              <w:t>Naziv KI</w:t>
            </w:r>
          </w:p>
        </w:tc>
        <w:tc>
          <w:tcPr>
            <w:tcW w:w="2952" w:type="pct"/>
            <w:gridSpan w:val="6"/>
            <w:shd w:val="clear" w:color="auto" w:fill="D9E2F3"/>
            <w:vAlign w:val="center"/>
          </w:tcPr>
          <w:p w:rsidR="0078092F" w:rsidRPr="001E5982" w:rsidRDefault="0078092F" w:rsidP="00206CE7">
            <w:pPr>
              <w:spacing w:after="0" w:line="240" w:lineRule="auto"/>
              <w:ind w:right="-1"/>
              <w:jc w:val="center"/>
              <w:rPr>
                <w:rFonts w:ascii="Cambria" w:hAnsi="Cambria"/>
                <w:color w:val="44546A"/>
                <w:sz w:val="20"/>
                <w:szCs w:val="20"/>
              </w:rPr>
            </w:pPr>
            <w:r>
              <w:rPr>
                <w:rFonts w:ascii="Cambria" w:hAnsi="Cambria"/>
                <w:color w:val="44546A"/>
                <w:sz w:val="20"/>
                <w:szCs w:val="20"/>
              </w:rPr>
              <w:t>Planirano</w:t>
            </w:r>
          </w:p>
        </w:tc>
      </w:tr>
      <w:tr w:rsidR="005D12B5" w:rsidTr="005D12B5">
        <w:tc>
          <w:tcPr>
            <w:tcW w:w="2048" w:type="pct"/>
            <w:gridSpan w:val="4"/>
            <w:shd w:val="clear" w:color="auto" w:fill="E7E6E6"/>
            <w:vAlign w:val="center"/>
          </w:tcPr>
          <w:p w:rsidR="005D12B5" w:rsidRDefault="005D12B5" w:rsidP="00423F5E">
            <w:pPr>
              <w:spacing w:after="0" w:line="240" w:lineRule="auto"/>
              <w:ind w:right="-1"/>
              <w:jc w:val="center"/>
              <w:rPr>
                <w:rFonts w:ascii="Cambria" w:hAnsi="Cambria"/>
                <w:b w:val="0"/>
                <w:bCs/>
                <w:sz w:val="20"/>
                <w:szCs w:val="20"/>
              </w:rPr>
            </w:pPr>
          </w:p>
        </w:tc>
        <w:tc>
          <w:tcPr>
            <w:tcW w:w="2952" w:type="pct"/>
            <w:gridSpan w:val="6"/>
            <w:shd w:val="clear" w:color="auto" w:fill="E7E6E6"/>
            <w:vAlign w:val="center"/>
          </w:tcPr>
          <w:p w:rsidR="005D12B5" w:rsidRDefault="005D12B5" w:rsidP="00206CE7">
            <w:pPr>
              <w:spacing w:after="0" w:line="240" w:lineRule="auto"/>
              <w:ind w:right="-1"/>
              <w:jc w:val="center"/>
              <w:rPr>
                <w:rFonts w:ascii="Cambria" w:hAnsi="Cambria"/>
                <w:b w:val="0"/>
                <w:bCs/>
                <w:sz w:val="20"/>
                <w:szCs w:val="20"/>
              </w:rPr>
            </w:pPr>
            <w:r>
              <w:rPr>
                <w:rFonts w:ascii="Cambria" w:hAnsi="Cambria"/>
                <w:b w:val="0"/>
                <w:bCs/>
                <w:sz w:val="20"/>
                <w:szCs w:val="20"/>
              </w:rPr>
              <w:t>I. GRADNJA JAVNIH POVRŠINA</w:t>
            </w:r>
          </w:p>
        </w:tc>
      </w:tr>
      <w:tr w:rsidR="00423F5E" w:rsidRPr="001E5982" w:rsidTr="00206CE7">
        <w:tc>
          <w:tcPr>
            <w:tcW w:w="2048" w:type="pct"/>
            <w:gridSpan w:val="4"/>
            <w:shd w:val="clear" w:color="auto" w:fill="E7E6E6"/>
            <w:vAlign w:val="center"/>
          </w:tcPr>
          <w:p w:rsidR="00423F5E" w:rsidRPr="001E5982" w:rsidRDefault="00423F5E"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Dokumentacija za radove na nogometnom igralištu u P. Moslavini</w:t>
            </w:r>
          </w:p>
        </w:tc>
        <w:tc>
          <w:tcPr>
            <w:tcW w:w="2952" w:type="pct"/>
            <w:gridSpan w:val="6"/>
            <w:shd w:val="clear" w:color="auto" w:fill="FFFFFF"/>
            <w:vAlign w:val="center"/>
          </w:tcPr>
          <w:p w:rsidR="00423F5E" w:rsidRPr="001E5982" w:rsidRDefault="00423F5E"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13.272,00</w:t>
            </w:r>
          </w:p>
        </w:tc>
      </w:tr>
      <w:tr w:rsidR="00423F5E" w:rsidRPr="001E5982" w:rsidTr="00206CE7">
        <w:tc>
          <w:tcPr>
            <w:tcW w:w="2048" w:type="pct"/>
            <w:gridSpan w:val="4"/>
            <w:shd w:val="clear" w:color="auto" w:fill="E7E6E6"/>
            <w:vAlign w:val="center"/>
          </w:tcPr>
          <w:p w:rsidR="00423F5E" w:rsidRPr="001E5982" w:rsidRDefault="00423F5E"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Izgradnja pješačkih staza u P. Moslavini</w:t>
            </w:r>
          </w:p>
        </w:tc>
        <w:tc>
          <w:tcPr>
            <w:tcW w:w="2952" w:type="pct"/>
            <w:gridSpan w:val="6"/>
            <w:shd w:val="clear" w:color="auto" w:fill="FFFFFF"/>
            <w:vAlign w:val="center"/>
          </w:tcPr>
          <w:p w:rsidR="00423F5E" w:rsidRPr="001E5982" w:rsidRDefault="00423F5E"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55.743,00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Izgradnja pješačkih staza u Krčeniku</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41.808,00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Izgradnja pješačkih staza u Gezincima</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47.117,00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Izgradnja biciklističkih staza</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234.920,00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Postavljanje multifunkcionalnog terena uz nogometno igralište</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66.361,00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Uređenje šetnice ispred zgrade Općine</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29.199,00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Uređenje parka u P. Moslavini</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29.199,00</w:t>
            </w:r>
          </w:p>
        </w:tc>
      </w:tr>
      <w:tr w:rsidR="005D12B5" w:rsidRPr="001E5982" w:rsidTr="00206CE7">
        <w:tc>
          <w:tcPr>
            <w:tcW w:w="2048" w:type="pct"/>
            <w:gridSpan w:val="4"/>
            <w:shd w:val="clear" w:color="auto" w:fill="E7E6E6"/>
            <w:vAlign w:val="center"/>
          </w:tcPr>
          <w:p w:rsidR="005D12B5" w:rsidRPr="001E5982" w:rsidRDefault="005D12B5" w:rsidP="00423F5E">
            <w:pPr>
              <w:spacing w:after="0" w:line="240" w:lineRule="auto"/>
              <w:ind w:right="-1"/>
              <w:jc w:val="center"/>
              <w:rPr>
                <w:rFonts w:ascii="Cambria" w:hAnsi="Cambria"/>
                <w:b w:val="0"/>
                <w:bCs/>
                <w:sz w:val="20"/>
                <w:szCs w:val="20"/>
              </w:rPr>
            </w:pPr>
            <w:r w:rsidRPr="00B8291C">
              <w:rPr>
                <w:rFonts w:ascii="Cambria" w:hAnsi="Cambria"/>
                <w:b w:val="0"/>
                <w:bCs/>
                <w:sz w:val="20"/>
                <w:szCs w:val="20"/>
              </w:rPr>
              <w:t>Izgradnja pristaništa na rijeci Dravi na području Općine P. Moslavina</w:t>
            </w:r>
          </w:p>
        </w:tc>
        <w:tc>
          <w:tcPr>
            <w:tcW w:w="2952" w:type="pct"/>
            <w:gridSpan w:val="6"/>
            <w:shd w:val="clear" w:color="auto" w:fill="FFFFFF"/>
            <w:vAlign w:val="center"/>
          </w:tcPr>
          <w:p w:rsidR="005D12B5" w:rsidRPr="001E5982" w:rsidRDefault="005D12B5" w:rsidP="00206CE7">
            <w:pPr>
              <w:spacing w:after="0" w:line="240" w:lineRule="auto"/>
              <w:ind w:right="-1"/>
              <w:jc w:val="center"/>
              <w:rPr>
                <w:rFonts w:ascii="Cambria" w:hAnsi="Cambria"/>
                <w:b w:val="0"/>
                <w:bCs/>
                <w:sz w:val="20"/>
                <w:szCs w:val="20"/>
              </w:rPr>
            </w:pPr>
            <w:r w:rsidRPr="00B8291C">
              <w:rPr>
                <w:rFonts w:ascii="Cambria" w:hAnsi="Cambria"/>
                <w:b w:val="0"/>
                <w:bCs/>
                <w:sz w:val="20"/>
                <w:szCs w:val="20"/>
              </w:rPr>
              <w:t>99.542,00</w:t>
            </w:r>
          </w:p>
        </w:tc>
      </w:tr>
      <w:tr w:rsidR="0047671C" w:rsidTr="0047671C">
        <w:tc>
          <w:tcPr>
            <w:tcW w:w="2048" w:type="pct"/>
            <w:gridSpan w:val="4"/>
            <w:shd w:val="clear" w:color="auto" w:fill="E7E6E6"/>
            <w:vAlign w:val="center"/>
          </w:tcPr>
          <w:p w:rsidR="0047671C" w:rsidRDefault="0047671C" w:rsidP="002156A1">
            <w:pPr>
              <w:spacing w:after="0" w:line="240" w:lineRule="auto"/>
              <w:ind w:right="-1"/>
              <w:jc w:val="center"/>
              <w:rPr>
                <w:rFonts w:ascii="Cambria" w:hAnsi="Cambria"/>
                <w:b w:val="0"/>
                <w:bCs/>
                <w:sz w:val="20"/>
                <w:szCs w:val="20"/>
              </w:rPr>
            </w:pPr>
          </w:p>
        </w:tc>
        <w:tc>
          <w:tcPr>
            <w:tcW w:w="2952" w:type="pct"/>
            <w:gridSpan w:val="6"/>
            <w:shd w:val="clear" w:color="auto" w:fill="E7E6E6"/>
            <w:vAlign w:val="center"/>
          </w:tcPr>
          <w:p w:rsidR="0047671C" w:rsidRDefault="0047671C" w:rsidP="00206CE7">
            <w:pPr>
              <w:spacing w:after="0" w:line="240" w:lineRule="auto"/>
              <w:ind w:right="-1"/>
              <w:jc w:val="center"/>
              <w:rPr>
                <w:rFonts w:ascii="Cambria" w:hAnsi="Cambria"/>
                <w:b w:val="0"/>
                <w:bCs/>
                <w:sz w:val="20"/>
                <w:szCs w:val="20"/>
              </w:rPr>
            </w:pPr>
            <w:r>
              <w:rPr>
                <w:rFonts w:ascii="Cambria" w:hAnsi="Cambria"/>
                <w:b w:val="0"/>
                <w:bCs/>
                <w:sz w:val="20"/>
                <w:szCs w:val="20"/>
              </w:rPr>
              <w:t>II. GROBLJE U KRČENIKU</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Pr>
                <w:rFonts w:ascii="Cambria" w:hAnsi="Cambria"/>
                <w:b w:val="0"/>
                <w:bCs/>
                <w:sz w:val="20"/>
                <w:szCs w:val="20"/>
              </w:rPr>
              <w:t>Postavljanje ograde i staza na groblju u Krčeniku</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Pr>
                <w:rFonts w:ascii="Cambria" w:hAnsi="Cambria"/>
                <w:b w:val="0"/>
                <w:bCs/>
                <w:sz w:val="20"/>
                <w:szCs w:val="20"/>
              </w:rPr>
              <w:t>48.443,00</w:t>
            </w:r>
          </w:p>
        </w:tc>
      </w:tr>
      <w:tr w:rsidR="0047671C" w:rsidTr="0047671C">
        <w:tc>
          <w:tcPr>
            <w:tcW w:w="2048" w:type="pct"/>
            <w:gridSpan w:val="4"/>
            <w:shd w:val="clear" w:color="auto" w:fill="E7E6E6"/>
            <w:vAlign w:val="center"/>
          </w:tcPr>
          <w:p w:rsidR="0047671C" w:rsidRDefault="0047671C" w:rsidP="00206CE7">
            <w:pPr>
              <w:spacing w:after="0" w:line="240" w:lineRule="auto"/>
              <w:ind w:right="-1"/>
              <w:jc w:val="center"/>
              <w:rPr>
                <w:rFonts w:ascii="Cambria" w:hAnsi="Cambria"/>
                <w:b w:val="0"/>
                <w:bCs/>
                <w:sz w:val="20"/>
                <w:szCs w:val="20"/>
              </w:rPr>
            </w:pPr>
          </w:p>
        </w:tc>
        <w:tc>
          <w:tcPr>
            <w:tcW w:w="2952" w:type="pct"/>
            <w:gridSpan w:val="6"/>
            <w:shd w:val="clear" w:color="auto" w:fill="E7E6E6"/>
            <w:vAlign w:val="center"/>
          </w:tcPr>
          <w:p w:rsidR="0047671C" w:rsidRDefault="0047671C" w:rsidP="00206CE7">
            <w:pPr>
              <w:spacing w:after="0" w:line="240" w:lineRule="auto"/>
              <w:ind w:right="-1"/>
              <w:jc w:val="center"/>
              <w:rPr>
                <w:rFonts w:ascii="Cambria" w:hAnsi="Cambria"/>
                <w:b w:val="0"/>
                <w:bCs/>
                <w:sz w:val="20"/>
                <w:szCs w:val="20"/>
              </w:rPr>
            </w:pPr>
            <w:r w:rsidRPr="0047671C">
              <w:rPr>
                <w:rFonts w:ascii="Cambria" w:hAnsi="Cambria"/>
                <w:b w:val="0"/>
                <w:bCs/>
                <w:sz w:val="20"/>
                <w:szCs w:val="20"/>
              </w:rPr>
              <w:t>III. SOLARNE ĆELIJE NA ZGRADAMA – FOTONAPONSKA ELEKTRANA</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sidRPr="00087FAD">
              <w:rPr>
                <w:rFonts w:ascii="Cambria" w:hAnsi="Cambria"/>
                <w:b w:val="0"/>
                <w:bCs/>
                <w:sz w:val="20"/>
                <w:szCs w:val="20"/>
              </w:rPr>
              <w:t xml:space="preserve">Izrada dokumentacije, izgradnja i postavljanje sustava solarnih ćelija </w:t>
            </w:r>
            <w:r w:rsidRPr="00087FAD">
              <w:rPr>
                <w:rFonts w:ascii="Cambria" w:hAnsi="Cambria"/>
                <w:b w:val="0"/>
                <w:bCs/>
                <w:sz w:val="20"/>
                <w:szCs w:val="20"/>
              </w:rPr>
              <w:lastRenderedPageBreak/>
              <w:t>(fotonaponskih elektrana) na zgradama u vlasniš</w:t>
            </w:r>
            <w:r>
              <w:rPr>
                <w:rFonts w:ascii="Cambria" w:hAnsi="Cambria"/>
                <w:b w:val="0"/>
                <w:bCs/>
                <w:sz w:val="20"/>
                <w:szCs w:val="20"/>
              </w:rPr>
              <w:t>tv</w:t>
            </w:r>
            <w:r w:rsidRPr="00087FAD">
              <w:rPr>
                <w:rFonts w:ascii="Cambria" w:hAnsi="Cambria"/>
                <w:b w:val="0"/>
                <w:bCs/>
                <w:sz w:val="20"/>
                <w:szCs w:val="20"/>
              </w:rPr>
              <w:t>u Općine Podravska Moslavina</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Pr>
                <w:rFonts w:ascii="Cambria" w:hAnsi="Cambria"/>
                <w:b w:val="0"/>
                <w:sz w:val="20"/>
                <w:szCs w:val="20"/>
              </w:rPr>
              <w:lastRenderedPageBreak/>
              <w:t>24.554,00</w:t>
            </w:r>
          </w:p>
        </w:tc>
      </w:tr>
      <w:tr w:rsidR="0047671C" w:rsidTr="0047671C">
        <w:tc>
          <w:tcPr>
            <w:tcW w:w="2048" w:type="pct"/>
            <w:gridSpan w:val="4"/>
            <w:shd w:val="clear" w:color="auto" w:fill="E7E6E6"/>
            <w:vAlign w:val="center"/>
          </w:tcPr>
          <w:p w:rsidR="0047671C" w:rsidRDefault="0047671C" w:rsidP="002156A1">
            <w:pPr>
              <w:spacing w:after="0" w:line="240" w:lineRule="auto"/>
              <w:ind w:right="-1"/>
              <w:jc w:val="center"/>
              <w:rPr>
                <w:rFonts w:ascii="Cambria" w:hAnsi="Cambria"/>
                <w:b w:val="0"/>
                <w:bCs/>
                <w:sz w:val="20"/>
                <w:szCs w:val="20"/>
              </w:rPr>
            </w:pPr>
          </w:p>
        </w:tc>
        <w:tc>
          <w:tcPr>
            <w:tcW w:w="2952" w:type="pct"/>
            <w:gridSpan w:val="6"/>
            <w:shd w:val="clear" w:color="auto" w:fill="E7E6E6"/>
            <w:vAlign w:val="center"/>
          </w:tcPr>
          <w:p w:rsidR="0047671C" w:rsidRDefault="0047671C" w:rsidP="00206CE7">
            <w:pPr>
              <w:spacing w:after="0" w:line="240" w:lineRule="auto"/>
              <w:ind w:right="-1"/>
              <w:jc w:val="center"/>
              <w:rPr>
                <w:rFonts w:ascii="Cambria" w:hAnsi="Cambria"/>
                <w:b w:val="0"/>
                <w:bCs/>
                <w:sz w:val="20"/>
                <w:szCs w:val="20"/>
              </w:rPr>
            </w:pPr>
            <w:r>
              <w:rPr>
                <w:rFonts w:ascii="Cambria" w:hAnsi="Cambria"/>
                <w:b w:val="0"/>
                <w:bCs/>
                <w:sz w:val="20"/>
                <w:szCs w:val="20"/>
              </w:rPr>
              <w:t>IV. MJESNI I KULTURNI DOMOVI, ZGRADA OPĆINE</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sidRPr="00502136">
              <w:rPr>
                <w:rFonts w:ascii="Cambria" w:hAnsi="Cambria"/>
                <w:b w:val="0"/>
                <w:sz w:val="20"/>
                <w:szCs w:val="20"/>
              </w:rPr>
              <w:t>Rekonstrukcija i izgradnja Društvenog doma u P. Moslavini</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sidRPr="00502136">
              <w:rPr>
                <w:rFonts w:ascii="Cambria" w:hAnsi="Cambria"/>
                <w:b w:val="0"/>
                <w:sz w:val="20"/>
                <w:szCs w:val="20"/>
              </w:rPr>
              <w:t>139.359,00</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sidRPr="00502136">
              <w:rPr>
                <w:rFonts w:ascii="Cambria" w:hAnsi="Cambria"/>
                <w:b w:val="0"/>
                <w:sz w:val="20"/>
                <w:szCs w:val="20"/>
              </w:rPr>
              <w:t>Izgradnja ljetne pozornice u P. Moslavini</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sidRPr="00502136">
              <w:rPr>
                <w:rFonts w:ascii="Cambria" w:hAnsi="Cambria"/>
                <w:b w:val="0"/>
                <w:sz w:val="20"/>
                <w:szCs w:val="20"/>
              </w:rPr>
              <w:t>66.361,00</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sidRPr="00502136">
              <w:rPr>
                <w:rFonts w:ascii="Cambria" w:hAnsi="Cambria"/>
                <w:b w:val="0"/>
                <w:sz w:val="20"/>
                <w:szCs w:val="20"/>
              </w:rPr>
              <w:t>Rekonstrukcija zgrade Kulturnog centra P. Moslavina</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sidRPr="00502136">
              <w:rPr>
                <w:rFonts w:ascii="Cambria" w:hAnsi="Cambria"/>
                <w:b w:val="0"/>
                <w:sz w:val="20"/>
                <w:szCs w:val="20"/>
              </w:rPr>
              <w:t>305.263,00</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sidRPr="00502136">
              <w:rPr>
                <w:rFonts w:ascii="Cambria" w:hAnsi="Cambria"/>
                <w:b w:val="0"/>
                <w:sz w:val="20"/>
                <w:szCs w:val="20"/>
              </w:rPr>
              <w:t>Rekonstrukcija objekta Karaule u P. Moslavini</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sidRPr="00502136">
              <w:rPr>
                <w:rFonts w:ascii="Cambria" w:hAnsi="Cambria"/>
                <w:b w:val="0"/>
                <w:sz w:val="20"/>
                <w:szCs w:val="20"/>
              </w:rPr>
              <w:t>1.061.783,00</w:t>
            </w:r>
          </w:p>
        </w:tc>
      </w:tr>
      <w:tr w:rsidR="0047671C" w:rsidRPr="001E5982" w:rsidTr="00206CE7">
        <w:tc>
          <w:tcPr>
            <w:tcW w:w="2048" w:type="pct"/>
            <w:gridSpan w:val="4"/>
            <w:shd w:val="clear" w:color="auto" w:fill="E7E6E6"/>
            <w:vAlign w:val="center"/>
          </w:tcPr>
          <w:p w:rsidR="0047671C" w:rsidRPr="001E5982" w:rsidRDefault="0047671C" w:rsidP="002156A1">
            <w:pPr>
              <w:spacing w:after="0" w:line="240" w:lineRule="auto"/>
              <w:ind w:right="-1"/>
              <w:jc w:val="center"/>
              <w:rPr>
                <w:rFonts w:ascii="Cambria" w:hAnsi="Cambria"/>
                <w:b w:val="0"/>
                <w:bCs/>
                <w:sz w:val="20"/>
                <w:szCs w:val="20"/>
              </w:rPr>
            </w:pPr>
            <w:r w:rsidRPr="00502136">
              <w:rPr>
                <w:rFonts w:ascii="Cambria" w:hAnsi="Cambria"/>
                <w:b w:val="0"/>
                <w:sz w:val="20"/>
                <w:szCs w:val="20"/>
              </w:rPr>
              <w:t>Energetska obnova zgrade Općine Podravska Moslavina</w:t>
            </w:r>
          </w:p>
        </w:tc>
        <w:tc>
          <w:tcPr>
            <w:tcW w:w="2952" w:type="pct"/>
            <w:gridSpan w:val="6"/>
            <w:shd w:val="clear" w:color="auto" w:fill="FFFFFF"/>
            <w:vAlign w:val="center"/>
          </w:tcPr>
          <w:p w:rsidR="0047671C" w:rsidRPr="001E5982" w:rsidRDefault="0047671C" w:rsidP="00206CE7">
            <w:pPr>
              <w:spacing w:after="0" w:line="240" w:lineRule="auto"/>
              <w:ind w:right="-1"/>
              <w:jc w:val="center"/>
              <w:rPr>
                <w:rFonts w:ascii="Cambria" w:hAnsi="Cambria"/>
                <w:b w:val="0"/>
                <w:bCs/>
                <w:sz w:val="20"/>
                <w:szCs w:val="20"/>
              </w:rPr>
            </w:pPr>
            <w:r w:rsidRPr="00502136">
              <w:rPr>
                <w:rFonts w:ascii="Cambria" w:hAnsi="Cambria"/>
                <w:b w:val="0"/>
                <w:sz w:val="20"/>
                <w:szCs w:val="20"/>
              </w:rPr>
              <w:t>139.359,00</w:t>
            </w:r>
          </w:p>
        </w:tc>
      </w:tr>
      <w:tr w:rsidR="00DF46D4" w:rsidTr="00DF46D4">
        <w:tc>
          <w:tcPr>
            <w:tcW w:w="2040" w:type="pct"/>
            <w:gridSpan w:val="3"/>
            <w:shd w:val="clear" w:color="auto" w:fill="E7E6E6"/>
            <w:vAlign w:val="center"/>
          </w:tcPr>
          <w:p w:rsidR="00DF46D4" w:rsidRDefault="00DF46D4" w:rsidP="002156A1">
            <w:pPr>
              <w:spacing w:after="0" w:line="240" w:lineRule="auto"/>
              <w:ind w:right="-1"/>
              <w:jc w:val="center"/>
              <w:rPr>
                <w:rFonts w:ascii="Cambria" w:hAnsi="Cambria"/>
                <w:b w:val="0"/>
                <w:bCs/>
                <w:sz w:val="20"/>
                <w:szCs w:val="20"/>
              </w:rPr>
            </w:pPr>
          </w:p>
        </w:tc>
        <w:tc>
          <w:tcPr>
            <w:tcW w:w="2960" w:type="pct"/>
            <w:gridSpan w:val="7"/>
            <w:shd w:val="clear" w:color="auto" w:fill="E7E6E6"/>
            <w:vAlign w:val="center"/>
          </w:tcPr>
          <w:p w:rsidR="00DF46D4"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V. DOM KULTURE KRČENIK</w:t>
            </w:r>
          </w:p>
        </w:tc>
      </w:tr>
      <w:tr w:rsidR="00DF46D4" w:rsidRPr="001E5982" w:rsidTr="00206CE7">
        <w:tc>
          <w:tcPr>
            <w:tcW w:w="2040" w:type="pct"/>
            <w:gridSpan w:val="3"/>
            <w:shd w:val="clear" w:color="auto" w:fill="E7E6E6"/>
            <w:vAlign w:val="center"/>
          </w:tcPr>
          <w:p w:rsidR="00DF46D4" w:rsidRPr="001E5982" w:rsidRDefault="00DF46D4" w:rsidP="002156A1">
            <w:pPr>
              <w:spacing w:after="0" w:line="240" w:lineRule="auto"/>
              <w:ind w:right="-1"/>
              <w:jc w:val="center"/>
              <w:rPr>
                <w:rFonts w:ascii="Cambria" w:hAnsi="Cambria"/>
                <w:b w:val="0"/>
                <w:bCs/>
                <w:sz w:val="20"/>
                <w:szCs w:val="20"/>
              </w:rPr>
            </w:pPr>
            <w:r>
              <w:rPr>
                <w:rFonts w:ascii="Cambria" w:hAnsi="Cambria"/>
                <w:b w:val="0"/>
                <w:bCs/>
                <w:sz w:val="20"/>
                <w:szCs w:val="20"/>
              </w:rPr>
              <w:t>Postavljanje vanjska ovojnice na Domu kulture u Krčeniku</w:t>
            </w:r>
          </w:p>
        </w:tc>
        <w:tc>
          <w:tcPr>
            <w:tcW w:w="2960" w:type="pct"/>
            <w:gridSpan w:val="7"/>
            <w:tcBorders>
              <w:left w:val="single" w:sz="4" w:space="0" w:color="B4C6E7"/>
            </w:tcBorders>
            <w:shd w:val="clear" w:color="auto" w:fill="FFFFFF"/>
            <w:vAlign w:val="center"/>
          </w:tcPr>
          <w:p w:rsidR="00DF46D4" w:rsidRPr="001E5982"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13.272,00</w:t>
            </w:r>
          </w:p>
        </w:tc>
      </w:tr>
      <w:tr w:rsidR="00DF46D4" w:rsidRPr="001E5982" w:rsidTr="00DF46D4">
        <w:tc>
          <w:tcPr>
            <w:tcW w:w="2040" w:type="pct"/>
            <w:gridSpan w:val="3"/>
            <w:shd w:val="clear" w:color="auto" w:fill="E7E6E6"/>
            <w:vAlign w:val="center"/>
          </w:tcPr>
          <w:p w:rsidR="00DF46D4" w:rsidRPr="001E5982" w:rsidRDefault="00DF46D4" w:rsidP="002156A1">
            <w:pPr>
              <w:spacing w:after="0" w:line="240" w:lineRule="auto"/>
              <w:ind w:right="-1"/>
              <w:jc w:val="center"/>
              <w:rPr>
                <w:rFonts w:ascii="Cambria" w:hAnsi="Cambria"/>
                <w:b w:val="0"/>
                <w:bCs/>
                <w:sz w:val="20"/>
                <w:szCs w:val="20"/>
              </w:rPr>
            </w:pPr>
          </w:p>
        </w:tc>
        <w:tc>
          <w:tcPr>
            <w:tcW w:w="2960" w:type="pct"/>
            <w:gridSpan w:val="7"/>
            <w:tcBorders>
              <w:left w:val="single" w:sz="4" w:space="0" w:color="B4C6E7"/>
            </w:tcBorders>
            <w:shd w:val="clear" w:color="auto" w:fill="E7E6E6"/>
            <w:vAlign w:val="center"/>
          </w:tcPr>
          <w:p w:rsidR="00DF46D4" w:rsidRPr="001E5982"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VI.  REKONSTRUKCIJA I IZGRADNJA CESTA I PROMETNICA</w:t>
            </w:r>
          </w:p>
        </w:tc>
      </w:tr>
      <w:tr w:rsidR="00DF46D4" w:rsidRPr="001E5982" w:rsidTr="00206CE7">
        <w:tc>
          <w:tcPr>
            <w:tcW w:w="2040" w:type="pct"/>
            <w:gridSpan w:val="3"/>
            <w:shd w:val="clear" w:color="auto" w:fill="E7E6E6"/>
            <w:vAlign w:val="center"/>
          </w:tcPr>
          <w:p w:rsidR="00DF46D4" w:rsidRPr="001E5982" w:rsidRDefault="00DF46D4" w:rsidP="002156A1">
            <w:pPr>
              <w:spacing w:after="0" w:line="240" w:lineRule="auto"/>
              <w:ind w:right="-1"/>
              <w:jc w:val="center"/>
              <w:rPr>
                <w:rFonts w:ascii="Cambria" w:hAnsi="Cambria"/>
                <w:b w:val="0"/>
                <w:bCs/>
                <w:sz w:val="20"/>
                <w:szCs w:val="20"/>
              </w:rPr>
            </w:pPr>
            <w:r>
              <w:rPr>
                <w:rFonts w:ascii="Cambria" w:hAnsi="Cambria"/>
                <w:b w:val="0"/>
                <w:bCs/>
                <w:sz w:val="20"/>
                <w:szCs w:val="20"/>
              </w:rPr>
              <w:t>Izgradnja i rekonstrukcija cesta i prometnica</w:t>
            </w:r>
          </w:p>
        </w:tc>
        <w:tc>
          <w:tcPr>
            <w:tcW w:w="2960" w:type="pct"/>
            <w:gridSpan w:val="7"/>
            <w:tcBorders>
              <w:left w:val="single" w:sz="4" w:space="0" w:color="B4C6E7"/>
            </w:tcBorders>
            <w:shd w:val="clear" w:color="auto" w:fill="FFFFFF"/>
            <w:vAlign w:val="center"/>
          </w:tcPr>
          <w:p w:rsidR="00DF46D4" w:rsidRPr="001E5982"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132.723,00</w:t>
            </w:r>
          </w:p>
        </w:tc>
      </w:tr>
      <w:tr w:rsidR="00DF46D4" w:rsidRPr="001E5982" w:rsidTr="00DF46D4">
        <w:tc>
          <w:tcPr>
            <w:tcW w:w="2040" w:type="pct"/>
            <w:gridSpan w:val="3"/>
            <w:shd w:val="clear" w:color="auto" w:fill="E7E6E6"/>
            <w:vAlign w:val="center"/>
          </w:tcPr>
          <w:p w:rsidR="00DF46D4" w:rsidRPr="001E5982" w:rsidRDefault="00DF46D4" w:rsidP="002156A1">
            <w:pPr>
              <w:spacing w:after="0" w:line="240" w:lineRule="auto"/>
              <w:ind w:right="-1"/>
              <w:jc w:val="center"/>
              <w:rPr>
                <w:rFonts w:ascii="Cambria" w:hAnsi="Cambria"/>
                <w:b w:val="0"/>
                <w:bCs/>
                <w:sz w:val="20"/>
                <w:szCs w:val="20"/>
              </w:rPr>
            </w:pPr>
          </w:p>
        </w:tc>
        <w:tc>
          <w:tcPr>
            <w:tcW w:w="2960" w:type="pct"/>
            <w:gridSpan w:val="7"/>
            <w:tcBorders>
              <w:left w:val="single" w:sz="4" w:space="0" w:color="B4C6E7"/>
            </w:tcBorders>
            <w:shd w:val="clear" w:color="auto" w:fill="E7E6E6"/>
            <w:vAlign w:val="center"/>
          </w:tcPr>
          <w:p w:rsidR="00DF46D4" w:rsidRPr="001E5982"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VIII. GOSPODARSKA ZONA</w:t>
            </w:r>
          </w:p>
        </w:tc>
      </w:tr>
      <w:tr w:rsidR="00DF46D4" w:rsidRPr="001E5982" w:rsidTr="00206CE7">
        <w:tc>
          <w:tcPr>
            <w:tcW w:w="2040" w:type="pct"/>
            <w:gridSpan w:val="3"/>
            <w:shd w:val="clear" w:color="auto" w:fill="E7E6E6"/>
            <w:vAlign w:val="center"/>
          </w:tcPr>
          <w:p w:rsidR="00DF46D4" w:rsidRPr="001E5982" w:rsidRDefault="00DF46D4" w:rsidP="002156A1">
            <w:pPr>
              <w:spacing w:after="0" w:line="240" w:lineRule="auto"/>
              <w:ind w:right="-1"/>
              <w:jc w:val="center"/>
              <w:rPr>
                <w:rFonts w:ascii="Cambria" w:hAnsi="Cambria"/>
                <w:b w:val="0"/>
                <w:bCs/>
                <w:sz w:val="20"/>
                <w:szCs w:val="20"/>
              </w:rPr>
            </w:pPr>
            <w:r>
              <w:rPr>
                <w:rFonts w:ascii="Cambria" w:hAnsi="Cambria"/>
                <w:b w:val="0"/>
                <w:bCs/>
                <w:sz w:val="20"/>
                <w:szCs w:val="20"/>
              </w:rPr>
              <w:t>Dokumentacija, kupnja zemljišta i izgradnja Gospodarske zone u Podravskoj Moslavini</w:t>
            </w:r>
          </w:p>
        </w:tc>
        <w:tc>
          <w:tcPr>
            <w:tcW w:w="2960" w:type="pct"/>
            <w:gridSpan w:val="7"/>
            <w:tcBorders>
              <w:left w:val="single" w:sz="4" w:space="0" w:color="B4C6E7"/>
            </w:tcBorders>
            <w:shd w:val="clear" w:color="auto" w:fill="FFFFFF"/>
            <w:vAlign w:val="center"/>
          </w:tcPr>
          <w:p w:rsidR="00DF46D4" w:rsidRPr="001E5982"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605.262,00</w:t>
            </w:r>
          </w:p>
        </w:tc>
      </w:tr>
      <w:tr w:rsidR="00DF46D4" w:rsidRPr="001E5982" w:rsidTr="00DF46D4">
        <w:tc>
          <w:tcPr>
            <w:tcW w:w="2040" w:type="pct"/>
            <w:gridSpan w:val="3"/>
            <w:shd w:val="clear" w:color="auto" w:fill="E7E6E6"/>
            <w:vAlign w:val="center"/>
          </w:tcPr>
          <w:p w:rsidR="00DF46D4" w:rsidRPr="001E5982" w:rsidRDefault="00DF46D4" w:rsidP="00206CE7">
            <w:pPr>
              <w:spacing w:after="0" w:line="240" w:lineRule="auto"/>
              <w:ind w:right="-1"/>
              <w:jc w:val="center"/>
              <w:rPr>
                <w:rFonts w:ascii="Cambria" w:hAnsi="Cambria"/>
                <w:b w:val="0"/>
                <w:bCs/>
                <w:sz w:val="20"/>
                <w:szCs w:val="20"/>
              </w:rPr>
            </w:pPr>
          </w:p>
        </w:tc>
        <w:tc>
          <w:tcPr>
            <w:tcW w:w="2960" w:type="pct"/>
            <w:gridSpan w:val="7"/>
            <w:tcBorders>
              <w:left w:val="single" w:sz="4" w:space="0" w:color="B4C6E7"/>
            </w:tcBorders>
            <w:shd w:val="clear" w:color="auto" w:fill="E7E6E6"/>
            <w:vAlign w:val="center"/>
          </w:tcPr>
          <w:p w:rsidR="00DF46D4" w:rsidRPr="001E5982" w:rsidRDefault="00DF46D4" w:rsidP="00206CE7">
            <w:pPr>
              <w:spacing w:after="0" w:line="240" w:lineRule="auto"/>
              <w:ind w:right="-1"/>
              <w:jc w:val="center"/>
              <w:rPr>
                <w:rFonts w:ascii="Cambria" w:hAnsi="Cambria"/>
                <w:b w:val="0"/>
                <w:bCs/>
                <w:sz w:val="20"/>
                <w:szCs w:val="20"/>
              </w:rPr>
            </w:pPr>
            <w:r w:rsidRPr="00DF46D4">
              <w:rPr>
                <w:rFonts w:ascii="Cambria" w:hAnsi="Cambria"/>
                <w:b w:val="0"/>
                <w:bCs/>
                <w:sz w:val="20"/>
                <w:szCs w:val="20"/>
              </w:rPr>
              <w:t>IX. NABAVA SPREMNIKA ZA ODVOJENO PRIKUPLJANJE OTPADA</w:t>
            </w:r>
          </w:p>
        </w:tc>
      </w:tr>
      <w:tr w:rsidR="00DF46D4" w:rsidRPr="001E5982" w:rsidTr="00206CE7">
        <w:tc>
          <w:tcPr>
            <w:tcW w:w="2040" w:type="pct"/>
            <w:gridSpan w:val="3"/>
            <w:shd w:val="clear" w:color="auto" w:fill="E7E6E6"/>
            <w:vAlign w:val="center"/>
          </w:tcPr>
          <w:p w:rsidR="00DF46D4" w:rsidRPr="001E5982" w:rsidRDefault="00DF46D4" w:rsidP="002156A1">
            <w:pPr>
              <w:spacing w:after="0" w:line="240" w:lineRule="auto"/>
              <w:ind w:right="-1"/>
              <w:jc w:val="center"/>
              <w:rPr>
                <w:rFonts w:ascii="Cambria" w:hAnsi="Cambria"/>
                <w:b w:val="0"/>
                <w:bCs/>
                <w:sz w:val="20"/>
                <w:szCs w:val="20"/>
              </w:rPr>
            </w:pPr>
            <w:r>
              <w:rPr>
                <w:rFonts w:ascii="Cambria" w:hAnsi="Cambria"/>
                <w:b w:val="0"/>
                <w:bCs/>
                <w:sz w:val="20"/>
                <w:szCs w:val="20"/>
              </w:rPr>
              <w:t>Nabava spremnika za odvojeno prikupljanje otpada</w:t>
            </w:r>
          </w:p>
        </w:tc>
        <w:tc>
          <w:tcPr>
            <w:tcW w:w="2960" w:type="pct"/>
            <w:gridSpan w:val="7"/>
            <w:shd w:val="clear" w:color="auto" w:fill="FFFFFF"/>
            <w:vAlign w:val="center"/>
          </w:tcPr>
          <w:p w:rsidR="00DF46D4" w:rsidRPr="001E5982" w:rsidRDefault="00DF46D4" w:rsidP="00206CE7">
            <w:pPr>
              <w:spacing w:after="0" w:line="240" w:lineRule="auto"/>
              <w:ind w:right="-1"/>
              <w:jc w:val="center"/>
              <w:rPr>
                <w:rFonts w:ascii="Cambria" w:hAnsi="Cambria"/>
                <w:b w:val="0"/>
                <w:bCs/>
                <w:sz w:val="20"/>
                <w:szCs w:val="20"/>
              </w:rPr>
            </w:pPr>
            <w:r>
              <w:rPr>
                <w:rFonts w:ascii="Cambria" w:hAnsi="Cambria"/>
                <w:b w:val="0"/>
                <w:bCs/>
                <w:sz w:val="20"/>
                <w:szCs w:val="20"/>
              </w:rPr>
              <w:t>39.419,00</w:t>
            </w:r>
          </w:p>
        </w:tc>
      </w:tr>
      <w:tr w:rsidR="00436454" w:rsidRPr="001E5982" w:rsidTr="00436454">
        <w:tc>
          <w:tcPr>
            <w:tcW w:w="2040" w:type="pct"/>
            <w:gridSpan w:val="3"/>
            <w:shd w:val="clear" w:color="auto" w:fill="B4C6E7"/>
            <w:vAlign w:val="center"/>
          </w:tcPr>
          <w:p w:rsidR="00436454" w:rsidRPr="001E5982" w:rsidRDefault="00436454" w:rsidP="00436454">
            <w:pPr>
              <w:spacing w:after="0" w:line="240" w:lineRule="auto"/>
              <w:ind w:right="-1"/>
              <w:jc w:val="center"/>
              <w:rPr>
                <w:rFonts w:ascii="Cambria" w:hAnsi="Cambria"/>
                <w:b w:val="0"/>
                <w:bCs/>
                <w:sz w:val="20"/>
                <w:szCs w:val="20"/>
              </w:rPr>
            </w:pPr>
            <w:r w:rsidRPr="001E5982">
              <w:rPr>
                <w:rFonts w:ascii="Cambria" w:hAnsi="Cambria"/>
                <w:color w:val="44546A"/>
                <w:sz w:val="20"/>
                <w:szCs w:val="20"/>
              </w:rPr>
              <w:t>Ukupno</w:t>
            </w:r>
            <w:r>
              <w:rPr>
                <w:rFonts w:ascii="Cambria" w:hAnsi="Cambria"/>
                <w:color w:val="44546A"/>
                <w:sz w:val="20"/>
                <w:szCs w:val="20"/>
              </w:rPr>
              <w:t xml:space="preserve"> (EUR)</w:t>
            </w:r>
          </w:p>
        </w:tc>
        <w:tc>
          <w:tcPr>
            <w:tcW w:w="2960" w:type="pct"/>
            <w:gridSpan w:val="7"/>
            <w:shd w:val="clear" w:color="auto" w:fill="D9E2F3"/>
            <w:vAlign w:val="center"/>
          </w:tcPr>
          <w:p w:rsidR="00436454" w:rsidRPr="001E5982" w:rsidRDefault="00436454" w:rsidP="00436454">
            <w:pPr>
              <w:spacing w:after="0" w:line="240" w:lineRule="auto"/>
              <w:ind w:right="-1"/>
              <w:jc w:val="center"/>
              <w:rPr>
                <w:rFonts w:ascii="Cambria" w:hAnsi="Cambria"/>
                <w:b w:val="0"/>
                <w:bCs/>
                <w:sz w:val="20"/>
                <w:szCs w:val="20"/>
              </w:rPr>
            </w:pPr>
            <w:r w:rsidRPr="00F45886">
              <w:rPr>
                <w:rFonts w:ascii="Cambria" w:hAnsi="Cambria"/>
                <w:b w:val="0"/>
                <w:bCs/>
                <w:sz w:val="20"/>
                <w:szCs w:val="20"/>
              </w:rPr>
              <w:t>2.963.966</w:t>
            </w:r>
            <w:r>
              <w:rPr>
                <w:rFonts w:ascii="Cambria" w:hAnsi="Cambria"/>
                <w:b w:val="0"/>
                <w:bCs/>
                <w:sz w:val="20"/>
                <w:szCs w:val="20"/>
              </w:rPr>
              <w:t>,00</w:t>
            </w:r>
          </w:p>
        </w:tc>
      </w:tr>
    </w:tbl>
    <w:p w:rsidR="006D7E13" w:rsidRPr="008A21CD" w:rsidRDefault="008A21CD" w:rsidP="008A21CD">
      <w:pPr>
        <w:spacing w:after="200" w:line="240" w:lineRule="auto"/>
        <w:jc w:val="center"/>
        <w:rPr>
          <w:rFonts w:ascii="Cambria" w:hAnsi="Cambria"/>
          <w:b w:val="0"/>
          <w:i/>
          <w:iCs/>
          <w:sz w:val="22"/>
        </w:rPr>
      </w:pPr>
      <w:r w:rsidRPr="008A21CD">
        <w:rPr>
          <w:rFonts w:ascii="Cambria" w:hAnsi="Cambria"/>
          <w:b w:val="0"/>
          <w:i/>
          <w:iCs/>
          <w:sz w:val="22"/>
        </w:rPr>
        <w:t>(Fiksni tečaj konverzije 1 EUR= 7,53450 HRK)</w:t>
      </w:r>
    </w:p>
    <w:p w:rsidR="00410403" w:rsidRPr="001E5982" w:rsidRDefault="00410403" w:rsidP="001C7336">
      <w:pPr>
        <w:spacing w:after="0" w:line="240" w:lineRule="auto"/>
        <w:ind w:right="-1"/>
        <w:jc w:val="center"/>
        <w:rPr>
          <w:rFonts w:ascii="Cambria" w:hAnsi="Cambria"/>
          <w:b w:val="0"/>
          <w:bCs/>
          <w:i/>
          <w:iCs/>
          <w:sz w:val="24"/>
          <w:szCs w:val="24"/>
        </w:rPr>
      </w:pPr>
    </w:p>
    <w:p w:rsidR="001F5D0A" w:rsidRPr="001E5982" w:rsidRDefault="001C7336" w:rsidP="001C7336">
      <w:pPr>
        <w:spacing w:after="0" w:line="240" w:lineRule="auto"/>
        <w:ind w:right="-1"/>
        <w:jc w:val="center"/>
        <w:rPr>
          <w:rFonts w:ascii="Cambria" w:hAnsi="Cambria"/>
          <w:b w:val="0"/>
          <w:bCs/>
          <w:i/>
          <w:iCs/>
          <w:sz w:val="24"/>
          <w:szCs w:val="24"/>
        </w:rPr>
      </w:pPr>
      <w:bookmarkStart w:id="63" w:name="_Toc130288200"/>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9</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1F5D0A" w:rsidRPr="001E5982">
        <w:rPr>
          <w:rFonts w:ascii="Cambria" w:hAnsi="Cambria"/>
          <w:b w:val="0"/>
          <w:bCs/>
          <w:i/>
          <w:iCs/>
          <w:sz w:val="24"/>
          <w:szCs w:val="24"/>
        </w:rPr>
        <w:t xml:space="preserve">Program održavanja komunalne infrastrukture Općine </w:t>
      </w:r>
      <w:r w:rsidR="00CD243D" w:rsidRPr="001E5982">
        <w:rPr>
          <w:rFonts w:ascii="Cambria" w:hAnsi="Cambria"/>
          <w:b w:val="0"/>
          <w:bCs/>
          <w:i/>
          <w:iCs/>
          <w:sz w:val="24"/>
          <w:szCs w:val="24"/>
        </w:rPr>
        <w:t>P</w:t>
      </w:r>
      <w:r w:rsidR="00780422">
        <w:rPr>
          <w:rFonts w:ascii="Cambria" w:hAnsi="Cambria"/>
          <w:b w:val="0"/>
          <w:bCs/>
          <w:i/>
          <w:iCs/>
          <w:sz w:val="24"/>
          <w:szCs w:val="24"/>
        </w:rPr>
        <w:t>odravska Moslavina</w:t>
      </w:r>
      <w:bookmarkEnd w:id="63"/>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800"/>
        <w:gridCol w:w="1365"/>
        <w:gridCol w:w="1256"/>
        <w:gridCol w:w="1408"/>
        <w:gridCol w:w="1260"/>
        <w:gridCol w:w="1241"/>
        <w:gridCol w:w="2631"/>
        <w:gridCol w:w="1183"/>
        <w:gridCol w:w="1335"/>
        <w:gridCol w:w="1408"/>
        <w:gridCol w:w="1183"/>
      </w:tblGrid>
      <w:tr w:rsidR="00A61F97" w:rsidRPr="001E5982" w:rsidTr="008A21CD">
        <w:trPr>
          <w:trHeight w:val="252"/>
        </w:trPr>
        <w:tc>
          <w:tcPr>
            <w:tcW w:w="800" w:type="dxa"/>
            <w:shd w:val="clear" w:color="auto" w:fill="B4C6E7"/>
          </w:tcPr>
          <w:p w:rsidR="00A61F97" w:rsidRPr="001E5982" w:rsidRDefault="00A61F97" w:rsidP="00DE0AEE">
            <w:pPr>
              <w:spacing w:after="0" w:line="240" w:lineRule="auto"/>
              <w:ind w:right="-1"/>
              <w:jc w:val="center"/>
              <w:rPr>
                <w:rFonts w:ascii="Cambria" w:hAnsi="Cambria"/>
                <w:color w:val="44546A"/>
                <w:sz w:val="20"/>
                <w:szCs w:val="20"/>
              </w:rPr>
            </w:pPr>
          </w:p>
        </w:tc>
        <w:tc>
          <w:tcPr>
            <w:tcW w:w="6530" w:type="dxa"/>
            <w:gridSpan w:val="5"/>
            <w:shd w:val="clear" w:color="auto" w:fill="B4C6E7"/>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Rashodi za 2021.</w:t>
            </w:r>
          </w:p>
        </w:tc>
        <w:tc>
          <w:tcPr>
            <w:tcW w:w="3814" w:type="dxa"/>
            <w:gridSpan w:val="2"/>
            <w:shd w:val="clear" w:color="auto" w:fill="B4C6E7"/>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Rashodi za 2022.</w:t>
            </w:r>
          </w:p>
        </w:tc>
        <w:tc>
          <w:tcPr>
            <w:tcW w:w="1335" w:type="dxa"/>
            <w:shd w:val="clear" w:color="auto" w:fill="B4C6E7"/>
          </w:tcPr>
          <w:p w:rsidR="00A61F97" w:rsidRPr="001E5982" w:rsidRDefault="00A61F97" w:rsidP="00DE0AEE">
            <w:pPr>
              <w:spacing w:after="0" w:line="240" w:lineRule="auto"/>
              <w:ind w:right="-1"/>
              <w:jc w:val="center"/>
              <w:rPr>
                <w:rFonts w:ascii="Cambria" w:hAnsi="Cambria"/>
                <w:color w:val="44546A"/>
                <w:sz w:val="20"/>
                <w:szCs w:val="20"/>
              </w:rPr>
            </w:pPr>
          </w:p>
        </w:tc>
        <w:tc>
          <w:tcPr>
            <w:tcW w:w="2591" w:type="dxa"/>
            <w:gridSpan w:val="2"/>
            <w:shd w:val="clear" w:color="auto" w:fill="B4C6E7"/>
          </w:tcPr>
          <w:p w:rsidR="00A61F97" w:rsidRPr="001E5982" w:rsidRDefault="00A61F97" w:rsidP="00DE0AEE">
            <w:pPr>
              <w:spacing w:after="0" w:line="240" w:lineRule="auto"/>
              <w:ind w:right="-1"/>
              <w:jc w:val="center"/>
              <w:rPr>
                <w:rFonts w:ascii="Cambria" w:hAnsi="Cambria"/>
                <w:color w:val="44546A"/>
                <w:sz w:val="20"/>
                <w:szCs w:val="20"/>
              </w:rPr>
            </w:pPr>
            <w:r>
              <w:rPr>
                <w:rFonts w:ascii="Cambria" w:hAnsi="Cambria"/>
                <w:color w:val="44546A"/>
                <w:sz w:val="20"/>
                <w:szCs w:val="20"/>
              </w:rPr>
              <w:t>Rashodi za 2023.</w:t>
            </w:r>
          </w:p>
        </w:tc>
      </w:tr>
      <w:tr w:rsidR="00A61F97" w:rsidRPr="001E5982" w:rsidTr="008A21CD">
        <w:trPr>
          <w:trHeight w:val="312"/>
        </w:trPr>
        <w:tc>
          <w:tcPr>
            <w:tcW w:w="2165" w:type="dxa"/>
            <w:gridSpan w:val="2"/>
            <w:shd w:val="clear" w:color="auto" w:fill="D9E2F3"/>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Naziv KI</w:t>
            </w:r>
          </w:p>
        </w:tc>
        <w:tc>
          <w:tcPr>
            <w:tcW w:w="1256" w:type="dxa"/>
            <w:shd w:val="clear" w:color="auto" w:fill="D9E2F3"/>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Planirano</w:t>
            </w:r>
          </w:p>
        </w:tc>
        <w:tc>
          <w:tcPr>
            <w:tcW w:w="1408" w:type="dxa"/>
            <w:shd w:val="clear" w:color="auto" w:fill="D9E2F3"/>
          </w:tcPr>
          <w:p w:rsidR="00A61F97" w:rsidRPr="001E5982" w:rsidRDefault="00A61F97" w:rsidP="00DE0AEE">
            <w:pPr>
              <w:spacing w:after="0" w:line="240" w:lineRule="auto"/>
              <w:ind w:right="-1"/>
              <w:jc w:val="center"/>
              <w:rPr>
                <w:rFonts w:ascii="Cambria" w:hAnsi="Cambria"/>
                <w:color w:val="44546A"/>
                <w:sz w:val="20"/>
                <w:szCs w:val="20"/>
              </w:rPr>
            </w:pPr>
            <w:r>
              <w:rPr>
                <w:rFonts w:ascii="Cambria" w:hAnsi="Cambria"/>
                <w:color w:val="44546A"/>
                <w:sz w:val="20"/>
                <w:szCs w:val="20"/>
              </w:rPr>
              <w:t>Naziv KI prema I. Izmjenama i dopunama</w:t>
            </w:r>
          </w:p>
        </w:tc>
        <w:tc>
          <w:tcPr>
            <w:tcW w:w="1260" w:type="dxa"/>
            <w:shd w:val="clear" w:color="auto" w:fill="D9E2F3"/>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I. Izmjene i dopune</w:t>
            </w:r>
          </w:p>
        </w:tc>
        <w:tc>
          <w:tcPr>
            <w:tcW w:w="1241" w:type="dxa"/>
            <w:shd w:val="clear" w:color="auto" w:fill="D9E2F3"/>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Izvršenje</w:t>
            </w:r>
          </w:p>
        </w:tc>
        <w:tc>
          <w:tcPr>
            <w:tcW w:w="2631" w:type="dxa"/>
            <w:shd w:val="clear" w:color="auto" w:fill="D9E2F3"/>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Naziv KI</w:t>
            </w:r>
          </w:p>
        </w:tc>
        <w:tc>
          <w:tcPr>
            <w:tcW w:w="1183" w:type="dxa"/>
            <w:shd w:val="clear" w:color="auto" w:fill="D9E2F3"/>
            <w:vAlign w:val="center"/>
          </w:tcPr>
          <w:p w:rsidR="00A61F97" w:rsidRPr="001E5982" w:rsidRDefault="00A61F97" w:rsidP="00DE0AEE">
            <w:pPr>
              <w:spacing w:after="0" w:line="240" w:lineRule="auto"/>
              <w:ind w:right="-1"/>
              <w:jc w:val="center"/>
              <w:rPr>
                <w:rFonts w:ascii="Cambria" w:hAnsi="Cambria"/>
                <w:color w:val="44546A"/>
                <w:sz w:val="20"/>
                <w:szCs w:val="20"/>
              </w:rPr>
            </w:pPr>
            <w:r w:rsidRPr="001E5982">
              <w:rPr>
                <w:rFonts w:ascii="Cambria" w:hAnsi="Cambria"/>
                <w:color w:val="44546A"/>
                <w:sz w:val="20"/>
                <w:szCs w:val="20"/>
              </w:rPr>
              <w:t>Planirano</w:t>
            </w:r>
          </w:p>
        </w:tc>
        <w:tc>
          <w:tcPr>
            <w:tcW w:w="1335" w:type="dxa"/>
            <w:shd w:val="clear" w:color="auto" w:fill="D9E2F3"/>
            <w:vAlign w:val="center"/>
          </w:tcPr>
          <w:p w:rsidR="00A61F97" w:rsidRPr="001E5982" w:rsidRDefault="00A61F97" w:rsidP="00C1294D">
            <w:pPr>
              <w:spacing w:after="0" w:line="240" w:lineRule="auto"/>
              <w:ind w:right="-1"/>
              <w:jc w:val="center"/>
              <w:rPr>
                <w:rFonts w:ascii="Cambria" w:hAnsi="Cambria"/>
                <w:color w:val="44546A"/>
                <w:sz w:val="20"/>
                <w:szCs w:val="20"/>
              </w:rPr>
            </w:pPr>
            <w:r>
              <w:rPr>
                <w:rFonts w:ascii="Cambria" w:hAnsi="Cambria"/>
                <w:color w:val="44546A"/>
                <w:sz w:val="20"/>
                <w:szCs w:val="20"/>
              </w:rPr>
              <w:t>I. Izmjene i dopune</w:t>
            </w:r>
          </w:p>
        </w:tc>
        <w:tc>
          <w:tcPr>
            <w:tcW w:w="1408" w:type="dxa"/>
            <w:shd w:val="clear" w:color="auto" w:fill="D9E2F3"/>
            <w:vAlign w:val="center"/>
          </w:tcPr>
          <w:p w:rsidR="00A61F97" w:rsidRDefault="00A61F97" w:rsidP="00A61F97">
            <w:pPr>
              <w:spacing w:after="0" w:line="240" w:lineRule="auto"/>
              <w:ind w:right="-1"/>
              <w:jc w:val="center"/>
              <w:rPr>
                <w:rFonts w:ascii="Cambria" w:hAnsi="Cambria"/>
                <w:color w:val="44546A"/>
                <w:sz w:val="20"/>
                <w:szCs w:val="20"/>
              </w:rPr>
            </w:pPr>
            <w:r>
              <w:rPr>
                <w:rFonts w:ascii="Cambria" w:hAnsi="Cambria"/>
                <w:color w:val="44546A"/>
                <w:sz w:val="20"/>
                <w:szCs w:val="20"/>
              </w:rPr>
              <w:t>Naziv KI</w:t>
            </w:r>
          </w:p>
        </w:tc>
        <w:tc>
          <w:tcPr>
            <w:tcW w:w="1183" w:type="dxa"/>
            <w:shd w:val="clear" w:color="auto" w:fill="D9E2F3"/>
            <w:vAlign w:val="center"/>
          </w:tcPr>
          <w:p w:rsidR="00A61F97" w:rsidRDefault="00A61F97" w:rsidP="00A61F97">
            <w:pPr>
              <w:spacing w:after="0" w:line="240" w:lineRule="auto"/>
              <w:ind w:right="-1"/>
              <w:jc w:val="center"/>
              <w:rPr>
                <w:rFonts w:ascii="Cambria" w:hAnsi="Cambria"/>
                <w:color w:val="44546A"/>
                <w:sz w:val="20"/>
                <w:szCs w:val="20"/>
              </w:rPr>
            </w:pPr>
            <w:r>
              <w:rPr>
                <w:rFonts w:ascii="Cambria" w:hAnsi="Cambria"/>
                <w:color w:val="44546A"/>
                <w:sz w:val="20"/>
                <w:szCs w:val="20"/>
              </w:rPr>
              <w:t>Planirano</w:t>
            </w:r>
          </w:p>
        </w:tc>
      </w:tr>
      <w:tr w:rsidR="00A61F97" w:rsidRPr="001E5982" w:rsidTr="008A21CD">
        <w:tc>
          <w:tcPr>
            <w:tcW w:w="2165" w:type="dxa"/>
            <w:gridSpan w:val="2"/>
            <w:shd w:val="clear" w:color="auto" w:fill="E7E6E6"/>
            <w:vAlign w:val="center"/>
          </w:tcPr>
          <w:p w:rsidR="00A61F97" w:rsidRPr="001E5982" w:rsidRDefault="00051864" w:rsidP="00DE0AEE">
            <w:pPr>
              <w:spacing w:after="0" w:line="240" w:lineRule="auto"/>
              <w:ind w:right="-1"/>
              <w:jc w:val="center"/>
              <w:rPr>
                <w:rFonts w:ascii="Cambria" w:hAnsi="Cambria"/>
                <w:b w:val="0"/>
                <w:bCs/>
                <w:sz w:val="20"/>
                <w:szCs w:val="20"/>
              </w:rPr>
            </w:pPr>
            <w:r>
              <w:rPr>
                <w:rFonts w:ascii="Cambria" w:hAnsi="Cambria"/>
                <w:b w:val="0"/>
                <w:bCs/>
                <w:sz w:val="20"/>
                <w:szCs w:val="20"/>
              </w:rPr>
              <w:t>Održavanje javne rasvjete i potrošnja električne energije</w:t>
            </w:r>
          </w:p>
        </w:tc>
        <w:tc>
          <w:tcPr>
            <w:tcW w:w="1256" w:type="dxa"/>
            <w:shd w:val="clear" w:color="auto" w:fill="auto"/>
            <w:vAlign w:val="center"/>
          </w:tcPr>
          <w:p w:rsidR="00A61F97" w:rsidRPr="00992ED3" w:rsidRDefault="00051864" w:rsidP="00DE0AEE">
            <w:pPr>
              <w:spacing w:after="0" w:line="240" w:lineRule="auto"/>
              <w:ind w:right="-1"/>
              <w:jc w:val="center"/>
              <w:rPr>
                <w:rFonts w:ascii="Cambria" w:hAnsi="Cambria"/>
                <w:b w:val="0"/>
                <w:bCs/>
                <w:sz w:val="20"/>
                <w:szCs w:val="20"/>
                <w:highlight w:val="yellow"/>
              </w:rPr>
            </w:pPr>
            <w:r w:rsidRPr="00051864">
              <w:rPr>
                <w:rFonts w:ascii="Cambria" w:hAnsi="Cambria"/>
                <w:b w:val="0"/>
                <w:bCs/>
                <w:sz w:val="20"/>
                <w:szCs w:val="20"/>
              </w:rPr>
              <w:t>80.000,00</w:t>
            </w:r>
          </w:p>
        </w:tc>
        <w:tc>
          <w:tcPr>
            <w:tcW w:w="1408" w:type="dxa"/>
            <w:shd w:val="clear" w:color="auto" w:fill="E7E6E6"/>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javne rasvjete i potrošnje električne energije</w:t>
            </w:r>
          </w:p>
        </w:tc>
        <w:tc>
          <w:tcPr>
            <w:tcW w:w="1260"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107.500,00</w:t>
            </w:r>
          </w:p>
        </w:tc>
        <w:tc>
          <w:tcPr>
            <w:tcW w:w="1241" w:type="dxa"/>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119.694,40</w:t>
            </w:r>
          </w:p>
        </w:tc>
        <w:tc>
          <w:tcPr>
            <w:tcW w:w="2631" w:type="dxa"/>
            <w:shd w:val="clear" w:color="auto" w:fill="E7E6E6"/>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javne rasvjete i potrošnje električne energije</w:t>
            </w:r>
          </w:p>
        </w:tc>
        <w:tc>
          <w:tcPr>
            <w:tcW w:w="1183"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80.000,00</w:t>
            </w:r>
          </w:p>
        </w:tc>
        <w:tc>
          <w:tcPr>
            <w:tcW w:w="1335" w:type="dxa"/>
            <w:vAlign w:val="center"/>
          </w:tcPr>
          <w:p w:rsidR="00A61F97" w:rsidRDefault="00A61F97" w:rsidP="00C1294D">
            <w:pPr>
              <w:spacing w:after="0" w:line="240" w:lineRule="auto"/>
              <w:ind w:right="-1"/>
              <w:jc w:val="center"/>
              <w:rPr>
                <w:rFonts w:ascii="Cambria" w:hAnsi="Cambria"/>
                <w:b w:val="0"/>
                <w:bCs/>
                <w:sz w:val="20"/>
                <w:szCs w:val="20"/>
              </w:rPr>
            </w:pPr>
            <w:r>
              <w:rPr>
                <w:rFonts w:ascii="Cambria" w:hAnsi="Cambria"/>
                <w:b w:val="0"/>
                <w:bCs/>
                <w:sz w:val="20"/>
                <w:szCs w:val="20"/>
              </w:rPr>
              <w:t>450.000,00</w:t>
            </w:r>
          </w:p>
        </w:tc>
        <w:tc>
          <w:tcPr>
            <w:tcW w:w="1408" w:type="dxa"/>
            <w:shd w:val="clear" w:color="auto" w:fill="E7E6E6"/>
            <w:vAlign w:val="center"/>
          </w:tcPr>
          <w:p w:rsidR="00A61F97" w:rsidRDefault="00BE7669" w:rsidP="00BE7669">
            <w:pPr>
              <w:spacing w:after="0" w:line="240" w:lineRule="auto"/>
              <w:ind w:right="-1"/>
              <w:jc w:val="center"/>
              <w:rPr>
                <w:rFonts w:ascii="Cambria" w:hAnsi="Cambria"/>
                <w:b w:val="0"/>
                <w:bCs/>
                <w:sz w:val="20"/>
                <w:szCs w:val="20"/>
              </w:rPr>
            </w:pPr>
            <w:r w:rsidRPr="00BE7669">
              <w:rPr>
                <w:rFonts w:ascii="Cambria" w:hAnsi="Cambria"/>
                <w:b w:val="0"/>
                <w:bCs/>
                <w:sz w:val="20"/>
                <w:szCs w:val="20"/>
              </w:rPr>
              <w:t>Održavanje javne rasvjete i potrošnje električne energije</w:t>
            </w:r>
          </w:p>
        </w:tc>
        <w:tc>
          <w:tcPr>
            <w:tcW w:w="1183" w:type="dxa"/>
            <w:vAlign w:val="center"/>
          </w:tcPr>
          <w:p w:rsidR="00A61F97" w:rsidRDefault="00BE7669" w:rsidP="00BE7669">
            <w:pPr>
              <w:spacing w:after="0" w:line="240" w:lineRule="auto"/>
              <w:ind w:right="-1"/>
              <w:jc w:val="center"/>
              <w:rPr>
                <w:rFonts w:ascii="Cambria" w:hAnsi="Cambria"/>
                <w:b w:val="0"/>
                <w:bCs/>
                <w:sz w:val="20"/>
                <w:szCs w:val="20"/>
              </w:rPr>
            </w:pPr>
            <w:r>
              <w:rPr>
                <w:rFonts w:ascii="Cambria" w:hAnsi="Cambria"/>
                <w:b w:val="0"/>
                <w:bCs/>
                <w:sz w:val="20"/>
                <w:szCs w:val="20"/>
              </w:rPr>
              <w:t>59.725,00</w:t>
            </w:r>
          </w:p>
        </w:tc>
      </w:tr>
      <w:tr w:rsidR="00A61F97" w:rsidRPr="001E5982" w:rsidTr="008A21CD">
        <w:tc>
          <w:tcPr>
            <w:tcW w:w="2165" w:type="dxa"/>
            <w:gridSpan w:val="2"/>
            <w:shd w:val="clear" w:color="auto" w:fill="E7E6E6"/>
            <w:vAlign w:val="center"/>
          </w:tcPr>
          <w:p w:rsidR="00A61F97" w:rsidRPr="001E5982" w:rsidRDefault="0058545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poljskih putova i nerazvrstanih cesta</w:t>
            </w:r>
          </w:p>
        </w:tc>
        <w:tc>
          <w:tcPr>
            <w:tcW w:w="1256" w:type="dxa"/>
            <w:shd w:val="clear" w:color="auto" w:fill="auto"/>
            <w:vAlign w:val="center"/>
          </w:tcPr>
          <w:p w:rsidR="00A61F97" w:rsidRPr="00992ED3" w:rsidRDefault="00585457" w:rsidP="00DE0AEE">
            <w:pPr>
              <w:spacing w:after="0" w:line="240" w:lineRule="auto"/>
              <w:ind w:right="-1"/>
              <w:jc w:val="center"/>
              <w:rPr>
                <w:rFonts w:ascii="Cambria" w:hAnsi="Cambria"/>
                <w:b w:val="0"/>
                <w:bCs/>
                <w:sz w:val="20"/>
                <w:szCs w:val="20"/>
                <w:highlight w:val="yellow"/>
              </w:rPr>
            </w:pPr>
            <w:r w:rsidRPr="00585457">
              <w:rPr>
                <w:rFonts w:ascii="Cambria" w:hAnsi="Cambria"/>
                <w:b w:val="0"/>
                <w:bCs/>
                <w:sz w:val="20"/>
                <w:szCs w:val="20"/>
              </w:rPr>
              <w:t>82.000,00</w:t>
            </w:r>
          </w:p>
        </w:tc>
        <w:tc>
          <w:tcPr>
            <w:tcW w:w="1408" w:type="dxa"/>
            <w:shd w:val="clear" w:color="auto" w:fill="E7E6E6"/>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poljskih putova i nerazvrstanih cesta</w:t>
            </w:r>
          </w:p>
        </w:tc>
        <w:tc>
          <w:tcPr>
            <w:tcW w:w="1260"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4.500,00</w:t>
            </w:r>
          </w:p>
        </w:tc>
        <w:tc>
          <w:tcPr>
            <w:tcW w:w="1241" w:type="dxa"/>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4.125,00</w:t>
            </w:r>
          </w:p>
        </w:tc>
        <w:tc>
          <w:tcPr>
            <w:tcW w:w="2631" w:type="dxa"/>
            <w:shd w:val="clear" w:color="auto" w:fill="E7E6E6"/>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poljskih putova i nerazvrstanih cesta</w:t>
            </w:r>
          </w:p>
        </w:tc>
        <w:tc>
          <w:tcPr>
            <w:tcW w:w="1183"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82.000,00</w:t>
            </w:r>
          </w:p>
        </w:tc>
        <w:tc>
          <w:tcPr>
            <w:tcW w:w="1335" w:type="dxa"/>
            <w:vAlign w:val="center"/>
          </w:tcPr>
          <w:p w:rsidR="00A61F97" w:rsidRDefault="00A61F97" w:rsidP="00C1294D">
            <w:pPr>
              <w:spacing w:after="0" w:line="240" w:lineRule="auto"/>
              <w:ind w:right="-1"/>
              <w:jc w:val="center"/>
              <w:rPr>
                <w:rFonts w:ascii="Cambria" w:hAnsi="Cambria"/>
                <w:b w:val="0"/>
                <w:bCs/>
                <w:sz w:val="20"/>
                <w:szCs w:val="20"/>
              </w:rPr>
            </w:pPr>
            <w:r>
              <w:rPr>
                <w:rFonts w:ascii="Cambria" w:hAnsi="Cambria"/>
                <w:b w:val="0"/>
                <w:bCs/>
                <w:sz w:val="20"/>
                <w:szCs w:val="20"/>
              </w:rPr>
              <w:t>82.000,00</w:t>
            </w:r>
          </w:p>
        </w:tc>
        <w:tc>
          <w:tcPr>
            <w:tcW w:w="1408" w:type="dxa"/>
            <w:shd w:val="clear" w:color="auto" w:fill="E7E6E6"/>
            <w:vAlign w:val="center"/>
          </w:tcPr>
          <w:p w:rsidR="00A61F97" w:rsidRDefault="00BE7669" w:rsidP="00BE7669">
            <w:pPr>
              <w:spacing w:after="0" w:line="240" w:lineRule="auto"/>
              <w:ind w:right="-1"/>
              <w:jc w:val="center"/>
              <w:rPr>
                <w:rFonts w:ascii="Cambria" w:hAnsi="Cambria"/>
                <w:b w:val="0"/>
                <w:bCs/>
                <w:sz w:val="20"/>
                <w:szCs w:val="20"/>
              </w:rPr>
            </w:pPr>
            <w:r w:rsidRPr="00BE7669">
              <w:rPr>
                <w:rFonts w:ascii="Cambria" w:hAnsi="Cambria"/>
                <w:b w:val="0"/>
                <w:bCs/>
                <w:sz w:val="20"/>
                <w:szCs w:val="20"/>
              </w:rPr>
              <w:t>Održavanje poljskih putova i nerazvrstanih cesta</w:t>
            </w:r>
          </w:p>
        </w:tc>
        <w:tc>
          <w:tcPr>
            <w:tcW w:w="1183" w:type="dxa"/>
            <w:vAlign w:val="center"/>
          </w:tcPr>
          <w:p w:rsidR="00A61F97" w:rsidRDefault="00BE7669" w:rsidP="00BE7669">
            <w:pPr>
              <w:spacing w:after="0" w:line="240" w:lineRule="auto"/>
              <w:ind w:right="-1"/>
              <w:jc w:val="center"/>
              <w:rPr>
                <w:rFonts w:ascii="Cambria" w:hAnsi="Cambria"/>
                <w:b w:val="0"/>
                <w:bCs/>
                <w:sz w:val="20"/>
                <w:szCs w:val="20"/>
              </w:rPr>
            </w:pPr>
            <w:r>
              <w:rPr>
                <w:rFonts w:ascii="Cambria" w:hAnsi="Cambria"/>
                <w:b w:val="0"/>
                <w:bCs/>
                <w:sz w:val="20"/>
                <w:szCs w:val="20"/>
              </w:rPr>
              <w:t>10.883,00</w:t>
            </w:r>
          </w:p>
        </w:tc>
      </w:tr>
      <w:tr w:rsidR="00A61F97" w:rsidRPr="001E5982" w:rsidTr="008A21CD">
        <w:tc>
          <w:tcPr>
            <w:tcW w:w="2165" w:type="dxa"/>
            <w:gridSpan w:val="2"/>
            <w:shd w:val="clear" w:color="auto" w:fill="E7E6E6"/>
            <w:vAlign w:val="center"/>
          </w:tcPr>
          <w:p w:rsidR="00A61F97" w:rsidRPr="001E5982" w:rsidRDefault="00585457" w:rsidP="00DE0AEE">
            <w:pPr>
              <w:spacing w:after="0" w:line="240" w:lineRule="auto"/>
              <w:ind w:right="-1"/>
              <w:jc w:val="center"/>
              <w:rPr>
                <w:rFonts w:ascii="Cambria" w:hAnsi="Cambria"/>
                <w:b w:val="0"/>
                <w:bCs/>
                <w:sz w:val="20"/>
                <w:szCs w:val="20"/>
              </w:rPr>
            </w:pPr>
            <w:r>
              <w:rPr>
                <w:rFonts w:ascii="Cambria" w:hAnsi="Cambria"/>
                <w:b w:val="0"/>
                <w:bCs/>
                <w:sz w:val="20"/>
                <w:szCs w:val="20"/>
              </w:rPr>
              <w:t>Zimska služba</w:t>
            </w:r>
          </w:p>
        </w:tc>
        <w:tc>
          <w:tcPr>
            <w:tcW w:w="1256" w:type="dxa"/>
            <w:shd w:val="clear" w:color="auto" w:fill="auto"/>
            <w:vAlign w:val="center"/>
          </w:tcPr>
          <w:p w:rsidR="00A61F97" w:rsidRPr="00992ED3" w:rsidRDefault="00585457" w:rsidP="00DE0AEE">
            <w:pPr>
              <w:spacing w:after="0" w:line="240" w:lineRule="auto"/>
              <w:ind w:right="-1"/>
              <w:jc w:val="center"/>
              <w:rPr>
                <w:rFonts w:ascii="Cambria" w:hAnsi="Cambria"/>
                <w:b w:val="0"/>
                <w:bCs/>
                <w:sz w:val="20"/>
                <w:szCs w:val="20"/>
                <w:highlight w:val="yellow"/>
              </w:rPr>
            </w:pPr>
            <w:r w:rsidRPr="00585457">
              <w:rPr>
                <w:rFonts w:ascii="Cambria" w:hAnsi="Cambria"/>
                <w:b w:val="0"/>
                <w:bCs/>
                <w:sz w:val="20"/>
                <w:szCs w:val="20"/>
              </w:rPr>
              <w:t>5.000,00</w:t>
            </w:r>
          </w:p>
        </w:tc>
        <w:tc>
          <w:tcPr>
            <w:tcW w:w="1408" w:type="dxa"/>
            <w:shd w:val="clear" w:color="auto" w:fill="E7E6E6"/>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Zimska služba</w:t>
            </w:r>
          </w:p>
        </w:tc>
        <w:tc>
          <w:tcPr>
            <w:tcW w:w="1260"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1.000,00</w:t>
            </w:r>
          </w:p>
        </w:tc>
        <w:tc>
          <w:tcPr>
            <w:tcW w:w="1241" w:type="dxa"/>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1.100,00</w:t>
            </w:r>
          </w:p>
        </w:tc>
        <w:tc>
          <w:tcPr>
            <w:tcW w:w="2631" w:type="dxa"/>
            <w:shd w:val="clear" w:color="auto" w:fill="E7E6E6"/>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Zimska služba</w:t>
            </w:r>
          </w:p>
        </w:tc>
        <w:tc>
          <w:tcPr>
            <w:tcW w:w="1183"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5.000,00</w:t>
            </w:r>
          </w:p>
        </w:tc>
        <w:tc>
          <w:tcPr>
            <w:tcW w:w="1335" w:type="dxa"/>
            <w:vAlign w:val="center"/>
          </w:tcPr>
          <w:p w:rsidR="00A61F97" w:rsidRDefault="00A61F97" w:rsidP="00C1294D">
            <w:pPr>
              <w:spacing w:after="0" w:line="240" w:lineRule="auto"/>
              <w:ind w:right="-1"/>
              <w:jc w:val="center"/>
              <w:rPr>
                <w:rFonts w:ascii="Cambria" w:hAnsi="Cambria"/>
                <w:b w:val="0"/>
                <w:bCs/>
                <w:sz w:val="20"/>
                <w:szCs w:val="20"/>
              </w:rPr>
            </w:pPr>
            <w:r>
              <w:rPr>
                <w:rFonts w:ascii="Cambria" w:hAnsi="Cambria"/>
                <w:b w:val="0"/>
                <w:bCs/>
                <w:sz w:val="20"/>
                <w:szCs w:val="20"/>
              </w:rPr>
              <w:t>5.000,00</w:t>
            </w:r>
          </w:p>
        </w:tc>
        <w:tc>
          <w:tcPr>
            <w:tcW w:w="1408" w:type="dxa"/>
            <w:shd w:val="clear" w:color="auto" w:fill="E7E6E6"/>
            <w:vAlign w:val="center"/>
          </w:tcPr>
          <w:p w:rsidR="00A61F97" w:rsidRDefault="00BE7669" w:rsidP="00BE7669">
            <w:pPr>
              <w:spacing w:after="0" w:line="240" w:lineRule="auto"/>
              <w:ind w:right="-1"/>
              <w:jc w:val="center"/>
              <w:rPr>
                <w:rFonts w:ascii="Cambria" w:hAnsi="Cambria"/>
                <w:b w:val="0"/>
                <w:bCs/>
                <w:sz w:val="20"/>
                <w:szCs w:val="20"/>
              </w:rPr>
            </w:pPr>
            <w:r w:rsidRPr="00BE7669">
              <w:rPr>
                <w:rFonts w:ascii="Cambria" w:hAnsi="Cambria"/>
                <w:b w:val="0"/>
                <w:bCs/>
                <w:sz w:val="20"/>
                <w:szCs w:val="20"/>
              </w:rPr>
              <w:t>Zimska služba</w:t>
            </w:r>
          </w:p>
        </w:tc>
        <w:tc>
          <w:tcPr>
            <w:tcW w:w="1183" w:type="dxa"/>
            <w:vAlign w:val="center"/>
          </w:tcPr>
          <w:p w:rsidR="00A61F97" w:rsidRDefault="007D090C" w:rsidP="00BE7669">
            <w:pPr>
              <w:spacing w:after="0" w:line="240" w:lineRule="auto"/>
              <w:ind w:right="-1"/>
              <w:jc w:val="center"/>
              <w:rPr>
                <w:rFonts w:ascii="Cambria" w:hAnsi="Cambria"/>
                <w:b w:val="0"/>
                <w:bCs/>
                <w:sz w:val="20"/>
                <w:szCs w:val="20"/>
              </w:rPr>
            </w:pPr>
            <w:r>
              <w:rPr>
                <w:rFonts w:ascii="Cambria" w:hAnsi="Cambria"/>
                <w:b w:val="0"/>
                <w:bCs/>
                <w:sz w:val="20"/>
                <w:szCs w:val="20"/>
              </w:rPr>
              <w:t>664,00</w:t>
            </w:r>
          </w:p>
        </w:tc>
      </w:tr>
      <w:tr w:rsidR="00A61F97" w:rsidRPr="001E5982" w:rsidTr="008A21CD">
        <w:tc>
          <w:tcPr>
            <w:tcW w:w="2165" w:type="dxa"/>
            <w:gridSpan w:val="2"/>
            <w:shd w:val="clear" w:color="auto" w:fill="E7E6E6"/>
            <w:vAlign w:val="center"/>
          </w:tcPr>
          <w:p w:rsidR="00A61F97" w:rsidRPr="001E5982" w:rsidRDefault="0058545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javnih površina</w:t>
            </w:r>
          </w:p>
        </w:tc>
        <w:tc>
          <w:tcPr>
            <w:tcW w:w="1256" w:type="dxa"/>
            <w:shd w:val="clear" w:color="auto" w:fill="auto"/>
            <w:vAlign w:val="center"/>
          </w:tcPr>
          <w:p w:rsidR="00A61F97" w:rsidRPr="005432CB" w:rsidRDefault="00585457" w:rsidP="00DE0AEE">
            <w:pPr>
              <w:spacing w:after="0" w:line="240" w:lineRule="auto"/>
              <w:ind w:right="-1"/>
              <w:jc w:val="center"/>
              <w:rPr>
                <w:rFonts w:ascii="Cambria" w:hAnsi="Cambria"/>
                <w:b w:val="0"/>
                <w:bCs/>
                <w:sz w:val="20"/>
                <w:szCs w:val="20"/>
              </w:rPr>
            </w:pPr>
            <w:r w:rsidRPr="005432CB">
              <w:rPr>
                <w:rFonts w:ascii="Cambria" w:hAnsi="Cambria"/>
                <w:b w:val="0"/>
                <w:bCs/>
                <w:sz w:val="20"/>
                <w:szCs w:val="20"/>
              </w:rPr>
              <w:t>251.000,00</w:t>
            </w:r>
          </w:p>
        </w:tc>
        <w:tc>
          <w:tcPr>
            <w:tcW w:w="1408" w:type="dxa"/>
            <w:shd w:val="clear" w:color="auto" w:fill="E7E6E6"/>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 xml:space="preserve">Održavanje javnih </w:t>
            </w:r>
            <w:r>
              <w:rPr>
                <w:rFonts w:ascii="Cambria" w:hAnsi="Cambria"/>
                <w:b w:val="0"/>
                <w:bCs/>
                <w:sz w:val="20"/>
                <w:szCs w:val="20"/>
              </w:rPr>
              <w:lastRenderedPageBreak/>
              <w:t>površina</w:t>
            </w:r>
          </w:p>
        </w:tc>
        <w:tc>
          <w:tcPr>
            <w:tcW w:w="1260"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lastRenderedPageBreak/>
              <w:t>352.000,00</w:t>
            </w:r>
          </w:p>
        </w:tc>
        <w:tc>
          <w:tcPr>
            <w:tcW w:w="1241" w:type="dxa"/>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361.220,46</w:t>
            </w:r>
          </w:p>
        </w:tc>
        <w:tc>
          <w:tcPr>
            <w:tcW w:w="2631" w:type="dxa"/>
            <w:shd w:val="clear" w:color="auto" w:fill="E7E6E6"/>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Održavanje javnih površina</w:t>
            </w:r>
          </w:p>
        </w:tc>
        <w:tc>
          <w:tcPr>
            <w:tcW w:w="1183"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354.000,00</w:t>
            </w:r>
          </w:p>
        </w:tc>
        <w:tc>
          <w:tcPr>
            <w:tcW w:w="1335" w:type="dxa"/>
            <w:vAlign w:val="center"/>
          </w:tcPr>
          <w:p w:rsidR="00A61F97" w:rsidRDefault="00A61F97" w:rsidP="00C1294D">
            <w:pPr>
              <w:spacing w:after="0" w:line="240" w:lineRule="auto"/>
              <w:ind w:right="-1"/>
              <w:jc w:val="center"/>
              <w:rPr>
                <w:rFonts w:ascii="Cambria" w:hAnsi="Cambria"/>
                <w:b w:val="0"/>
                <w:bCs/>
                <w:sz w:val="20"/>
                <w:szCs w:val="20"/>
              </w:rPr>
            </w:pPr>
            <w:r>
              <w:rPr>
                <w:rFonts w:ascii="Cambria" w:hAnsi="Cambria"/>
                <w:b w:val="0"/>
                <w:bCs/>
                <w:sz w:val="20"/>
                <w:szCs w:val="20"/>
              </w:rPr>
              <w:t>695.000,00</w:t>
            </w:r>
          </w:p>
        </w:tc>
        <w:tc>
          <w:tcPr>
            <w:tcW w:w="1408" w:type="dxa"/>
            <w:shd w:val="clear" w:color="auto" w:fill="E7E6E6"/>
            <w:vAlign w:val="center"/>
          </w:tcPr>
          <w:p w:rsidR="00A61F97" w:rsidRDefault="007D090C" w:rsidP="00BE7669">
            <w:pPr>
              <w:spacing w:after="0" w:line="240" w:lineRule="auto"/>
              <w:ind w:right="-1"/>
              <w:jc w:val="center"/>
              <w:rPr>
                <w:rFonts w:ascii="Cambria" w:hAnsi="Cambria"/>
                <w:b w:val="0"/>
                <w:bCs/>
                <w:sz w:val="20"/>
                <w:szCs w:val="20"/>
              </w:rPr>
            </w:pPr>
            <w:r w:rsidRPr="007D090C">
              <w:rPr>
                <w:rFonts w:ascii="Cambria" w:hAnsi="Cambria"/>
                <w:b w:val="0"/>
                <w:bCs/>
                <w:sz w:val="20"/>
                <w:szCs w:val="20"/>
              </w:rPr>
              <w:t xml:space="preserve">Održavanje javnih </w:t>
            </w:r>
            <w:r w:rsidRPr="007D090C">
              <w:rPr>
                <w:rFonts w:ascii="Cambria" w:hAnsi="Cambria"/>
                <w:b w:val="0"/>
                <w:bCs/>
                <w:sz w:val="20"/>
                <w:szCs w:val="20"/>
              </w:rPr>
              <w:lastRenderedPageBreak/>
              <w:t>površina</w:t>
            </w:r>
          </w:p>
        </w:tc>
        <w:tc>
          <w:tcPr>
            <w:tcW w:w="1183" w:type="dxa"/>
            <w:vAlign w:val="center"/>
          </w:tcPr>
          <w:p w:rsidR="00A61F97" w:rsidRDefault="007D090C" w:rsidP="00BE7669">
            <w:pPr>
              <w:spacing w:after="0" w:line="240" w:lineRule="auto"/>
              <w:ind w:right="-1"/>
              <w:jc w:val="center"/>
              <w:rPr>
                <w:rFonts w:ascii="Cambria" w:hAnsi="Cambria"/>
                <w:b w:val="0"/>
                <w:bCs/>
                <w:sz w:val="20"/>
                <w:szCs w:val="20"/>
              </w:rPr>
            </w:pPr>
            <w:r>
              <w:rPr>
                <w:rFonts w:ascii="Cambria" w:hAnsi="Cambria"/>
                <w:b w:val="0"/>
                <w:bCs/>
                <w:sz w:val="20"/>
                <w:szCs w:val="20"/>
              </w:rPr>
              <w:lastRenderedPageBreak/>
              <w:t>52.091,00</w:t>
            </w:r>
          </w:p>
        </w:tc>
      </w:tr>
      <w:tr w:rsidR="00A61F97" w:rsidRPr="001E5982" w:rsidTr="008A21CD">
        <w:tc>
          <w:tcPr>
            <w:tcW w:w="2165" w:type="dxa"/>
            <w:gridSpan w:val="2"/>
            <w:shd w:val="clear" w:color="auto" w:fill="E7E6E6"/>
            <w:vAlign w:val="center"/>
          </w:tcPr>
          <w:p w:rsidR="00A61F97" w:rsidRPr="001E5982" w:rsidRDefault="005432CB" w:rsidP="00DE0AEE">
            <w:pPr>
              <w:spacing w:after="0" w:line="240" w:lineRule="auto"/>
              <w:ind w:right="-1"/>
              <w:jc w:val="center"/>
              <w:rPr>
                <w:rFonts w:ascii="Cambria" w:hAnsi="Cambria"/>
                <w:b w:val="0"/>
                <w:bCs/>
                <w:sz w:val="20"/>
                <w:szCs w:val="20"/>
              </w:rPr>
            </w:pPr>
            <w:r w:rsidRPr="005432CB">
              <w:rPr>
                <w:rFonts w:ascii="Cambria" w:hAnsi="Cambria"/>
                <w:b w:val="0"/>
                <w:bCs/>
                <w:sz w:val="20"/>
                <w:szCs w:val="20"/>
              </w:rPr>
              <w:lastRenderedPageBreak/>
              <w:t>Agrotehničke mjere i održavanje kanalske mreže</w:t>
            </w:r>
          </w:p>
        </w:tc>
        <w:tc>
          <w:tcPr>
            <w:tcW w:w="1256" w:type="dxa"/>
            <w:shd w:val="clear" w:color="auto" w:fill="auto"/>
            <w:vAlign w:val="center"/>
          </w:tcPr>
          <w:p w:rsidR="00A61F97" w:rsidRPr="005432CB" w:rsidRDefault="005432CB" w:rsidP="00DE0AEE">
            <w:pPr>
              <w:spacing w:after="0" w:line="240" w:lineRule="auto"/>
              <w:ind w:right="-1"/>
              <w:jc w:val="center"/>
              <w:rPr>
                <w:rFonts w:ascii="Cambria" w:hAnsi="Cambria"/>
                <w:b w:val="0"/>
                <w:bCs/>
                <w:sz w:val="20"/>
                <w:szCs w:val="20"/>
              </w:rPr>
            </w:pPr>
            <w:r w:rsidRPr="005432CB">
              <w:rPr>
                <w:rFonts w:ascii="Cambria" w:hAnsi="Cambria"/>
                <w:b w:val="0"/>
                <w:bCs/>
                <w:sz w:val="20"/>
                <w:szCs w:val="20"/>
              </w:rPr>
              <w:t>205.000,00</w:t>
            </w:r>
          </w:p>
        </w:tc>
        <w:tc>
          <w:tcPr>
            <w:tcW w:w="1408" w:type="dxa"/>
            <w:shd w:val="clear" w:color="auto" w:fill="E7E6E6"/>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Agrotehničke mjere i održavanje kanalske mreže</w:t>
            </w:r>
          </w:p>
        </w:tc>
        <w:tc>
          <w:tcPr>
            <w:tcW w:w="1260"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1241" w:type="dxa"/>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0,00</w:t>
            </w:r>
          </w:p>
        </w:tc>
        <w:tc>
          <w:tcPr>
            <w:tcW w:w="2631" w:type="dxa"/>
            <w:shd w:val="clear" w:color="auto" w:fill="E7E6E6"/>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Agrotehničke mjere i održavanje kanalske mreže</w:t>
            </w:r>
          </w:p>
        </w:tc>
        <w:tc>
          <w:tcPr>
            <w:tcW w:w="1183" w:type="dxa"/>
            <w:shd w:val="clear" w:color="auto" w:fill="auto"/>
            <w:vAlign w:val="center"/>
          </w:tcPr>
          <w:p w:rsidR="00A61F97" w:rsidRPr="001E5982" w:rsidRDefault="00A61F97" w:rsidP="00DE0AEE">
            <w:pPr>
              <w:spacing w:after="0" w:line="240" w:lineRule="auto"/>
              <w:ind w:right="-1"/>
              <w:jc w:val="center"/>
              <w:rPr>
                <w:rFonts w:ascii="Cambria" w:hAnsi="Cambria"/>
                <w:b w:val="0"/>
                <w:bCs/>
                <w:sz w:val="20"/>
                <w:szCs w:val="20"/>
              </w:rPr>
            </w:pPr>
            <w:r>
              <w:rPr>
                <w:rFonts w:ascii="Cambria" w:hAnsi="Cambria"/>
                <w:b w:val="0"/>
                <w:bCs/>
                <w:sz w:val="20"/>
                <w:szCs w:val="20"/>
              </w:rPr>
              <w:t>205.000,00</w:t>
            </w:r>
          </w:p>
        </w:tc>
        <w:tc>
          <w:tcPr>
            <w:tcW w:w="1335" w:type="dxa"/>
            <w:vAlign w:val="center"/>
          </w:tcPr>
          <w:p w:rsidR="00A61F97" w:rsidRDefault="00A61F97" w:rsidP="00C1294D">
            <w:pPr>
              <w:spacing w:after="0" w:line="240" w:lineRule="auto"/>
              <w:ind w:right="-1"/>
              <w:jc w:val="center"/>
              <w:rPr>
                <w:rFonts w:ascii="Cambria" w:hAnsi="Cambria"/>
                <w:b w:val="0"/>
                <w:bCs/>
                <w:sz w:val="20"/>
                <w:szCs w:val="20"/>
              </w:rPr>
            </w:pPr>
            <w:r>
              <w:rPr>
                <w:rFonts w:ascii="Cambria" w:hAnsi="Cambria"/>
                <w:b w:val="0"/>
                <w:bCs/>
                <w:sz w:val="20"/>
                <w:szCs w:val="20"/>
              </w:rPr>
              <w:t>205.000,00</w:t>
            </w:r>
          </w:p>
        </w:tc>
        <w:tc>
          <w:tcPr>
            <w:tcW w:w="1408" w:type="dxa"/>
            <w:shd w:val="clear" w:color="auto" w:fill="E7E6E6"/>
            <w:vAlign w:val="center"/>
          </w:tcPr>
          <w:p w:rsidR="00A61F97" w:rsidRDefault="007D090C" w:rsidP="00BE7669">
            <w:pPr>
              <w:spacing w:after="0" w:line="240" w:lineRule="auto"/>
              <w:ind w:right="-1"/>
              <w:jc w:val="center"/>
              <w:rPr>
                <w:rFonts w:ascii="Cambria" w:hAnsi="Cambria"/>
                <w:b w:val="0"/>
                <w:bCs/>
                <w:sz w:val="20"/>
                <w:szCs w:val="20"/>
              </w:rPr>
            </w:pPr>
            <w:r w:rsidRPr="007D090C">
              <w:rPr>
                <w:rFonts w:ascii="Cambria" w:hAnsi="Cambria"/>
                <w:b w:val="0"/>
                <w:bCs/>
                <w:sz w:val="20"/>
                <w:szCs w:val="20"/>
              </w:rPr>
              <w:t>Agrotehničke mjere i održavanje kanalske mreže</w:t>
            </w:r>
          </w:p>
        </w:tc>
        <w:tc>
          <w:tcPr>
            <w:tcW w:w="1183" w:type="dxa"/>
            <w:vAlign w:val="center"/>
          </w:tcPr>
          <w:p w:rsidR="00A61F97" w:rsidRDefault="007D090C" w:rsidP="00BE7669">
            <w:pPr>
              <w:spacing w:after="0" w:line="240" w:lineRule="auto"/>
              <w:ind w:right="-1"/>
              <w:jc w:val="center"/>
              <w:rPr>
                <w:rFonts w:ascii="Cambria" w:hAnsi="Cambria"/>
                <w:b w:val="0"/>
                <w:bCs/>
                <w:sz w:val="20"/>
                <w:szCs w:val="20"/>
              </w:rPr>
            </w:pPr>
            <w:r>
              <w:rPr>
                <w:rFonts w:ascii="Cambria" w:hAnsi="Cambria"/>
                <w:b w:val="0"/>
                <w:bCs/>
                <w:sz w:val="20"/>
                <w:szCs w:val="20"/>
              </w:rPr>
              <w:t>27.208,00</w:t>
            </w:r>
          </w:p>
        </w:tc>
      </w:tr>
      <w:tr w:rsidR="00A61F97" w:rsidRPr="001E5982" w:rsidTr="008A21CD">
        <w:tc>
          <w:tcPr>
            <w:tcW w:w="2165" w:type="dxa"/>
            <w:gridSpan w:val="2"/>
            <w:shd w:val="clear" w:color="auto" w:fill="B4C6E7"/>
            <w:vAlign w:val="center"/>
          </w:tcPr>
          <w:p w:rsidR="00A61F97" w:rsidRPr="007D090C" w:rsidRDefault="00A61F97" w:rsidP="00DE0AEE">
            <w:pPr>
              <w:spacing w:after="0" w:line="240" w:lineRule="auto"/>
              <w:ind w:right="-1"/>
              <w:jc w:val="center"/>
              <w:rPr>
                <w:rFonts w:ascii="Cambria" w:hAnsi="Cambria"/>
                <w:color w:val="44546A"/>
                <w:sz w:val="20"/>
                <w:szCs w:val="20"/>
              </w:rPr>
            </w:pPr>
            <w:r w:rsidRPr="007D090C">
              <w:rPr>
                <w:rFonts w:ascii="Cambria" w:hAnsi="Cambria"/>
                <w:color w:val="44546A"/>
                <w:sz w:val="20"/>
                <w:szCs w:val="20"/>
              </w:rPr>
              <w:t>Ukupno</w:t>
            </w:r>
            <w:r w:rsidR="007D090C" w:rsidRPr="007D090C">
              <w:rPr>
                <w:rFonts w:ascii="Cambria" w:hAnsi="Cambria"/>
                <w:color w:val="44546A"/>
                <w:sz w:val="20"/>
                <w:szCs w:val="20"/>
              </w:rPr>
              <w:t xml:space="preserve"> (HRK):</w:t>
            </w:r>
          </w:p>
        </w:tc>
        <w:tc>
          <w:tcPr>
            <w:tcW w:w="1256" w:type="dxa"/>
            <w:shd w:val="clear" w:color="auto" w:fill="D9E2F3"/>
            <w:vAlign w:val="center"/>
          </w:tcPr>
          <w:p w:rsidR="00A61F97" w:rsidRPr="001E5982" w:rsidRDefault="005432CB" w:rsidP="00DE0AEE">
            <w:pPr>
              <w:spacing w:after="0" w:line="240" w:lineRule="auto"/>
              <w:ind w:right="-1"/>
              <w:jc w:val="center"/>
              <w:rPr>
                <w:rFonts w:ascii="Cambria" w:hAnsi="Cambria"/>
                <w:b w:val="0"/>
                <w:bCs/>
                <w:sz w:val="20"/>
                <w:szCs w:val="20"/>
              </w:rPr>
            </w:pPr>
            <w:r>
              <w:rPr>
                <w:rFonts w:ascii="Cambria" w:hAnsi="Cambria"/>
                <w:b w:val="0"/>
                <w:bCs/>
                <w:sz w:val="20"/>
                <w:szCs w:val="20"/>
              </w:rPr>
              <w:t>623.000,00</w:t>
            </w:r>
          </w:p>
        </w:tc>
        <w:tc>
          <w:tcPr>
            <w:tcW w:w="2668" w:type="dxa"/>
            <w:gridSpan w:val="2"/>
            <w:shd w:val="clear" w:color="auto" w:fill="D9E2F3"/>
            <w:vAlign w:val="center"/>
          </w:tcPr>
          <w:p w:rsidR="00A61F97" w:rsidRPr="001E5982" w:rsidRDefault="00A61F97" w:rsidP="007874B6">
            <w:pPr>
              <w:spacing w:after="0" w:line="240" w:lineRule="auto"/>
              <w:ind w:right="-1"/>
              <w:jc w:val="right"/>
              <w:rPr>
                <w:rFonts w:ascii="Cambria" w:hAnsi="Cambria"/>
                <w:b w:val="0"/>
                <w:bCs/>
                <w:sz w:val="20"/>
                <w:szCs w:val="20"/>
              </w:rPr>
            </w:pPr>
            <w:r w:rsidRPr="007874B6">
              <w:rPr>
                <w:rFonts w:ascii="Cambria" w:hAnsi="Cambria"/>
                <w:b w:val="0"/>
                <w:bCs/>
                <w:sz w:val="20"/>
                <w:szCs w:val="20"/>
              </w:rPr>
              <w:t>465.000</w:t>
            </w:r>
            <w:r>
              <w:rPr>
                <w:rFonts w:ascii="Cambria" w:hAnsi="Cambria"/>
                <w:b w:val="0"/>
                <w:bCs/>
                <w:sz w:val="20"/>
                <w:szCs w:val="20"/>
              </w:rPr>
              <w:t>,00</w:t>
            </w:r>
          </w:p>
        </w:tc>
        <w:tc>
          <w:tcPr>
            <w:tcW w:w="1241" w:type="dxa"/>
            <w:shd w:val="clear" w:color="auto" w:fill="D9E2F3"/>
            <w:vAlign w:val="center"/>
          </w:tcPr>
          <w:p w:rsidR="00A61F97" w:rsidRPr="001E5982" w:rsidRDefault="00A61F97" w:rsidP="00DE0AEE">
            <w:pPr>
              <w:spacing w:after="0" w:line="240" w:lineRule="auto"/>
              <w:ind w:right="-1"/>
              <w:jc w:val="center"/>
              <w:rPr>
                <w:rFonts w:ascii="Cambria" w:hAnsi="Cambria"/>
                <w:b w:val="0"/>
                <w:bCs/>
                <w:sz w:val="20"/>
                <w:szCs w:val="20"/>
              </w:rPr>
            </w:pPr>
            <w:r w:rsidRPr="00992ED3">
              <w:rPr>
                <w:rFonts w:ascii="Cambria" w:hAnsi="Cambria"/>
                <w:b w:val="0"/>
                <w:bCs/>
                <w:sz w:val="20"/>
                <w:szCs w:val="20"/>
              </w:rPr>
              <w:t>486.139,86</w:t>
            </w:r>
          </w:p>
        </w:tc>
        <w:tc>
          <w:tcPr>
            <w:tcW w:w="3814" w:type="dxa"/>
            <w:gridSpan w:val="2"/>
            <w:shd w:val="clear" w:color="auto" w:fill="D9E2F3"/>
            <w:vAlign w:val="center"/>
          </w:tcPr>
          <w:p w:rsidR="00A61F97" w:rsidRPr="001E5982" w:rsidRDefault="00A61F97" w:rsidP="00DE0AEE">
            <w:pPr>
              <w:spacing w:after="0" w:line="240" w:lineRule="auto"/>
              <w:ind w:right="-1"/>
              <w:jc w:val="right"/>
              <w:rPr>
                <w:rFonts w:ascii="Cambria" w:hAnsi="Cambria"/>
                <w:b w:val="0"/>
                <w:bCs/>
                <w:sz w:val="20"/>
                <w:szCs w:val="20"/>
              </w:rPr>
            </w:pPr>
            <w:r w:rsidRPr="002E4500">
              <w:rPr>
                <w:rFonts w:ascii="Cambria" w:hAnsi="Cambria"/>
                <w:b w:val="0"/>
                <w:bCs/>
                <w:sz w:val="20"/>
                <w:szCs w:val="20"/>
              </w:rPr>
              <w:t>726.000</w:t>
            </w:r>
            <w:r>
              <w:rPr>
                <w:rFonts w:ascii="Cambria" w:hAnsi="Cambria"/>
                <w:b w:val="0"/>
                <w:bCs/>
                <w:sz w:val="20"/>
                <w:szCs w:val="20"/>
              </w:rPr>
              <w:t>,00</w:t>
            </w:r>
          </w:p>
        </w:tc>
        <w:tc>
          <w:tcPr>
            <w:tcW w:w="1335" w:type="dxa"/>
            <w:shd w:val="clear" w:color="auto" w:fill="D9E2F3"/>
            <w:vAlign w:val="center"/>
          </w:tcPr>
          <w:p w:rsidR="00A61F97" w:rsidRPr="002E4500" w:rsidRDefault="00A61F97" w:rsidP="00FC16B1">
            <w:pPr>
              <w:spacing w:after="0" w:line="240" w:lineRule="auto"/>
              <w:ind w:right="-1"/>
              <w:jc w:val="center"/>
              <w:rPr>
                <w:rFonts w:ascii="Cambria" w:hAnsi="Cambria"/>
                <w:b w:val="0"/>
                <w:bCs/>
                <w:sz w:val="20"/>
                <w:szCs w:val="20"/>
              </w:rPr>
            </w:pPr>
            <w:r w:rsidRPr="00C1294D">
              <w:rPr>
                <w:rFonts w:ascii="Cambria" w:hAnsi="Cambria"/>
                <w:b w:val="0"/>
                <w:bCs/>
                <w:sz w:val="20"/>
                <w:szCs w:val="20"/>
              </w:rPr>
              <w:t>1.437.000</w:t>
            </w:r>
            <w:r>
              <w:rPr>
                <w:rFonts w:ascii="Cambria" w:hAnsi="Cambria"/>
                <w:b w:val="0"/>
                <w:bCs/>
                <w:sz w:val="20"/>
                <w:szCs w:val="20"/>
              </w:rPr>
              <w:t>,00</w:t>
            </w:r>
          </w:p>
        </w:tc>
        <w:tc>
          <w:tcPr>
            <w:tcW w:w="1408" w:type="dxa"/>
            <w:shd w:val="clear" w:color="auto" w:fill="B4C6E7"/>
            <w:vAlign w:val="center"/>
          </w:tcPr>
          <w:p w:rsidR="00A61F97" w:rsidRPr="007D090C" w:rsidRDefault="007D090C" w:rsidP="00FC16B1">
            <w:pPr>
              <w:spacing w:after="0" w:line="240" w:lineRule="auto"/>
              <w:ind w:right="-1"/>
              <w:jc w:val="center"/>
              <w:rPr>
                <w:rFonts w:ascii="Cambria" w:hAnsi="Cambria"/>
                <w:color w:val="44546A"/>
                <w:sz w:val="20"/>
                <w:szCs w:val="20"/>
              </w:rPr>
            </w:pPr>
            <w:r w:rsidRPr="007D090C">
              <w:rPr>
                <w:rFonts w:ascii="Cambria" w:hAnsi="Cambria"/>
                <w:color w:val="44546A"/>
                <w:sz w:val="20"/>
                <w:szCs w:val="20"/>
              </w:rPr>
              <w:t>Ukupno (EUR):</w:t>
            </w:r>
          </w:p>
        </w:tc>
        <w:tc>
          <w:tcPr>
            <w:tcW w:w="1183" w:type="dxa"/>
            <w:shd w:val="clear" w:color="auto" w:fill="D9E2F3"/>
            <w:vAlign w:val="center"/>
          </w:tcPr>
          <w:p w:rsidR="00A61F97" w:rsidRPr="00C1294D" w:rsidRDefault="00935C4C" w:rsidP="00FC16B1">
            <w:pPr>
              <w:spacing w:after="0" w:line="240" w:lineRule="auto"/>
              <w:ind w:right="-1"/>
              <w:jc w:val="center"/>
              <w:rPr>
                <w:rFonts w:ascii="Cambria" w:hAnsi="Cambria"/>
                <w:b w:val="0"/>
                <w:bCs/>
                <w:sz w:val="20"/>
                <w:szCs w:val="20"/>
              </w:rPr>
            </w:pPr>
            <w:r w:rsidRPr="00935C4C">
              <w:rPr>
                <w:rFonts w:ascii="Cambria" w:hAnsi="Cambria"/>
                <w:b w:val="0"/>
                <w:bCs/>
                <w:sz w:val="20"/>
                <w:szCs w:val="20"/>
              </w:rPr>
              <w:t>150.571</w:t>
            </w:r>
            <w:r>
              <w:rPr>
                <w:rFonts w:ascii="Cambria" w:hAnsi="Cambria"/>
                <w:b w:val="0"/>
                <w:bCs/>
                <w:sz w:val="20"/>
                <w:szCs w:val="20"/>
              </w:rPr>
              <w:t>,00</w:t>
            </w:r>
          </w:p>
        </w:tc>
      </w:tr>
    </w:tbl>
    <w:p w:rsidR="008A21CD" w:rsidRPr="008A21CD" w:rsidRDefault="008A21CD" w:rsidP="008A21CD">
      <w:pPr>
        <w:jc w:val="center"/>
        <w:rPr>
          <w:rFonts w:ascii="Cambria" w:hAnsi="Cambria"/>
          <w:b w:val="0"/>
          <w:bCs/>
          <w:i/>
          <w:iCs/>
          <w:sz w:val="22"/>
        </w:rPr>
      </w:pPr>
      <w:r w:rsidRPr="008A21CD">
        <w:rPr>
          <w:rFonts w:ascii="Cambria" w:hAnsi="Cambria"/>
          <w:b w:val="0"/>
          <w:bCs/>
          <w:i/>
          <w:iCs/>
          <w:sz w:val="22"/>
        </w:rPr>
        <w:t>(Fiksni tečaj konverzije 1 EUR= 7,53450 HRK)</w:t>
      </w:r>
    </w:p>
    <w:p w:rsidR="00A946ED" w:rsidRPr="001E5982" w:rsidRDefault="00C4469E" w:rsidP="005326D2">
      <w:pPr>
        <w:pStyle w:val="Naslov3"/>
        <w:spacing w:before="0" w:after="200"/>
        <w:ind w:firstLine="567"/>
        <w:rPr>
          <w:rFonts w:ascii="Cambria" w:eastAsia="Cambria Math" w:hAnsi="Cambria"/>
          <w:b w:val="0"/>
          <w:bCs/>
          <w:highlight w:val="cyan"/>
        </w:rPr>
      </w:pPr>
      <w:r w:rsidRPr="001E5982">
        <w:rPr>
          <w:rFonts w:ascii="Cambria" w:eastAsia="Cambria Math" w:hAnsi="Cambria"/>
        </w:rPr>
        <w:br w:type="page"/>
      </w:r>
      <w:bookmarkStart w:id="64" w:name="_Toc130288029"/>
      <w:r w:rsidR="00D50319" w:rsidRPr="001E5982">
        <w:rPr>
          <w:rFonts w:ascii="Cambria" w:eastAsia="Cambria Math" w:hAnsi="Cambria"/>
        </w:rPr>
        <w:lastRenderedPageBreak/>
        <w:t>5.1.4.</w:t>
      </w:r>
      <w:r w:rsidR="001A4898" w:rsidRPr="001E5982">
        <w:rPr>
          <w:rFonts w:ascii="Cambria" w:eastAsia="Cambria Math" w:hAnsi="Cambria"/>
        </w:rPr>
        <w:t>Komunalni red i održavanje komunalnog reda</w:t>
      </w:r>
      <w:bookmarkEnd w:id="64"/>
    </w:p>
    <w:p w:rsidR="00A946ED" w:rsidRPr="00AD0D0E" w:rsidRDefault="00C4469E" w:rsidP="00C4469E">
      <w:pPr>
        <w:spacing w:after="0"/>
        <w:jc w:val="center"/>
        <w:rPr>
          <w:rFonts w:ascii="Cambria" w:eastAsia="Cambria Math" w:hAnsi="Cambria"/>
          <w:b w:val="0"/>
          <w:bCs/>
          <w:i/>
          <w:iCs/>
          <w:sz w:val="24"/>
          <w:szCs w:val="24"/>
          <w:highlight w:val="yellow"/>
        </w:rPr>
      </w:pPr>
      <w:bookmarkStart w:id="65" w:name="_Hlk107400608"/>
      <w:bookmarkStart w:id="66" w:name="_Toc130288201"/>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10</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bookmarkEnd w:id="65"/>
      <w:r w:rsidR="00A80114" w:rsidRPr="001E5982">
        <w:rPr>
          <w:rFonts w:ascii="Cambria" w:eastAsia="Cambria Math" w:hAnsi="Cambria"/>
          <w:b w:val="0"/>
          <w:bCs/>
          <w:i/>
          <w:iCs/>
          <w:sz w:val="24"/>
          <w:szCs w:val="24"/>
        </w:rPr>
        <w:t xml:space="preserve">Provođenje </w:t>
      </w:r>
      <w:r w:rsidR="00A80114" w:rsidRPr="00C45043">
        <w:rPr>
          <w:rFonts w:ascii="Cambria" w:eastAsia="Cambria Math" w:hAnsi="Cambria"/>
          <w:b w:val="0"/>
          <w:bCs/>
          <w:i/>
          <w:iCs/>
          <w:sz w:val="24"/>
          <w:szCs w:val="24"/>
        </w:rPr>
        <w:t>komunalnog reda</w:t>
      </w:r>
      <w:bookmarkEnd w:id="66"/>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992"/>
        <w:gridCol w:w="3904"/>
        <w:gridCol w:w="3135"/>
        <w:gridCol w:w="3135"/>
        <w:gridCol w:w="1785"/>
        <w:gridCol w:w="2119"/>
      </w:tblGrid>
      <w:tr w:rsidR="00D1618A" w:rsidRPr="001E5982" w:rsidTr="008E6038">
        <w:trPr>
          <w:trHeight w:val="580"/>
        </w:trPr>
        <w:tc>
          <w:tcPr>
            <w:tcW w:w="0" w:type="auto"/>
            <w:vMerge w:val="restart"/>
            <w:shd w:val="clear" w:color="auto" w:fill="B4C6E7"/>
            <w:vAlign w:val="center"/>
          </w:tcPr>
          <w:p w:rsidR="00D1618A" w:rsidRPr="001E5982" w:rsidRDefault="00D1618A" w:rsidP="00361882">
            <w:pPr>
              <w:spacing w:after="0" w:line="240" w:lineRule="auto"/>
              <w:ind w:right="-1"/>
              <w:jc w:val="center"/>
              <w:rPr>
                <w:rFonts w:ascii="Cambria" w:hAnsi="Cambria"/>
                <w:bCs/>
                <w:color w:val="44546A"/>
                <w:sz w:val="20"/>
                <w:szCs w:val="20"/>
              </w:rPr>
            </w:pPr>
            <w:r w:rsidRPr="001E5982">
              <w:rPr>
                <w:rFonts w:ascii="Cambria" w:hAnsi="Cambria"/>
                <w:color w:val="44546A"/>
                <w:sz w:val="20"/>
                <w:szCs w:val="20"/>
              </w:rPr>
              <w:t>Redni broj</w:t>
            </w:r>
          </w:p>
        </w:tc>
        <w:tc>
          <w:tcPr>
            <w:tcW w:w="0" w:type="auto"/>
            <w:vMerge w:val="restart"/>
            <w:shd w:val="clear" w:color="auto" w:fill="B4C6E7"/>
            <w:vAlign w:val="center"/>
          </w:tcPr>
          <w:p w:rsidR="00C0499F" w:rsidRPr="001E5982" w:rsidRDefault="00D1618A" w:rsidP="00361882">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Poslovi u provođenju komunalnog red</w:t>
            </w:r>
            <w:r w:rsidR="00946D5D" w:rsidRPr="001E5982">
              <w:rPr>
                <w:rFonts w:ascii="Cambria" w:hAnsi="Cambria"/>
                <w:bCs/>
                <w:color w:val="44546A"/>
                <w:sz w:val="20"/>
                <w:szCs w:val="20"/>
              </w:rPr>
              <w:t>a</w:t>
            </w:r>
          </w:p>
        </w:tc>
        <w:tc>
          <w:tcPr>
            <w:tcW w:w="0" w:type="auto"/>
            <w:gridSpan w:val="2"/>
            <w:shd w:val="clear" w:color="auto" w:fill="B4C6E7"/>
            <w:vAlign w:val="center"/>
          </w:tcPr>
          <w:p w:rsidR="00D1618A" w:rsidRPr="001E5982" w:rsidRDefault="00D1618A" w:rsidP="00361882">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 xml:space="preserve">Broj provedenih poslova </w:t>
            </w:r>
          </w:p>
        </w:tc>
        <w:tc>
          <w:tcPr>
            <w:tcW w:w="0" w:type="auto"/>
            <w:vMerge w:val="restart"/>
            <w:shd w:val="clear" w:color="auto" w:fill="B4C6E7"/>
            <w:vAlign w:val="center"/>
          </w:tcPr>
          <w:p w:rsidR="00D1618A" w:rsidRPr="001E5982" w:rsidRDefault="00D1618A" w:rsidP="00361882">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Potrebna poboljšanja</w:t>
            </w:r>
          </w:p>
        </w:tc>
        <w:tc>
          <w:tcPr>
            <w:tcW w:w="0" w:type="auto"/>
            <w:vMerge w:val="restart"/>
            <w:shd w:val="clear" w:color="auto" w:fill="B4C6E7"/>
            <w:vAlign w:val="center"/>
          </w:tcPr>
          <w:p w:rsidR="00D1618A" w:rsidRPr="001E5982" w:rsidRDefault="00305574" w:rsidP="00361882">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Učinak</w:t>
            </w:r>
          </w:p>
        </w:tc>
      </w:tr>
      <w:tr w:rsidR="00D1618A" w:rsidRPr="001E5982" w:rsidTr="008E6038">
        <w:trPr>
          <w:trHeight w:val="360"/>
        </w:trPr>
        <w:tc>
          <w:tcPr>
            <w:tcW w:w="0" w:type="auto"/>
            <w:vMerge/>
            <w:vAlign w:val="center"/>
          </w:tcPr>
          <w:p w:rsidR="00D1618A" w:rsidRPr="001E5982" w:rsidRDefault="00D1618A" w:rsidP="00361882">
            <w:pPr>
              <w:spacing w:after="0" w:line="240" w:lineRule="auto"/>
              <w:ind w:right="-1"/>
              <w:jc w:val="center"/>
              <w:rPr>
                <w:rFonts w:ascii="Cambria" w:hAnsi="Cambria"/>
                <w:bCs/>
                <w:sz w:val="20"/>
                <w:szCs w:val="20"/>
              </w:rPr>
            </w:pPr>
          </w:p>
        </w:tc>
        <w:tc>
          <w:tcPr>
            <w:tcW w:w="0" w:type="auto"/>
            <w:vMerge/>
            <w:shd w:val="clear" w:color="auto" w:fill="auto"/>
            <w:vAlign w:val="center"/>
          </w:tcPr>
          <w:p w:rsidR="00D1618A" w:rsidRPr="001E5982" w:rsidRDefault="00D1618A" w:rsidP="00361882">
            <w:pPr>
              <w:spacing w:after="0" w:line="240" w:lineRule="auto"/>
              <w:ind w:right="-1"/>
              <w:jc w:val="center"/>
              <w:rPr>
                <w:rFonts w:ascii="Cambria" w:hAnsi="Cambria"/>
                <w:bCs/>
                <w:sz w:val="20"/>
                <w:szCs w:val="20"/>
              </w:rPr>
            </w:pPr>
          </w:p>
        </w:tc>
        <w:tc>
          <w:tcPr>
            <w:tcW w:w="0" w:type="auto"/>
            <w:shd w:val="clear" w:color="auto" w:fill="D9E2F3"/>
            <w:vAlign w:val="center"/>
          </w:tcPr>
          <w:p w:rsidR="00D1618A" w:rsidRPr="001E5982" w:rsidRDefault="00D1618A" w:rsidP="00361882">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2020. godina</w:t>
            </w:r>
          </w:p>
        </w:tc>
        <w:tc>
          <w:tcPr>
            <w:tcW w:w="0" w:type="auto"/>
            <w:shd w:val="clear" w:color="auto" w:fill="D9E2F3"/>
            <w:vAlign w:val="center"/>
          </w:tcPr>
          <w:p w:rsidR="00D1618A" w:rsidRPr="001E5982" w:rsidRDefault="00D1618A" w:rsidP="00361882">
            <w:pPr>
              <w:spacing w:after="0" w:line="240" w:lineRule="auto"/>
              <w:ind w:right="-1"/>
              <w:jc w:val="center"/>
              <w:rPr>
                <w:rFonts w:ascii="Cambria" w:hAnsi="Cambria"/>
                <w:bCs/>
                <w:color w:val="44546A"/>
                <w:sz w:val="20"/>
                <w:szCs w:val="20"/>
              </w:rPr>
            </w:pPr>
            <w:r w:rsidRPr="001E5982">
              <w:rPr>
                <w:rFonts w:ascii="Cambria" w:hAnsi="Cambria"/>
                <w:bCs/>
                <w:color w:val="44546A"/>
                <w:sz w:val="20"/>
                <w:szCs w:val="20"/>
              </w:rPr>
              <w:t>2021. godina</w:t>
            </w:r>
          </w:p>
        </w:tc>
        <w:tc>
          <w:tcPr>
            <w:tcW w:w="0" w:type="auto"/>
            <w:vMerge/>
            <w:vAlign w:val="center"/>
          </w:tcPr>
          <w:p w:rsidR="00D1618A" w:rsidRPr="001E5982" w:rsidRDefault="00D1618A" w:rsidP="00361882">
            <w:pPr>
              <w:spacing w:after="0" w:line="240" w:lineRule="auto"/>
              <w:ind w:right="-1"/>
              <w:jc w:val="center"/>
              <w:rPr>
                <w:rFonts w:ascii="Cambria" w:hAnsi="Cambria"/>
                <w:bCs/>
                <w:sz w:val="20"/>
                <w:szCs w:val="20"/>
              </w:rPr>
            </w:pPr>
          </w:p>
        </w:tc>
        <w:tc>
          <w:tcPr>
            <w:tcW w:w="0" w:type="auto"/>
            <w:vMerge/>
            <w:vAlign w:val="center"/>
          </w:tcPr>
          <w:p w:rsidR="00D1618A" w:rsidRPr="001E5982" w:rsidRDefault="00D1618A" w:rsidP="00361882">
            <w:pPr>
              <w:spacing w:after="0" w:line="240" w:lineRule="auto"/>
              <w:ind w:right="-1"/>
              <w:jc w:val="center"/>
              <w:rPr>
                <w:rFonts w:ascii="Cambria" w:hAnsi="Cambria"/>
                <w:bCs/>
                <w:sz w:val="20"/>
                <w:szCs w:val="20"/>
              </w:rPr>
            </w:pPr>
          </w:p>
        </w:tc>
      </w:tr>
      <w:tr w:rsidR="00C45043" w:rsidRPr="001E5982" w:rsidTr="008E6038">
        <w:trPr>
          <w:trHeight w:val="572"/>
        </w:trPr>
        <w:tc>
          <w:tcPr>
            <w:tcW w:w="0" w:type="auto"/>
            <w:vAlign w:val="center"/>
          </w:tcPr>
          <w:p w:rsidR="00C45043" w:rsidRPr="001E5982" w:rsidRDefault="00C45043" w:rsidP="00C45043">
            <w:pPr>
              <w:spacing w:after="0" w:line="240" w:lineRule="auto"/>
              <w:ind w:right="-1"/>
              <w:jc w:val="center"/>
              <w:rPr>
                <w:rFonts w:ascii="Cambria" w:hAnsi="Cambria"/>
                <w:b w:val="0"/>
                <w:bCs/>
                <w:sz w:val="20"/>
                <w:szCs w:val="20"/>
              </w:rPr>
            </w:pPr>
            <w:r w:rsidRPr="001E5982">
              <w:rPr>
                <w:rFonts w:ascii="Cambria" w:hAnsi="Cambria"/>
                <w:b w:val="0"/>
                <w:bCs/>
                <w:sz w:val="20"/>
                <w:szCs w:val="20"/>
              </w:rPr>
              <w:t>1.</w:t>
            </w:r>
          </w:p>
        </w:tc>
        <w:tc>
          <w:tcPr>
            <w:tcW w:w="0" w:type="auto"/>
            <w:shd w:val="clear" w:color="auto" w:fill="auto"/>
            <w:vAlign w:val="center"/>
          </w:tcPr>
          <w:p w:rsidR="00C45043" w:rsidRPr="001E5982" w:rsidRDefault="00C45043" w:rsidP="00EB6852">
            <w:pPr>
              <w:spacing w:after="0" w:line="240" w:lineRule="auto"/>
              <w:ind w:right="-1"/>
              <w:jc w:val="center"/>
              <w:rPr>
                <w:rFonts w:ascii="Cambria" w:hAnsi="Cambria"/>
                <w:b w:val="0"/>
                <w:bCs/>
                <w:sz w:val="20"/>
                <w:szCs w:val="20"/>
              </w:rPr>
            </w:pPr>
            <w:r w:rsidRPr="001E5982">
              <w:rPr>
                <w:rFonts w:ascii="Cambria" w:hAnsi="Cambria"/>
                <w:b w:val="0"/>
                <w:bCs/>
                <w:sz w:val="20"/>
                <w:szCs w:val="20"/>
              </w:rPr>
              <w:t>Uređenje naselja</w:t>
            </w:r>
          </w:p>
        </w:tc>
        <w:tc>
          <w:tcPr>
            <w:tcW w:w="0" w:type="auto"/>
            <w:shd w:val="clear" w:color="auto" w:fill="auto"/>
            <w:vAlign w:val="center"/>
          </w:tcPr>
          <w:p w:rsidR="00C45043" w:rsidRPr="00C45043" w:rsidRDefault="00C45043" w:rsidP="00C45043">
            <w:pPr>
              <w:spacing w:after="0" w:line="240" w:lineRule="auto"/>
              <w:ind w:right="-1"/>
              <w:jc w:val="center"/>
              <w:rPr>
                <w:rFonts w:ascii="Cambria" w:hAnsi="Cambria"/>
                <w:b w:val="0"/>
                <w:bCs/>
                <w:sz w:val="20"/>
                <w:szCs w:val="20"/>
              </w:rPr>
            </w:pPr>
            <w:r w:rsidRPr="00C45043">
              <w:rPr>
                <w:rFonts w:ascii="Cambria" w:eastAsia="Calibri" w:hAnsi="Cambria" w:cs="Times New Roman"/>
                <w:b w:val="0"/>
                <w:bCs/>
                <w:sz w:val="20"/>
                <w:szCs w:val="20"/>
              </w:rPr>
              <w:t>Program Mjera „Javni radovi“</w:t>
            </w:r>
          </w:p>
        </w:tc>
        <w:tc>
          <w:tcPr>
            <w:tcW w:w="0" w:type="auto"/>
            <w:shd w:val="clear" w:color="auto" w:fill="auto"/>
            <w:vAlign w:val="center"/>
          </w:tcPr>
          <w:p w:rsidR="00C45043" w:rsidRPr="00C45043" w:rsidRDefault="00C45043" w:rsidP="00C45043">
            <w:pPr>
              <w:spacing w:after="0" w:line="240" w:lineRule="auto"/>
              <w:ind w:right="-1"/>
              <w:jc w:val="center"/>
              <w:rPr>
                <w:rFonts w:ascii="Cambria" w:hAnsi="Cambria"/>
                <w:b w:val="0"/>
                <w:bCs/>
                <w:sz w:val="20"/>
                <w:szCs w:val="20"/>
              </w:rPr>
            </w:pPr>
            <w:r w:rsidRPr="00C45043">
              <w:rPr>
                <w:rFonts w:ascii="Cambria" w:eastAsia="Calibri" w:hAnsi="Cambria" w:cs="Times New Roman"/>
                <w:b w:val="0"/>
                <w:bCs/>
                <w:sz w:val="20"/>
                <w:szCs w:val="20"/>
              </w:rPr>
              <w:t>Program Mjera „Javni radovi“</w:t>
            </w:r>
          </w:p>
        </w:tc>
        <w:tc>
          <w:tcPr>
            <w:tcW w:w="0" w:type="auto"/>
            <w:vAlign w:val="center"/>
          </w:tcPr>
          <w:p w:rsidR="00C45043" w:rsidRPr="001E5982" w:rsidRDefault="00C45043" w:rsidP="00C45043">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C45043" w:rsidRPr="001E5982" w:rsidRDefault="000700EC" w:rsidP="00C45043">
            <w:pPr>
              <w:spacing w:after="0" w:line="240" w:lineRule="auto"/>
              <w:ind w:right="-1"/>
              <w:jc w:val="center"/>
              <w:rPr>
                <w:rFonts w:ascii="Cambria" w:hAnsi="Cambria"/>
                <w:b w:val="0"/>
                <w:bCs/>
                <w:sz w:val="20"/>
                <w:szCs w:val="20"/>
              </w:rPr>
            </w:pPr>
            <w:r>
              <w:rPr>
                <w:rFonts w:ascii="Cambria" w:hAnsi="Cambria"/>
                <w:b w:val="0"/>
                <w:bCs/>
                <w:sz w:val="20"/>
                <w:szCs w:val="20"/>
              </w:rPr>
              <w:t>560 sati košnje na godinu</w:t>
            </w:r>
          </w:p>
        </w:tc>
      </w:tr>
      <w:tr w:rsidR="00EB6852" w:rsidRPr="001E5982" w:rsidTr="008E6038">
        <w:trPr>
          <w:trHeight w:val="1090"/>
        </w:trPr>
        <w:tc>
          <w:tcPr>
            <w:tcW w:w="0" w:type="auto"/>
            <w:vAlign w:val="center"/>
          </w:tcPr>
          <w:p w:rsidR="00EB6852" w:rsidRPr="001E5982" w:rsidRDefault="00EB6852" w:rsidP="00EB6852">
            <w:pPr>
              <w:spacing w:after="0" w:line="240" w:lineRule="auto"/>
              <w:ind w:right="-1"/>
              <w:jc w:val="center"/>
              <w:rPr>
                <w:rFonts w:ascii="Cambria" w:hAnsi="Cambria"/>
                <w:b w:val="0"/>
                <w:bCs/>
                <w:sz w:val="20"/>
                <w:szCs w:val="20"/>
              </w:rPr>
            </w:pPr>
            <w:r w:rsidRPr="001E5982">
              <w:rPr>
                <w:rFonts w:ascii="Cambria" w:hAnsi="Cambria"/>
                <w:b w:val="0"/>
                <w:bCs/>
                <w:sz w:val="20"/>
                <w:szCs w:val="20"/>
              </w:rPr>
              <w:t>2.</w:t>
            </w:r>
          </w:p>
        </w:tc>
        <w:tc>
          <w:tcPr>
            <w:tcW w:w="0" w:type="auto"/>
            <w:shd w:val="clear" w:color="auto" w:fill="auto"/>
            <w:vAlign w:val="center"/>
          </w:tcPr>
          <w:p w:rsidR="00EB6852" w:rsidRPr="001E5982" w:rsidRDefault="00EB6852" w:rsidP="00EB6852">
            <w:pPr>
              <w:spacing w:after="0" w:line="240" w:lineRule="auto"/>
              <w:ind w:right="-1"/>
              <w:jc w:val="center"/>
              <w:rPr>
                <w:rFonts w:ascii="Cambria" w:hAnsi="Cambria"/>
                <w:b w:val="0"/>
                <w:bCs/>
                <w:sz w:val="20"/>
                <w:szCs w:val="20"/>
              </w:rPr>
            </w:pPr>
            <w:r>
              <w:rPr>
                <w:rFonts w:ascii="Cambria" w:hAnsi="Cambria"/>
                <w:b w:val="0"/>
                <w:bCs/>
                <w:sz w:val="20"/>
                <w:szCs w:val="20"/>
              </w:rPr>
              <w:t>Korištenje javnih površina</w:t>
            </w:r>
          </w:p>
        </w:tc>
        <w:tc>
          <w:tcPr>
            <w:tcW w:w="0" w:type="auto"/>
            <w:shd w:val="clear" w:color="auto" w:fill="auto"/>
            <w:vAlign w:val="center"/>
          </w:tcPr>
          <w:p w:rsidR="00EB6852" w:rsidRPr="00EB6852" w:rsidRDefault="00EB6852" w:rsidP="00EB6852">
            <w:pPr>
              <w:spacing w:after="0" w:line="240" w:lineRule="auto"/>
              <w:ind w:right="-1"/>
              <w:jc w:val="center"/>
              <w:rPr>
                <w:rFonts w:ascii="Cambria" w:hAnsi="Cambria"/>
                <w:b w:val="0"/>
                <w:bCs/>
                <w:sz w:val="20"/>
                <w:szCs w:val="20"/>
              </w:rPr>
            </w:pPr>
            <w:r w:rsidRPr="00EB6852">
              <w:rPr>
                <w:rFonts w:ascii="Cambria" w:eastAsia="Calibri" w:hAnsi="Cambria" w:cs="Times New Roman"/>
                <w:b w:val="0"/>
                <w:bCs/>
                <w:sz w:val="20"/>
                <w:szCs w:val="20"/>
              </w:rPr>
              <w:t>Ugovori o korištenju nogometnih igrališta 2x</w:t>
            </w:r>
          </w:p>
        </w:tc>
        <w:tc>
          <w:tcPr>
            <w:tcW w:w="0" w:type="auto"/>
            <w:shd w:val="clear" w:color="auto" w:fill="auto"/>
            <w:vAlign w:val="center"/>
          </w:tcPr>
          <w:p w:rsidR="00EB6852" w:rsidRPr="00EB6852" w:rsidRDefault="00EB6852" w:rsidP="00EB6852">
            <w:pPr>
              <w:spacing w:after="0" w:line="240" w:lineRule="auto"/>
              <w:ind w:right="-1"/>
              <w:jc w:val="center"/>
              <w:rPr>
                <w:rFonts w:ascii="Cambria" w:hAnsi="Cambria"/>
                <w:b w:val="0"/>
                <w:bCs/>
                <w:sz w:val="20"/>
                <w:szCs w:val="20"/>
              </w:rPr>
            </w:pPr>
            <w:r w:rsidRPr="00EB6852">
              <w:rPr>
                <w:rFonts w:ascii="Cambria" w:eastAsia="Calibri" w:hAnsi="Cambria" w:cs="Times New Roman"/>
                <w:b w:val="0"/>
                <w:bCs/>
                <w:sz w:val="20"/>
                <w:szCs w:val="20"/>
              </w:rPr>
              <w:t>Ugovori o korištenju nogometnih igrališta 2x</w:t>
            </w:r>
          </w:p>
        </w:tc>
        <w:tc>
          <w:tcPr>
            <w:tcW w:w="0" w:type="auto"/>
            <w:vAlign w:val="center"/>
          </w:tcPr>
          <w:p w:rsidR="00EB6852" w:rsidRPr="001E5982" w:rsidRDefault="00EB6852" w:rsidP="00EB6852">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EB6852" w:rsidRPr="001E5982" w:rsidRDefault="000700EC" w:rsidP="000700EC">
            <w:pPr>
              <w:spacing w:after="0" w:line="240" w:lineRule="auto"/>
              <w:ind w:right="-1"/>
              <w:jc w:val="center"/>
              <w:rPr>
                <w:rFonts w:ascii="Cambria" w:hAnsi="Cambria"/>
                <w:b w:val="0"/>
                <w:bCs/>
                <w:sz w:val="20"/>
                <w:szCs w:val="20"/>
              </w:rPr>
            </w:pPr>
            <w:r>
              <w:rPr>
                <w:rFonts w:ascii="Cambria" w:hAnsi="Cambria"/>
                <w:b w:val="0"/>
                <w:bCs/>
                <w:sz w:val="20"/>
                <w:szCs w:val="20"/>
              </w:rPr>
              <w:t>200 sati na oba igrališta godišnje</w:t>
            </w:r>
          </w:p>
        </w:tc>
      </w:tr>
      <w:tr w:rsidR="00684C78" w:rsidRPr="001E5982" w:rsidTr="008E6038">
        <w:trPr>
          <w:trHeight w:val="423"/>
        </w:trPr>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sidRPr="001E5982">
              <w:rPr>
                <w:rFonts w:ascii="Cambria" w:hAnsi="Cambria"/>
                <w:b w:val="0"/>
                <w:bCs/>
                <w:sz w:val="20"/>
                <w:szCs w:val="20"/>
              </w:rPr>
              <w:t>3.</w:t>
            </w:r>
          </w:p>
        </w:tc>
        <w:tc>
          <w:tcPr>
            <w:tcW w:w="0" w:type="auto"/>
            <w:shd w:val="clear" w:color="auto" w:fill="auto"/>
            <w:vAlign w:val="center"/>
          </w:tcPr>
          <w:p w:rsidR="00684C78" w:rsidRPr="001E5982" w:rsidRDefault="00684C78" w:rsidP="00684C78">
            <w:pPr>
              <w:spacing w:after="0" w:line="240" w:lineRule="auto"/>
              <w:ind w:right="-1"/>
              <w:jc w:val="center"/>
              <w:rPr>
                <w:rFonts w:ascii="Cambria" w:hAnsi="Cambria"/>
                <w:b w:val="0"/>
                <w:bCs/>
                <w:sz w:val="20"/>
                <w:szCs w:val="20"/>
              </w:rPr>
            </w:pPr>
            <w:r w:rsidRPr="00EB6852">
              <w:rPr>
                <w:rFonts w:ascii="Cambria" w:hAnsi="Cambria"/>
                <w:b w:val="0"/>
                <w:bCs/>
                <w:sz w:val="20"/>
                <w:szCs w:val="20"/>
              </w:rPr>
              <w:t>Održavanje čistoće i čuvanje javnih površina</w:t>
            </w:r>
          </w:p>
        </w:tc>
        <w:tc>
          <w:tcPr>
            <w:tcW w:w="0" w:type="auto"/>
            <w:shd w:val="clear" w:color="auto" w:fill="auto"/>
            <w:vAlign w:val="center"/>
          </w:tcPr>
          <w:p w:rsidR="00684C78" w:rsidRPr="00EB6852" w:rsidRDefault="00684C78" w:rsidP="00684C78">
            <w:pPr>
              <w:spacing w:after="0" w:line="240" w:lineRule="auto"/>
              <w:ind w:right="-1"/>
              <w:jc w:val="center"/>
              <w:rPr>
                <w:rFonts w:ascii="Cambria" w:hAnsi="Cambria"/>
                <w:b w:val="0"/>
                <w:bCs/>
                <w:sz w:val="20"/>
                <w:szCs w:val="20"/>
              </w:rPr>
            </w:pPr>
            <w:r w:rsidRPr="00EB6852">
              <w:rPr>
                <w:rFonts w:ascii="Cambria" w:eastAsia="Calibri" w:hAnsi="Cambria" w:cs="Times New Roman"/>
                <w:b w:val="0"/>
                <w:bCs/>
                <w:sz w:val="20"/>
                <w:szCs w:val="20"/>
              </w:rPr>
              <w:t>Program Mjera „Javni radovi“</w:t>
            </w:r>
          </w:p>
        </w:tc>
        <w:tc>
          <w:tcPr>
            <w:tcW w:w="0" w:type="auto"/>
            <w:shd w:val="clear" w:color="auto" w:fill="auto"/>
            <w:vAlign w:val="center"/>
          </w:tcPr>
          <w:p w:rsidR="00684C78" w:rsidRPr="00EB6852" w:rsidRDefault="00684C78" w:rsidP="00684C78">
            <w:pPr>
              <w:spacing w:after="0" w:line="240" w:lineRule="auto"/>
              <w:ind w:right="-1"/>
              <w:jc w:val="center"/>
              <w:rPr>
                <w:rFonts w:ascii="Cambria" w:hAnsi="Cambria"/>
                <w:b w:val="0"/>
                <w:bCs/>
                <w:sz w:val="20"/>
                <w:szCs w:val="20"/>
              </w:rPr>
            </w:pPr>
            <w:r w:rsidRPr="00EB6852">
              <w:rPr>
                <w:rFonts w:ascii="Cambria" w:eastAsia="Calibri" w:hAnsi="Cambria" w:cs="Times New Roman"/>
                <w:b w:val="0"/>
                <w:bCs/>
                <w:sz w:val="20"/>
                <w:szCs w:val="20"/>
              </w:rPr>
              <w:t>Program Mjera „Javni radovi“</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w:t>
            </w:r>
          </w:p>
        </w:tc>
      </w:tr>
      <w:tr w:rsidR="00684C78" w:rsidRPr="001E5982" w:rsidTr="008E6038">
        <w:trPr>
          <w:trHeight w:val="455"/>
        </w:trPr>
        <w:tc>
          <w:tcPr>
            <w:tcW w:w="0" w:type="auto"/>
            <w:vAlign w:val="center"/>
          </w:tcPr>
          <w:p w:rsidR="00684C78" w:rsidRPr="001E5982" w:rsidRDefault="00684C78" w:rsidP="00684C78">
            <w:pPr>
              <w:spacing w:after="0" w:line="240"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4.</w:t>
            </w:r>
          </w:p>
        </w:tc>
        <w:tc>
          <w:tcPr>
            <w:tcW w:w="0" w:type="auto"/>
            <w:shd w:val="clear" w:color="auto" w:fill="auto"/>
            <w:vAlign w:val="center"/>
          </w:tcPr>
          <w:p w:rsidR="00684C78" w:rsidRPr="001E5982" w:rsidRDefault="00684C78" w:rsidP="00684C78">
            <w:pPr>
              <w:spacing w:after="0" w:line="240" w:lineRule="auto"/>
              <w:ind w:right="-1"/>
              <w:jc w:val="center"/>
              <w:rPr>
                <w:rFonts w:ascii="Cambria" w:eastAsia="Cambria Math" w:hAnsi="Cambria"/>
                <w:b w:val="0"/>
                <w:bCs/>
                <w:sz w:val="20"/>
                <w:szCs w:val="20"/>
              </w:rPr>
            </w:pPr>
            <w:r w:rsidRPr="003B5066">
              <w:rPr>
                <w:rFonts w:ascii="Cambria" w:eastAsia="Cambria Math" w:hAnsi="Cambria"/>
                <w:b w:val="0"/>
                <w:bCs/>
                <w:sz w:val="20"/>
                <w:szCs w:val="20"/>
              </w:rPr>
              <w:t>Skupljanje, odvoz i postupanje sa skupljenim komunalnim otpadom</w:t>
            </w:r>
          </w:p>
        </w:tc>
        <w:tc>
          <w:tcPr>
            <w:tcW w:w="0" w:type="auto"/>
            <w:shd w:val="clear" w:color="auto" w:fill="auto"/>
            <w:vAlign w:val="center"/>
          </w:tcPr>
          <w:p w:rsidR="00684C78" w:rsidRPr="001E5982" w:rsidRDefault="00F47F93" w:rsidP="00684C78">
            <w:pPr>
              <w:spacing w:after="0" w:line="240" w:lineRule="auto"/>
              <w:ind w:right="-1"/>
              <w:jc w:val="center"/>
              <w:rPr>
                <w:rFonts w:ascii="Cambria" w:hAnsi="Cambria"/>
                <w:b w:val="0"/>
                <w:bCs/>
                <w:sz w:val="20"/>
                <w:szCs w:val="20"/>
              </w:rPr>
            </w:pPr>
            <w:r>
              <w:rPr>
                <w:rFonts w:ascii="Cambria" w:hAnsi="Cambria"/>
                <w:b w:val="0"/>
                <w:bCs/>
                <w:sz w:val="20"/>
                <w:szCs w:val="20"/>
              </w:rPr>
              <w:t>178,27</w:t>
            </w:r>
            <w:r w:rsidR="008F0C12">
              <w:rPr>
                <w:rFonts w:ascii="Cambria" w:hAnsi="Cambria"/>
                <w:b w:val="0"/>
                <w:bCs/>
                <w:sz w:val="20"/>
                <w:szCs w:val="20"/>
              </w:rPr>
              <w:t xml:space="preserve"> tona</w:t>
            </w:r>
          </w:p>
        </w:tc>
        <w:tc>
          <w:tcPr>
            <w:tcW w:w="0" w:type="auto"/>
            <w:shd w:val="clear" w:color="auto" w:fill="auto"/>
            <w:vAlign w:val="center"/>
          </w:tcPr>
          <w:p w:rsidR="00684C78" w:rsidRPr="001E5982" w:rsidRDefault="000700EC" w:rsidP="000700EC">
            <w:pPr>
              <w:spacing w:after="0" w:line="240" w:lineRule="auto"/>
              <w:ind w:right="-1"/>
              <w:jc w:val="center"/>
              <w:rPr>
                <w:rFonts w:ascii="Cambria" w:hAnsi="Cambria"/>
                <w:b w:val="0"/>
                <w:bCs/>
                <w:sz w:val="20"/>
                <w:szCs w:val="20"/>
              </w:rPr>
            </w:pPr>
            <w:r>
              <w:rPr>
                <w:rFonts w:ascii="Cambria" w:hAnsi="Cambria"/>
                <w:b w:val="0"/>
                <w:bCs/>
                <w:sz w:val="20"/>
                <w:szCs w:val="20"/>
              </w:rPr>
              <w:t>154,10 tona</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w:t>
            </w:r>
          </w:p>
        </w:tc>
      </w:tr>
      <w:tr w:rsidR="003B5066" w:rsidRPr="001E5982" w:rsidTr="008E6038">
        <w:trPr>
          <w:trHeight w:val="455"/>
        </w:trPr>
        <w:tc>
          <w:tcPr>
            <w:tcW w:w="0" w:type="auto"/>
            <w:vAlign w:val="center"/>
          </w:tcPr>
          <w:p w:rsidR="003B5066" w:rsidRPr="001E5982" w:rsidRDefault="003B5066" w:rsidP="00361882">
            <w:pPr>
              <w:spacing w:after="0" w:line="240" w:lineRule="auto"/>
              <w:ind w:right="-1"/>
              <w:jc w:val="center"/>
              <w:rPr>
                <w:rFonts w:ascii="Cambria" w:eastAsia="Cambria Math" w:hAnsi="Cambria"/>
                <w:b w:val="0"/>
                <w:bCs/>
                <w:sz w:val="20"/>
                <w:szCs w:val="20"/>
              </w:rPr>
            </w:pPr>
            <w:r>
              <w:rPr>
                <w:rFonts w:ascii="Cambria" w:eastAsia="Cambria Math" w:hAnsi="Cambria"/>
                <w:b w:val="0"/>
                <w:bCs/>
                <w:sz w:val="20"/>
                <w:szCs w:val="20"/>
              </w:rPr>
              <w:t>5.</w:t>
            </w:r>
          </w:p>
        </w:tc>
        <w:tc>
          <w:tcPr>
            <w:tcW w:w="0" w:type="auto"/>
            <w:shd w:val="clear" w:color="auto" w:fill="auto"/>
            <w:vAlign w:val="center"/>
          </w:tcPr>
          <w:p w:rsidR="003B5066" w:rsidRPr="003B5066" w:rsidRDefault="003B5066" w:rsidP="009477EB">
            <w:pPr>
              <w:spacing w:after="0" w:line="240" w:lineRule="auto"/>
              <w:ind w:right="-1"/>
              <w:jc w:val="center"/>
              <w:rPr>
                <w:rFonts w:ascii="Cambria" w:eastAsia="Cambria Math" w:hAnsi="Cambria"/>
                <w:b w:val="0"/>
                <w:bCs/>
                <w:sz w:val="20"/>
                <w:szCs w:val="20"/>
              </w:rPr>
            </w:pPr>
            <w:r w:rsidRPr="003B5066">
              <w:rPr>
                <w:rFonts w:ascii="Cambria" w:eastAsia="Cambria Math" w:hAnsi="Cambria"/>
                <w:b w:val="0"/>
                <w:bCs/>
                <w:sz w:val="20"/>
                <w:szCs w:val="20"/>
              </w:rPr>
              <w:t>Uklanjanje snijega i leda</w:t>
            </w:r>
          </w:p>
        </w:tc>
        <w:tc>
          <w:tcPr>
            <w:tcW w:w="0" w:type="auto"/>
            <w:shd w:val="clear" w:color="auto" w:fill="auto"/>
            <w:vAlign w:val="center"/>
          </w:tcPr>
          <w:p w:rsidR="003B5066" w:rsidRPr="001E5982" w:rsidRDefault="009B238C" w:rsidP="00D52B2D">
            <w:pPr>
              <w:spacing w:after="0" w:line="240" w:lineRule="auto"/>
              <w:ind w:right="-1"/>
              <w:jc w:val="center"/>
              <w:rPr>
                <w:rFonts w:ascii="Cambria" w:hAnsi="Cambria"/>
                <w:b w:val="0"/>
                <w:bCs/>
                <w:sz w:val="20"/>
                <w:szCs w:val="20"/>
              </w:rPr>
            </w:pPr>
            <w:r>
              <w:rPr>
                <w:rFonts w:ascii="Cambria" w:hAnsi="Cambria"/>
                <w:b w:val="0"/>
                <w:bCs/>
                <w:sz w:val="20"/>
                <w:szCs w:val="20"/>
              </w:rPr>
              <w:t>0</w:t>
            </w:r>
          </w:p>
        </w:tc>
        <w:tc>
          <w:tcPr>
            <w:tcW w:w="0" w:type="auto"/>
            <w:shd w:val="clear" w:color="auto" w:fill="auto"/>
            <w:vAlign w:val="center"/>
          </w:tcPr>
          <w:p w:rsidR="003B5066" w:rsidRPr="001E5982" w:rsidRDefault="003B5066" w:rsidP="00D52B2D">
            <w:pPr>
              <w:spacing w:after="0" w:line="240" w:lineRule="auto"/>
              <w:ind w:right="-1"/>
              <w:jc w:val="center"/>
              <w:rPr>
                <w:rFonts w:ascii="Cambria" w:hAnsi="Cambria"/>
                <w:b w:val="0"/>
                <w:bCs/>
                <w:sz w:val="20"/>
                <w:szCs w:val="20"/>
              </w:rPr>
            </w:pPr>
            <w:r>
              <w:rPr>
                <w:rFonts w:ascii="Cambria" w:hAnsi="Cambria"/>
                <w:b w:val="0"/>
                <w:bCs/>
                <w:sz w:val="20"/>
                <w:szCs w:val="20"/>
              </w:rPr>
              <w:t>2</w:t>
            </w:r>
          </w:p>
        </w:tc>
        <w:tc>
          <w:tcPr>
            <w:tcW w:w="0" w:type="auto"/>
            <w:vAlign w:val="center"/>
          </w:tcPr>
          <w:p w:rsidR="003B5066" w:rsidRPr="001E5982" w:rsidRDefault="00684C78" w:rsidP="00D52B2D">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3B5066" w:rsidRPr="001E5982" w:rsidRDefault="00684C78" w:rsidP="00D52B2D">
            <w:pPr>
              <w:spacing w:after="0" w:line="240" w:lineRule="auto"/>
              <w:ind w:right="-1"/>
              <w:jc w:val="center"/>
              <w:rPr>
                <w:rFonts w:ascii="Cambria" w:hAnsi="Cambria"/>
                <w:b w:val="0"/>
                <w:bCs/>
                <w:sz w:val="20"/>
                <w:szCs w:val="20"/>
              </w:rPr>
            </w:pPr>
            <w:r>
              <w:rPr>
                <w:rFonts w:ascii="Cambria" w:hAnsi="Cambria"/>
                <w:b w:val="0"/>
                <w:bCs/>
                <w:sz w:val="20"/>
                <w:szCs w:val="20"/>
              </w:rPr>
              <w:t>2 radna sata po izlasku na teren</w:t>
            </w:r>
          </w:p>
        </w:tc>
      </w:tr>
      <w:tr w:rsidR="00684C78" w:rsidRPr="001E5982" w:rsidTr="008E6038">
        <w:trPr>
          <w:trHeight w:val="455"/>
        </w:trPr>
        <w:tc>
          <w:tcPr>
            <w:tcW w:w="0" w:type="auto"/>
            <w:vAlign w:val="center"/>
          </w:tcPr>
          <w:p w:rsidR="00684C78" w:rsidRPr="001E5982" w:rsidRDefault="00684C78" w:rsidP="00684C78">
            <w:pPr>
              <w:spacing w:after="0" w:line="240" w:lineRule="auto"/>
              <w:ind w:right="-1"/>
              <w:jc w:val="center"/>
              <w:rPr>
                <w:rFonts w:ascii="Cambria" w:eastAsia="Cambria Math" w:hAnsi="Cambria"/>
                <w:b w:val="0"/>
                <w:bCs/>
                <w:sz w:val="20"/>
                <w:szCs w:val="20"/>
              </w:rPr>
            </w:pPr>
            <w:r>
              <w:rPr>
                <w:rFonts w:ascii="Cambria" w:eastAsia="Cambria Math" w:hAnsi="Cambria"/>
                <w:b w:val="0"/>
                <w:bCs/>
                <w:sz w:val="20"/>
                <w:szCs w:val="20"/>
              </w:rPr>
              <w:t>6.</w:t>
            </w:r>
          </w:p>
        </w:tc>
        <w:tc>
          <w:tcPr>
            <w:tcW w:w="0" w:type="auto"/>
            <w:shd w:val="clear" w:color="auto" w:fill="auto"/>
            <w:vAlign w:val="center"/>
          </w:tcPr>
          <w:p w:rsidR="00684C78" w:rsidRPr="003B5066" w:rsidRDefault="00684C78" w:rsidP="00684C78">
            <w:pPr>
              <w:spacing w:after="0" w:line="240" w:lineRule="auto"/>
              <w:ind w:right="-1"/>
              <w:jc w:val="center"/>
              <w:rPr>
                <w:rFonts w:ascii="Cambria" w:eastAsia="Cambria Math" w:hAnsi="Cambria"/>
                <w:b w:val="0"/>
                <w:bCs/>
                <w:sz w:val="20"/>
                <w:szCs w:val="20"/>
              </w:rPr>
            </w:pPr>
            <w:r w:rsidRPr="00684C78">
              <w:rPr>
                <w:rFonts w:ascii="Cambria" w:eastAsia="Cambria Math" w:hAnsi="Cambria"/>
                <w:b w:val="0"/>
                <w:bCs/>
                <w:sz w:val="20"/>
                <w:szCs w:val="20"/>
              </w:rPr>
              <w:t>Sanitarno – komunalne mjere</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8.821,20 kg prikupljenog otpada od svinjskih klanja</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6.356,00 kg prikupljenog otpada od svinjskih klanja</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684C78" w:rsidRPr="001E5982" w:rsidRDefault="00EE02BA" w:rsidP="00684C78">
            <w:pPr>
              <w:spacing w:after="0" w:line="240" w:lineRule="auto"/>
              <w:ind w:right="-1"/>
              <w:jc w:val="center"/>
              <w:rPr>
                <w:rFonts w:ascii="Cambria" w:hAnsi="Cambria"/>
                <w:b w:val="0"/>
                <w:bCs/>
                <w:sz w:val="20"/>
                <w:szCs w:val="20"/>
              </w:rPr>
            </w:pPr>
            <w:r>
              <w:rPr>
                <w:rFonts w:ascii="Cambria" w:hAnsi="Cambria"/>
                <w:b w:val="0"/>
                <w:bCs/>
                <w:sz w:val="20"/>
                <w:szCs w:val="20"/>
              </w:rPr>
              <w:t>Zimski period prosinac-siječanj</w:t>
            </w:r>
          </w:p>
        </w:tc>
      </w:tr>
      <w:tr w:rsidR="00684C78" w:rsidRPr="001E5982" w:rsidTr="008E6038">
        <w:trPr>
          <w:trHeight w:val="455"/>
        </w:trPr>
        <w:tc>
          <w:tcPr>
            <w:tcW w:w="0" w:type="auto"/>
            <w:vAlign w:val="center"/>
          </w:tcPr>
          <w:p w:rsidR="00684C78" w:rsidRPr="001E5982" w:rsidRDefault="00684C78" w:rsidP="00684C78">
            <w:pPr>
              <w:spacing w:after="0" w:line="240" w:lineRule="auto"/>
              <w:ind w:right="-1"/>
              <w:jc w:val="center"/>
              <w:rPr>
                <w:rFonts w:ascii="Cambria" w:eastAsia="Cambria Math" w:hAnsi="Cambria"/>
                <w:b w:val="0"/>
                <w:bCs/>
                <w:sz w:val="20"/>
                <w:szCs w:val="20"/>
              </w:rPr>
            </w:pPr>
            <w:r>
              <w:rPr>
                <w:rFonts w:ascii="Cambria" w:eastAsia="Cambria Math" w:hAnsi="Cambria"/>
                <w:b w:val="0"/>
                <w:bCs/>
                <w:sz w:val="20"/>
                <w:szCs w:val="20"/>
              </w:rPr>
              <w:t>7.</w:t>
            </w:r>
          </w:p>
        </w:tc>
        <w:tc>
          <w:tcPr>
            <w:tcW w:w="0" w:type="auto"/>
            <w:shd w:val="clear" w:color="auto" w:fill="auto"/>
            <w:vAlign w:val="center"/>
          </w:tcPr>
          <w:p w:rsidR="00684C78" w:rsidRPr="003B5066" w:rsidRDefault="00684C78" w:rsidP="00684C78">
            <w:pPr>
              <w:spacing w:after="0" w:line="240" w:lineRule="auto"/>
              <w:ind w:right="-1"/>
              <w:jc w:val="center"/>
              <w:rPr>
                <w:rFonts w:ascii="Cambria" w:eastAsia="Cambria Math" w:hAnsi="Cambria"/>
                <w:b w:val="0"/>
                <w:bCs/>
                <w:sz w:val="20"/>
                <w:szCs w:val="20"/>
              </w:rPr>
            </w:pPr>
            <w:r w:rsidRPr="00684C78">
              <w:rPr>
                <w:rFonts w:ascii="Cambria" w:eastAsia="Cambria Math" w:hAnsi="Cambria"/>
                <w:b w:val="0"/>
                <w:bCs/>
                <w:sz w:val="20"/>
                <w:szCs w:val="20"/>
              </w:rPr>
              <w:t>Uklanjanje protupravno postavljenih predmeta</w:t>
            </w:r>
          </w:p>
        </w:tc>
        <w:tc>
          <w:tcPr>
            <w:tcW w:w="0" w:type="auto"/>
            <w:shd w:val="clear" w:color="auto" w:fill="auto"/>
            <w:vAlign w:val="center"/>
          </w:tcPr>
          <w:p w:rsidR="00684C78" w:rsidRPr="00684C78" w:rsidRDefault="009B238C" w:rsidP="00684C78">
            <w:pPr>
              <w:spacing w:after="0" w:line="240" w:lineRule="auto"/>
              <w:ind w:right="-1"/>
              <w:jc w:val="center"/>
              <w:rPr>
                <w:rFonts w:ascii="Cambria" w:hAnsi="Cambria"/>
                <w:b w:val="0"/>
                <w:bCs/>
                <w:sz w:val="20"/>
                <w:szCs w:val="20"/>
              </w:rPr>
            </w:pPr>
            <w:r>
              <w:rPr>
                <w:rFonts w:ascii="Cambria" w:hAnsi="Cambria"/>
                <w:b w:val="0"/>
                <w:bCs/>
                <w:sz w:val="20"/>
                <w:szCs w:val="20"/>
              </w:rPr>
              <w:t>Ne</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Ne</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w:t>
            </w:r>
          </w:p>
        </w:tc>
      </w:tr>
      <w:tr w:rsidR="00684C78" w:rsidRPr="001E5982" w:rsidTr="008E6038">
        <w:trPr>
          <w:trHeight w:val="455"/>
        </w:trPr>
        <w:tc>
          <w:tcPr>
            <w:tcW w:w="0" w:type="auto"/>
            <w:vAlign w:val="center"/>
          </w:tcPr>
          <w:p w:rsidR="00684C78" w:rsidRDefault="00684C78" w:rsidP="00684C78">
            <w:pPr>
              <w:spacing w:after="0" w:line="240" w:lineRule="auto"/>
              <w:ind w:right="-1"/>
              <w:jc w:val="center"/>
              <w:rPr>
                <w:rFonts w:ascii="Cambria" w:eastAsia="Cambria Math" w:hAnsi="Cambria"/>
                <w:b w:val="0"/>
                <w:bCs/>
                <w:sz w:val="20"/>
                <w:szCs w:val="20"/>
              </w:rPr>
            </w:pPr>
            <w:r>
              <w:rPr>
                <w:rFonts w:ascii="Cambria" w:eastAsia="Cambria Math" w:hAnsi="Cambria"/>
                <w:b w:val="0"/>
                <w:bCs/>
                <w:sz w:val="20"/>
                <w:szCs w:val="20"/>
              </w:rPr>
              <w:t>8.</w:t>
            </w:r>
          </w:p>
        </w:tc>
        <w:tc>
          <w:tcPr>
            <w:tcW w:w="0" w:type="auto"/>
            <w:shd w:val="clear" w:color="auto" w:fill="auto"/>
            <w:vAlign w:val="center"/>
          </w:tcPr>
          <w:p w:rsidR="00684C78" w:rsidRPr="003B5066" w:rsidRDefault="00684C78" w:rsidP="00684C78">
            <w:pPr>
              <w:spacing w:after="0" w:line="240" w:lineRule="auto"/>
              <w:ind w:right="-1"/>
              <w:jc w:val="center"/>
              <w:rPr>
                <w:rFonts w:ascii="Cambria" w:eastAsia="Cambria Math" w:hAnsi="Cambria"/>
                <w:b w:val="0"/>
                <w:bCs/>
                <w:sz w:val="20"/>
                <w:szCs w:val="20"/>
              </w:rPr>
            </w:pPr>
            <w:r w:rsidRPr="00684C78">
              <w:rPr>
                <w:rFonts w:ascii="Cambria" w:eastAsia="Cambria Math" w:hAnsi="Cambria"/>
                <w:b w:val="0"/>
                <w:bCs/>
                <w:sz w:val="20"/>
                <w:szCs w:val="20"/>
              </w:rPr>
              <w:t>Mjere za provođenje komunalnog reda</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Ne</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Ne</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w:t>
            </w:r>
          </w:p>
        </w:tc>
      </w:tr>
      <w:tr w:rsidR="00684C78" w:rsidRPr="001E5982" w:rsidTr="008E6038">
        <w:trPr>
          <w:trHeight w:val="455"/>
        </w:trPr>
        <w:tc>
          <w:tcPr>
            <w:tcW w:w="0" w:type="auto"/>
            <w:vAlign w:val="center"/>
          </w:tcPr>
          <w:p w:rsidR="00684C78" w:rsidRDefault="00684C78" w:rsidP="00684C78">
            <w:pPr>
              <w:spacing w:after="0" w:line="240" w:lineRule="auto"/>
              <w:ind w:right="-1"/>
              <w:jc w:val="center"/>
              <w:rPr>
                <w:rFonts w:ascii="Cambria" w:eastAsia="Cambria Math" w:hAnsi="Cambria"/>
                <w:b w:val="0"/>
                <w:bCs/>
                <w:sz w:val="20"/>
                <w:szCs w:val="20"/>
              </w:rPr>
            </w:pPr>
            <w:r>
              <w:rPr>
                <w:rFonts w:ascii="Cambria" w:eastAsia="Cambria Math" w:hAnsi="Cambria"/>
                <w:b w:val="0"/>
                <w:bCs/>
                <w:sz w:val="20"/>
                <w:szCs w:val="20"/>
              </w:rPr>
              <w:t>9.</w:t>
            </w:r>
          </w:p>
        </w:tc>
        <w:tc>
          <w:tcPr>
            <w:tcW w:w="0" w:type="auto"/>
            <w:shd w:val="clear" w:color="auto" w:fill="auto"/>
            <w:vAlign w:val="center"/>
          </w:tcPr>
          <w:p w:rsidR="00684C78" w:rsidRPr="003B5066" w:rsidRDefault="00684C78" w:rsidP="00684C78">
            <w:pPr>
              <w:spacing w:after="0" w:line="240" w:lineRule="auto"/>
              <w:ind w:right="-1"/>
              <w:jc w:val="center"/>
              <w:rPr>
                <w:rFonts w:ascii="Cambria" w:eastAsia="Cambria Math" w:hAnsi="Cambria"/>
                <w:b w:val="0"/>
                <w:bCs/>
                <w:sz w:val="20"/>
                <w:szCs w:val="20"/>
              </w:rPr>
            </w:pPr>
            <w:r w:rsidRPr="00684C78">
              <w:rPr>
                <w:rFonts w:ascii="Cambria" w:eastAsia="Cambria Math" w:hAnsi="Cambria"/>
                <w:b w:val="0"/>
                <w:bCs/>
                <w:sz w:val="20"/>
                <w:szCs w:val="20"/>
              </w:rPr>
              <w:t>Kaznene odredbe</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Ne</w:t>
            </w:r>
          </w:p>
        </w:tc>
        <w:tc>
          <w:tcPr>
            <w:tcW w:w="0" w:type="auto"/>
            <w:shd w:val="clear" w:color="auto" w:fill="auto"/>
            <w:vAlign w:val="center"/>
          </w:tcPr>
          <w:p w:rsidR="00684C78" w:rsidRPr="00684C78" w:rsidRDefault="00684C78" w:rsidP="00684C78">
            <w:pPr>
              <w:spacing w:after="0" w:line="240" w:lineRule="auto"/>
              <w:ind w:right="-1"/>
              <w:jc w:val="center"/>
              <w:rPr>
                <w:rFonts w:ascii="Cambria" w:hAnsi="Cambria"/>
                <w:b w:val="0"/>
                <w:bCs/>
                <w:sz w:val="20"/>
                <w:szCs w:val="20"/>
              </w:rPr>
            </w:pPr>
            <w:r w:rsidRPr="00684C78">
              <w:rPr>
                <w:rFonts w:ascii="Cambria" w:eastAsia="Calibri" w:hAnsi="Cambria" w:cs="Times New Roman"/>
                <w:b w:val="0"/>
                <w:bCs/>
                <w:sz w:val="20"/>
                <w:szCs w:val="20"/>
              </w:rPr>
              <w:t>Ne</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Nije potrebno.</w:t>
            </w:r>
          </w:p>
        </w:tc>
        <w:tc>
          <w:tcPr>
            <w:tcW w:w="0" w:type="auto"/>
            <w:vAlign w:val="center"/>
          </w:tcPr>
          <w:p w:rsidR="00684C78" w:rsidRPr="001E5982" w:rsidRDefault="00684C78" w:rsidP="00684C78">
            <w:pPr>
              <w:spacing w:after="0" w:line="240" w:lineRule="auto"/>
              <w:ind w:right="-1"/>
              <w:jc w:val="center"/>
              <w:rPr>
                <w:rFonts w:ascii="Cambria" w:hAnsi="Cambria"/>
                <w:b w:val="0"/>
                <w:bCs/>
                <w:sz w:val="20"/>
                <w:szCs w:val="20"/>
              </w:rPr>
            </w:pPr>
            <w:r>
              <w:rPr>
                <w:rFonts w:ascii="Cambria" w:hAnsi="Cambria"/>
                <w:b w:val="0"/>
                <w:bCs/>
                <w:sz w:val="20"/>
                <w:szCs w:val="20"/>
              </w:rPr>
              <w:t>/</w:t>
            </w:r>
          </w:p>
        </w:tc>
      </w:tr>
    </w:tbl>
    <w:p w:rsidR="00514FF4" w:rsidRPr="001E5982" w:rsidRDefault="00514FF4" w:rsidP="00361882">
      <w:pPr>
        <w:ind w:right="-1"/>
        <w:jc w:val="both"/>
        <w:rPr>
          <w:rFonts w:ascii="Cambria" w:eastAsia="Cambria Math" w:hAnsi="Cambria"/>
          <w:b w:val="0"/>
          <w:bCs/>
          <w:sz w:val="24"/>
          <w:szCs w:val="24"/>
          <w:highlight w:val="cyan"/>
        </w:rPr>
      </w:pPr>
    </w:p>
    <w:p w:rsidR="00A129B6" w:rsidRPr="001E5982" w:rsidRDefault="00514FF4" w:rsidP="004A0C37">
      <w:pPr>
        <w:pStyle w:val="Naslov2"/>
        <w:spacing w:before="0" w:after="200"/>
        <w:ind w:firstLine="567"/>
        <w:rPr>
          <w:rFonts w:ascii="Cambria" w:hAnsi="Cambria"/>
          <w:szCs w:val="24"/>
          <w:lang w:eastAsia="hr-HR"/>
        </w:rPr>
      </w:pPr>
      <w:r w:rsidRPr="001E5982">
        <w:rPr>
          <w:rFonts w:ascii="Cambria" w:eastAsia="Cambria Math" w:hAnsi="Cambria"/>
          <w:b w:val="0"/>
          <w:bCs/>
          <w:sz w:val="24"/>
          <w:szCs w:val="24"/>
          <w:highlight w:val="cyan"/>
        </w:rPr>
        <w:br w:type="page"/>
      </w:r>
      <w:bookmarkStart w:id="67" w:name="_Toc130288030"/>
      <w:r w:rsidR="004A0C37" w:rsidRPr="004A0C37">
        <w:rPr>
          <w:rFonts w:ascii="Cambria" w:eastAsia="Cambria Math" w:hAnsi="Cambria"/>
          <w:sz w:val="24"/>
          <w:szCs w:val="24"/>
        </w:rPr>
        <w:lastRenderedPageBreak/>
        <w:t>5.</w:t>
      </w:r>
      <w:r w:rsidR="005326D2">
        <w:rPr>
          <w:rFonts w:ascii="Cambria" w:eastAsia="Cambria Math" w:hAnsi="Cambria"/>
          <w:sz w:val="24"/>
          <w:szCs w:val="24"/>
        </w:rPr>
        <w:t>2</w:t>
      </w:r>
      <w:r w:rsidR="004A0C37" w:rsidRPr="004A0C37">
        <w:rPr>
          <w:rFonts w:ascii="Cambria" w:eastAsia="Cambria Math" w:hAnsi="Cambria"/>
          <w:sz w:val="24"/>
          <w:szCs w:val="24"/>
        </w:rPr>
        <w:t>.</w:t>
      </w:r>
      <w:r w:rsidR="00A129B6" w:rsidRPr="001E5982">
        <w:rPr>
          <w:rFonts w:ascii="Cambria" w:eastAsia="Cambria Math" w:hAnsi="Cambria"/>
          <w:szCs w:val="24"/>
        </w:rPr>
        <w:t>Načela komunalnog gospodarstva</w:t>
      </w:r>
      <w:bookmarkEnd w:id="67"/>
    </w:p>
    <w:p w:rsidR="00A129B6" w:rsidRPr="001E5982" w:rsidRDefault="00A129B6" w:rsidP="00FD6A27">
      <w:pPr>
        <w:ind w:right="-1" w:firstLine="567"/>
        <w:jc w:val="both"/>
        <w:rPr>
          <w:rFonts w:ascii="Cambria" w:hAnsi="Cambria"/>
          <w:b w:val="0"/>
          <w:bCs/>
          <w:sz w:val="24"/>
          <w:szCs w:val="24"/>
        </w:rPr>
      </w:pPr>
      <w:r w:rsidRPr="001E5982">
        <w:rPr>
          <w:rFonts w:ascii="Cambria" w:hAnsi="Cambria"/>
          <w:b w:val="0"/>
          <w:bCs/>
          <w:sz w:val="24"/>
          <w:szCs w:val="24"/>
        </w:rPr>
        <w:t xml:space="preserve">Općina </w:t>
      </w:r>
      <w:r w:rsidR="002A2CA0" w:rsidRPr="004A0C37">
        <w:rPr>
          <w:rFonts w:ascii="Cambria" w:hAnsi="Cambria"/>
          <w:b w:val="0"/>
          <w:bCs/>
          <w:sz w:val="24"/>
          <w:szCs w:val="24"/>
        </w:rPr>
        <w:t>P</w:t>
      </w:r>
      <w:r w:rsidR="00A676A3" w:rsidRPr="004A0C37">
        <w:rPr>
          <w:rFonts w:ascii="Cambria" w:hAnsi="Cambria"/>
          <w:b w:val="0"/>
          <w:bCs/>
          <w:sz w:val="24"/>
          <w:szCs w:val="24"/>
        </w:rPr>
        <w:t>odravska Moslavina</w:t>
      </w:r>
      <w:r w:rsidRPr="004A0C37">
        <w:rPr>
          <w:rFonts w:ascii="Cambria" w:hAnsi="Cambria"/>
          <w:b w:val="0"/>
          <w:bCs/>
          <w:sz w:val="24"/>
          <w:szCs w:val="24"/>
        </w:rPr>
        <w:t xml:space="preserve"> i osobe koje obavljaju komunalne djelatnosti moraju postupati u skladu s načelima na kojima se temelji komunalno gospodarstvo.</w:t>
      </w:r>
      <w:r w:rsidR="00466AAF" w:rsidRPr="004A0C37">
        <w:rPr>
          <w:rFonts w:ascii="Cambria" w:hAnsi="Cambria"/>
          <w:b w:val="0"/>
          <w:bCs/>
          <w:sz w:val="24"/>
          <w:szCs w:val="24"/>
        </w:rPr>
        <w:t>Stoga</w:t>
      </w:r>
      <w:r w:rsidR="002D0545" w:rsidRPr="004A0C37">
        <w:rPr>
          <w:rFonts w:ascii="Cambria" w:hAnsi="Cambria"/>
          <w:b w:val="0"/>
          <w:bCs/>
          <w:sz w:val="24"/>
          <w:szCs w:val="24"/>
        </w:rPr>
        <w:t>O</w:t>
      </w:r>
      <w:r w:rsidR="003D7D0B" w:rsidRPr="004A0C37">
        <w:rPr>
          <w:rFonts w:ascii="Cambria" w:hAnsi="Cambria"/>
          <w:b w:val="0"/>
          <w:bCs/>
          <w:sz w:val="24"/>
          <w:szCs w:val="24"/>
        </w:rPr>
        <w:t>pćina</w:t>
      </w:r>
      <w:r w:rsidR="002A2CA0" w:rsidRPr="004A0C37">
        <w:rPr>
          <w:rFonts w:ascii="Cambria" w:hAnsi="Cambria"/>
          <w:b w:val="0"/>
          <w:bCs/>
          <w:sz w:val="24"/>
          <w:szCs w:val="24"/>
        </w:rPr>
        <w:t xml:space="preserve"> P</w:t>
      </w:r>
      <w:r w:rsidR="00A676A3" w:rsidRPr="004A0C37">
        <w:rPr>
          <w:rFonts w:ascii="Cambria" w:hAnsi="Cambria"/>
          <w:b w:val="0"/>
          <w:bCs/>
          <w:sz w:val="24"/>
          <w:szCs w:val="24"/>
        </w:rPr>
        <w:t>odravska Moslavina</w:t>
      </w:r>
      <w:r w:rsidR="003D7D0B" w:rsidRPr="001E5982">
        <w:rPr>
          <w:rFonts w:ascii="Cambria" w:hAnsi="Cambria"/>
          <w:b w:val="0"/>
          <w:bCs/>
          <w:sz w:val="24"/>
          <w:szCs w:val="24"/>
        </w:rPr>
        <w:t xml:space="preserve"> primjenjujekriterije i pokazatelje učinkovitosti upravljanja komunalnom infrastrukturom prema načelima propisanim odredbama Zakona o komunalnom gospodarstvu</w:t>
      </w:r>
      <w:r w:rsidR="0003459E" w:rsidRPr="001E5982">
        <w:rPr>
          <w:rFonts w:ascii="Cambria" w:hAnsi="Cambria"/>
          <w:b w:val="0"/>
          <w:bCs/>
          <w:sz w:val="24"/>
          <w:szCs w:val="24"/>
        </w:rPr>
        <w:t>.</w:t>
      </w:r>
    </w:p>
    <w:p w:rsidR="00267B0D" w:rsidRPr="001E5982" w:rsidRDefault="00C4469E" w:rsidP="00C4469E">
      <w:pPr>
        <w:spacing w:after="0"/>
        <w:jc w:val="center"/>
        <w:rPr>
          <w:rFonts w:ascii="Cambria" w:eastAsia="Cambria Math" w:hAnsi="Cambria"/>
          <w:b w:val="0"/>
          <w:bCs/>
          <w:i/>
          <w:iCs/>
          <w:sz w:val="24"/>
          <w:szCs w:val="24"/>
          <w:highlight w:val="cyan"/>
        </w:rPr>
      </w:pPr>
      <w:bookmarkStart w:id="68" w:name="_Toc130288202"/>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11</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C517CC" w:rsidRPr="001E5982">
        <w:rPr>
          <w:rFonts w:ascii="Cambria" w:eastAsia="Cambria Math" w:hAnsi="Cambria"/>
          <w:b w:val="0"/>
          <w:bCs/>
          <w:i/>
          <w:iCs/>
          <w:sz w:val="24"/>
          <w:szCs w:val="24"/>
        </w:rPr>
        <w:t>Postupanje u skladu s n</w:t>
      </w:r>
      <w:r w:rsidR="009D1341" w:rsidRPr="001E5982">
        <w:rPr>
          <w:rFonts w:ascii="Cambria" w:eastAsia="Cambria Math" w:hAnsi="Cambria"/>
          <w:b w:val="0"/>
          <w:bCs/>
          <w:i/>
          <w:iCs/>
          <w:sz w:val="24"/>
          <w:szCs w:val="24"/>
        </w:rPr>
        <w:t>ačel</w:t>
      </w:r>
      <w:r w:rsidR="00C517CC" w:rsidRPr="001E5982">
        <w:rPr>
          <w:rFonts w:ascii="Cambria" w:eastAsia="Cambria Math" w:hAnsi="Cambria"/>
          <w:b w:val="0"/>
          <w:bCs/>
          <w:i/>
          <w:iCs/>
          <w:sz w:val="24"/>
          <w:szCs w:val="24"/>
        </w:rPr>
        <w:t>ima</w:t>
      </w:r>
      <w:r w:rsidR="009D1341" w:rsidRPr="001E5982">
        <w:rPr>
          <w:rFonts w:ascii="Cambria" w:eastAsia="Cambria Math" w:hAnsi="Cambria"/>
          <w:b w:val="0"/>
          <w:bCs/>
          <w:i/>
          <w:iCs/>
          <w:sz w:val="24"/>
          <w:szCs w:val="24"/>
        </w:rPr>
        <w:t xml:space="preserve"> komunalnog gospodarstva</w:t>
      </w:r>
      <w:bookmarkEnd w:id="68"/>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799"/>
        <w:gridCol w:w="1826"/>
        <w:gridCol w:w="4798"/>
        <w:gridCol w:w="3774"/>
        <w:gridCol w:w="1290"/>
        <w:gridCol w:w="2583"/>
      </w:tblGrid>
      <w:tr w:rsidR="00420A7B" w:rsidRPr="001E5982" w:rsidTr="00957863">
        <w:trPr>
          <w:trHeight w:val="897"/>
          <w:jc w:val="center"/>
        </w:trPr>
        <w:tc>
          <w:tcPr>
            <w:tcW w:w="265" w:type="pct"/>
            <w:shd w:val="clear" w:color="auto" w:fill="D9E2F3"/>
            <w:vAlign w:val="center"/>
          </w:tcPr>
          <w:p w:rsidR="00FD58F0" w:rsidRPr="001E5982" w:rsidRDefault="00FD58F0" w:rsidP="00957863">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Redni broj</w:t>
            </w:r>
          </w:p>
        </w:tc>
        <w:tc>
          <w:tcPr>
            <w:tcW w:w="606" w:type="pct"/>
            <w:shd w:val="clear" w:color="auto" w:fill="D9E2F3"/>
            <w:vAlign w:val="center"/>
          </w:tcPr>
          <w:p w:rsidR="00FD58F0" w:rsidRPr="001E5982" w:rsidRDefault="00FD58F0" w:rsidP="00957863">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Načela komunalnog gospodarstva</w:t>
            </w:r>
          </w:p>
        </w:tc>
        <w:tc>
          <w:tcPr>
            <w:tcW w:w="1592" w:type="pct"/>
            <w:shd w:val="clear" w:color="auto" w:fill="D9E2F3"/>
            <w:vAlign w:val="center"/>
          </w:tcPr>
          <w:p w:rsidR="00FD58F0" w:rsidRPr="001E5982" w:rsidRDefault="00BF374E" w:rsidP="00957863">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Aktivnosti/način ostvarenja</w:t>
            </w:r>
          </w:p>
        </w:tc>
        <w:tc>
          <w:tcPr>
            <w:tcW w:w="1252" w:type="pct"/>
            <w:shd w:val="clear" w:color="auto" w:fill="D9E2F3"/>
            <w:vAlign w:val="center"/>
          </w:tcPr>
          <w:p w:rsidR="00FD58F0" w:rsidRPr="001E5982" w:rsidRDefault="00FD58F0" w:rsidP="00957863">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Potrebna poboljšanja</w:t>
            </w:r>
          </w:p>
        </w:tc>
        <w:tc>
          <w:tcPr>
            <w:tcW w:w="428" w:type="pct"/>
            <w:shd w:val="clear" w:color="auto" w:fill="D9E2F3"/>
            <w:vAlign w:val="center"/>
          </w:tcPr>
          <w:p w:rsidR="00FD58F0" w:rsidRPr="001E5982" w:rsidRDefault="00FD58F0" w:rsidP="00957863">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Odgovorna osoba</w:t>
            </w:r>
          </w:p>
        </w:tc>
        <w:tc>
          <w:tcPr>
            <w:tcW w:w="858" w:type="pct"/>
            <w:shd w:val="clear" w:color="auto" w:fill="D9E2F3"/>
            <w:vAlign w:val="center"/>
          </w:tcPr>
          <w:p w:rsidR="00FD58F0" w:rsidRPr="001E5982" w:rsidRDefault="00BD3221" w:rsidP="00957863">
            <w:pPr>
              <w:tabs>
                <w:tab w:val="left" w:pos="567"/>
              </w:tabs>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Učinak</w:t>
            </w:r>
          </w:p>
        </w:tc>
      </w:tr>
      <w:tr w:rsidR="00200DFB" w:rsidRPr="001E5982" w:rsidTr="00957863">
        <w:trPr>
          <w:trHeight w:val="1008"/>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Zaštite javnog interesa</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color w:val="000000"/>
                <w:sz w:val="20"/>
                <w:szCs w:val="20"/>
              </w:rPr>
              <w:t>Općina P</w:t>
            </w:r>
            <w:r w:rsidR="00A676A3">
              <w:rPr>
                <w:rFonts w:ascii="Cambria" w:eastAsia="Cambria Math" w:hAnsi="Cambria"/>
                <w:b w:val="0"/>
                <w:bCs/>
                <w:color w:val="000000"/>
                <w:sz w:val="20"/>
                <w:szCs w:val="20"/>
              </w:rPr>
              <w:t xml:space="preserve">odravska Moslavina </w:t>
            </w:r>
            <w:r w:rsidRPr="001E5982">
              <w:rPr>
                <w:rFonts w:ascii="Cambria" w:eastAsia="Cambria Math" w:hAnsi="Cambria"/>
                <w:b w:val="0"/>
                <w:bCs/>
                <w:color w:val="000000"/>
                <w:sz w:val="20"/>
                <w:szCs w:val="20"/>
              </w:rPr>
              <w:t>i</w:t>
            </w:r>
            <w:r w:rsidRPr="001E5982">
              <w:rPr>
                <w:rFonts w:ascii="Cambria" w:eastAsia="Cambria Math" w:hAnsi="Cambria"/>
                <w:b w:val="0"/>
                <w:bCs/>
                <w:sz w:val="20"/>
                <w:szCs w:val="20"/>
              </w:rPr>
              <w:t xml:space="preserve"> u donošenju i provođenju programa građenja i održavanja komunalne infrastrukture brine o javnom interesu te omogućuje ostvarivanje i zaštitu pojedinačnih interesa na način koji nije u suprotnosti i na štetu javnog interesa.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Izraditi programe građenja i održavanja komunalne infrastrukture tako da sadrže sve elemente propisane odredbama Zakona o komunalnom gospodarstvu, uključujući opseg poslova održavanja za svu komunalnu infrastrukturu u programima održavanja komunalne infrastrukture.</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Izrađeni Program građenja i održavanja komunalne infrastrukture koji sadrži sve potrebne podatke sukladno Zakonu o komunalnom gospodarstvu</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2.</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Razmjerne koristi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Vlasnici građevinskog zemljišta odnosno investitori dužni su pridonositi građenju i održavanju komunalne infrastrukture plaćanjem javnih davanja razmjerno koristi koju stječu korištenjem uređenog građevinskog zemljišta odnosno građenjem komunalne infrastrukture, uz poštovanje načela solidarnosti. Za korištenje uređenog građevinskog zemljišta vlasnici/investitori plaćaju komunalni doprinos razmjerno koristi. Visina komunalnog doprinosa ovisi o zoni u kojoj se nalazi objekt, te o volumenu građevine koja se gradi. Komunalni doprinos obračunava se u skladu sa obujmom, odnosno po m3 (prostornom metru) građevine koja se gradi na građevnoj čestici, a kod građevine koja se uklanja zbog gradnje nove građevine ili kada se postojeća građevina dograđuje ili nadograđuje, komunalni se doprinos obračunava na razliku u obujmu u odnosu na prijašnju građevinu.</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 što kraćem roku donijeti rješenje o visini i naplati komunalnog doprinosa</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Naplaćivanje komunalnog doprinosa kako bi se dobiveni novac usmjerio na druge projekte</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3.</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Solidarnosti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Financiranje građenja i održavanja komunalne infrastrukture zasniva se na načelu solidarnosti u podmirenju troškova na području jedinice lokalne samouprave.</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Dovesti što više investitora koji će otvoriti tvrtke i zaposliti ljude</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w:t>
            </w:r>
            <w:r w:rsidR="00EE02BA">
              <w:rPr>
                <w:rFonts w:ascii="Cambria" w:eastAsia="Cambria Math" w:hAnsi="Cambria"/>
                <w:b w:val="0"/>
                <w:bCs/>
                <w:sz w:val="20"/>
                <w:szCs w:val="20"/>
              </w:rPr>
              <w:t>pćinski načelnik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Nova radna mjesta i poboljšani životni standard stanovnika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4.</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Javne službe</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Komunalne djelatnosti na području </w:t>
            </w:r>
            <w:r w:rsidRPr="001E5982">
              <w:rPr>
                <w:rFonts w:ascii="Cambria" w:eastAsia="Cambria Math" w:hAnsi="Cambria"/>
                <w:b w:val="0"/>
                <w:bCs/>
                <w:color w:val="000000"/>
                <w:sz w:val="20"/>
                <w:szCs w:val="20"/>
              </w:rPr>
              <w:t>Općine P</w:t>
            </w:r>
            <w:r w:rsidR="00CC4431">
              <w:rPr>
                <w:rFonts w:ascii="Cambria" w:eastAsia="Cambria Math" w:hAnsi="Cambria"/>
                <w:b w:val="0"/>
                <w:bCs/>
                <w:color w:val="000000"/>
                <w:sz w:val="20"/>
                <w:szCs w:val="20"/>
              </w:rPr>
              <w:t>odravska Moslavina</w:t>
            </w:r>
            <w:r w:rsidRPr="001E5982">
              <w:rPr>
                <w:rFonts w:ascii="Cambria" w:eastAsia="Cambria Math" w:hAnsi="Cambria"/>
                <w:b w:val="0"/>
                <w:bCs/>
                <w:sz w:val="20"/>
                <w:szCs w:val="20"/>
              </w:rPr>
              <w:t xml:space="preserve"> obavljaju se kao javna služba, a usluge koje se pružaju u obavljanju tih djelatnosti od općeg su interesa.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w:t>
            </w:r>
          </w:p>
        </w:tc>
        <w:tc>
          <w:tcPr>
            <w:tcW w:w="42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5.</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Neprofitnosti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Komunalne djelatnosti ne obavljaju se radi stjecanja dobiti, već radi osiguravanja isporuke komunalnih usluga korisnicima prema načelima komunalnog gospodarstva.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Omogućiti svim stanovnicima na području Općine pravo na isporuku komunalnih usluga bez obzira na financijsko stanje</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Općinski načelnik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Mogućnost svim stanovnicima korištenja komunalnih usluga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6.</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Supsidijarnosti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Obavljanje komunalnih djelatnosti i isporuke komunalnih usluga osigurava se na razini koja je najbliža korisnicima.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Potrebno je uputiti stanovnike u donošenje odluka i cjenika vezanih za komunalne usluge</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Uključivanje stanovnika u donošenje Odluka vezanih uz poboljšanje komunalnih usluga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7.</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Univerzalnosti i jednakosti pristupa</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Pristup, dostupnost i korištenje komunalnih usluga osigurava se svim korisnicima pod jednakim i nediskriminatornim uvjetima.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Svim pojedincima na području Općine omogućiti  korištenje komunalnih usluge prema uvjetima koji vrijede za sve stanovnike neovisno o njegovom položaju</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Isporuka komunalnih usluga svim stanovnicima jednako</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8.</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Prilagodljivosti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Isporuka komunalnih usluga obavlja se na način i pod uvjetima koji su prilagođeni potrebama lokalne zajednice.</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Komunalne usluge na području Općine prilagoditi kako bi bile dostupne svim stanovnicima</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Svi stanovnici imaju potrebne komunalne usluge</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9.</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Kontinuiteta obavljanja komunalnih djelatnosti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Komunalne djelatnosti obavljaju se kontinuirano na način koji osigurava održavanje komunalne infrastrukture u stanju funkcionalne sposobnosti radi ostvarivanja neprekidne isporuke komunalnih usluga, uz mogućnost uskrate isporuke komunalnih usluga korisnicima samo u iznimnim i opravdanim slučajevima.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Voditi brigu o uređajima vezanih za isporuku komunalnih usluga na području Općine, kako bi se iste redovno mogle isporučiti korisnicima</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Redovna isporuka komunalnih usluga radi normalnih djelovanja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10.</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Kakvoće obavljanja komunalnih djelatnosti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Komunalne djelatnosti obavljaju se prema standardima kakvoće pružanja komunalnih usluga propisanim posebnim propisima.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Uskladiti obavljanje komunalne djelatnosti prema propisima</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Sve raditi po standardima koji su propisani</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11.</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Ekonomičnosti i učinkovitosti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Isporučitelj komunalne usluge obvezan je u obavljanju komunalne djelatnosti postupati na učinkovit, ekonomičan i svrhovit način uz najmanje troškove za korisnike.</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Uvijek i na vrijeme regulirati cijene komunalnih usluga kako bi se odredila najprihvatljivija cijena za stanovnika</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Općinski načelnik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Korisnicima pružiti prihvatljivu cijenu usluga koja će biti opravdana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12.</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Zaštite korisnika, prostora, okoliša i kulturnih dobara</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Opremanje građevinskog zemljišta komunalnom infrastrukturom i obavljanje komunalnih djelatnosti osigurava se uz najprihvatljivije uvjete za život i zdravlje korisnika komunalnih usluga te najprihvatljivije uvjete za prostor, okoliš, kulturna dobra i održivi razvitak.</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Povećati svjesnost o zaštiti okoliša i provođenje zakona i drugih propisa o zaštiti okoliša prilikom opremanja komunalnom infrastrukturom te obavljanja komunalnih djelatnosti.</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Općinski načelnik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Čist i zdrav okoliš.</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13.</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Sigurnosti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Isporučitelj komunalne usluge dužan je komunalnu uslugu isporučivati korisnicima usluga na način koji ne može štetiti njihovoj imovini, pravima i pravnim interesima.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Pojačano ulaganje u sigurnost pri isporuci komunalne usluge</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Općinski načelnik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Očuvanje imovine i pravnih interesa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14.</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Javnosti</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Isporučitelj komunalne usluge dužan je osigurati javnost svojeg rada te omogućiti korisnicima komunalne usluge pristup informacijama važnim za isporuku komunalnih usluga i njihovo sudjelovanje u donošenju odluka u komunalnom gospodarstvu.</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Na stranicama javno objavljivati sve Odluke, cjenike i ostalu dokumentaciju vezano za komunalne usluge kako bi javnost imala pristup istima</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Informiranje stanovnika o informacijama koje su važne za isporuku komunalnih usluga</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15.</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Prihvatljivosti cijene komunalnih usluga</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Cijene komunalnih usluga utvrđuju se tako da osiguravaju postupnost povrata troškova građenja i održavanja komunalne infrastrukture i obavljanja komunalnih djelatnosti, vodeći računa o tome da one budu socijalno prihvatljive za stanovništvo te poštujući zaštitu prava potrošača u skladu s posebnim propisima.</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Regulirati cijene sukladno potrebama i mogućnostima, obavijestiti javnost o promjeni istih</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Zadovoljni i pravovremeno informirani korisnici</w:t>
            </w:r>
          </w:p>
        </w:tc>
      </w:tr>
      <w:tr w:rsidR="00200DFB" w:rsidRPr="001E5982" w:rsidTr="00957863">
        <w:trPr>
          <w:trHeight w:val="980"/>
          <w:jc w:val="center"/>
        </w:trPr>
        <w:tc>
          <w:tcPr>
            <w:tcW w:w="265"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16.</w:t>
            </w:r>
          </w:p>
        </w:tc>
        <w:tc>
          <w:tcPr>
            <w:tcW w:w="606" w:type="pct"/>
            <w:shd w:val="clear" w:color="auto" w:fill="auto"/>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Zaštite ugroženih kategorija građana</w:t>
            </w:r>
          </w:p>
        </w:tc>
        <w:tc>
          <w:tcPr>
            <w:tcW w:w="159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hAnsi="Cambria"/>
                <w:b w:val="0"/>
                <w:bCs/>
                <w:sz w:val="20"/>
                <w:szCs w:val="20"/>
              </w:rPr>
              <w:t>JLS dužna je osigurati isporuku komunalnih usluga ugroženim skupinama stanovništva na svom području, uz podmirenje troškova komunalnih usluga iz sredstava proračuna u skladu s posebnim propisima o socijalnoj skrbi.</w:t>
            </w:r>
          </w:p>
        </w:tc>
        <w:tc>
          <w:tcPr>
            <w:tcW w:w="1252"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Svim stanovnicima omogućiti isporuku komunalnih usluga, u proračunu veći dio</w:t>
            </w:r>
          </w:p>
        </w:tc>
        <w:tc>
          <w:tcPr>
            <w:tcW w:w="428" w:type="pct"/>
            <w:vAlign w:val="center"/>
          </w:tcPr>
          <w:p w:rsidR="00200DFB" w:rsidRPr="001E5982" w:rsidRDefault="00621101" w:rsidP="00FE62B7">
            <w:pPr>
              <w:tabs>
                <w:tab w:val="left" w:pos="567"/>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858" w:type="pct"/>
            <w:vAlign w:val="center"/>
          </w:tcPr>
          <w:p w:rsidR="00200DFB" w:rsidRPr="001E5982" w:rsidRDefault="00200DFB" w:rsidP="00FE62B7">
            <w:pPr>
              <w:tabs>
                <w:tab w:val="left" w:pos="567"/>
              </w:tabs>
              <w:spacing w:after="0" w:line="276" w:lineRule="auto"/>
              <w:ind w:right="-1"/>
              <w:jc w:val="center"/>
              <w:rPr>
                <w:rFonts w:ascii="Cambria" w:eastAsia="Cambria Math" w:hAnsi="Cambria"/>
                <w:b w:val="0"/>
                <w:bCs/>
                <w:sz w:val="20"/>
                <w:szCs w:val="20"/>
              </w:rPr>
            </w:pPr>
            <w:r w:rsidRPr="001E5982">
              <w:rPr>
                <w:rFonts w:ascii="Cambria" w:eastAsia="Arial" w:hAnsi="Cambria"/>
                <w:b w:val="0"/>
                <w:bCs/>
                <w:sz w:val="20"/>
                <w:szCs w:val="20"/>
              </w:rPr>
              <w:t>Pomoć najugroženijim skupinama stanovnika na području Općine</w:t>
            </w:r>
          </w:p>
        </w:tc>
      </w:tr>
    </w:tbl>
    <w:p w:rsidR="00B812EA" w:rsidRPr="001E5982" w:rsidRDefault="00B812EA" w:rsidP="00361882">
      <w:pPr>
        <w:ind w:right="-1"/>
        <w:jc w:val="both"/>
        <w:rPr>
          <w:rFonts w:ascii="Cambria" w:hAnsi="Cambria"/>
          <w:b w:val="0"/>
          <w:bCs/>
          <w:sz w:val="20"/>
          <w:szCs w:val="20"/>
        </w:rPr>
      </w:pPr>
    </w:p>
    <w:p w:rsidR="00BB084F" w:rsidRPr="00ED3523" w:rsidRDefault="00254BF4" w:rsidP="00ED3523">
      <w:pPr>
        <w:pStyle w:val="Naslov2"/>
        <w:ind w:firstLine="567"/>
        <w:rPr>
          <w:rFonts w:ascii="Cambria" w:hAnsi="Cambria"/>
          <w:sz w:val="24"/>
          <w:szCs w:val="24"/>
          <w:lang w:eastAsia="hr-HR"/>
        </w:rPr>
      </w:pPr>
      <w:r w:rsidRPr="00ED3523">
        <w:rPr>
          <w:rFonts w:ascii="Cambria" w:hAnsi="Cambria"/>
          <w:sz w:val="24"/>
          <w:szCs w:val="24"/>
        </w:rPr>
        <w:br w:type="page"/>
      </w:r>
      <w:bookmarkStart w:id="69" w:name="_Toc130288031"/>
      <w:r w:rsidR="00ED3523" w:rsidRPr="00ED3523">
        <w:rPr>
          <w:rFonts w:ascii="Cambria" w:hAnsi="Cambria"/>
          <w:sz w:val="24"/>
          <w:szCs w:val="24"/>
        </w:rPr>
        <w:lastRenderedPageBreak/>
        <w:t>5.</w:t>
      </w:r>
      <w:r w:rsidR="005326D2">
        <w:rPr>
          <w:rFonts w:ascii="Cambria" w:hAnsi="Cambria"/>
          <w:sz w:val="24"/>
          <w:szCs w:val="24"/>
        </w:rPr>
        <w:t>3</w:t>
      </w:r>
      <w:r w:rsidR="00ED3523" w:rsidRPr="00ED3523">
        <w:rPr>
          <w:rFonts w:ascii="Cambria" w:hAnsi="Cambria"/>
          <w:sz w:val="24"/>
          <w:szCs w:val="24"/>
        </w:rPr>
        <w:t xml:space="preserve">. </w:t>
      </w:r>
      <w:r w:rsidR="00762BC8" w:rsidRPr="00ED3523">
        <w:rPr>
          <w:rFonts w:ascii="Cambria" w:eastAsia="Cambria Math" w:hAnsi="Cambria"/>
          <w:sz w:val="24"/>
          <w:szCs w:val="24"/>
        </w:rPr>
        <w:t>Kriteriji učinkovitosti upravljanja</w:t>
      </w:r>
      <w:r w:rsidR="00C517E0">
        <w:rPr>
          <w:rFonts w:ascii="Cambria" w:eastAsia="Cambria Math" w:hAnsi="Cambria"/>
          <w:sz w:val="24"/>
          <w:szCs w:val="24"/>
        </w:rPr>
        <w:t xml:space="preserve"> </w:t>
      </w:r>
      <w:r w:rsidR="00762BC8" w:rsidRPr="00ED3523">
        <w:rPr>
          <w:rFonts w:ascii="Cambria" w:eastAsia="Cambria Math" w:hAnsi="Cambria"/>
          <w:sz w:val="24"/>
          <w:szCs w:val="24"/>
        </w:rPr>
        <w:t>komunalnom infrastrukturom</w:t>
      </w:r>
      <w:bookmarkEnd w:id="69"/>
    </w:p>
    <w:p w:rsidR="00BB084F" w:rsidRPr="001E5982" w:rsidRDefault="00254BF4" w:rsidP="00361882">
      <w:pPr>
        <w:spacing w:before="200" w:after="0" w:line="276" w:lineRule="auto"/>
        <w:ind w:right="-1"/>
        <w:jc w:val="center"/>
        <w:rPr>
          <w:rFonts w:ascii="Cambria" w:eastAsia="Cambria Math" w:hAnsi="Cambria"/>
          <w:sz w:val="24"/>
          <w:szCs w:val="24"/>
        </w:rPr>
      </w:pPr>
      <w:bookmarkStart w:id="70" w:name="_Toc130288203"/>
      <w:r w:rsidRPr="001E5982">
        <w:rPr>
          <w:rFonts w:ascii="Cambria" w:hAnsi="Cambria"/>
          <w:b w:val="0"/>
          <w:bCs/>
          <w:i/>
          <w:iCs/>
          <w:sz w:val="24"/>
          <w:szCs w:val="24"/>
        </w:rPr>
        <w:t xml:space="preserve">Tablica </w:t>
      </w:r>
      <w:r w:rsidR="000C71A3" w:rsidRPr="001E5982">
        <w:rPr>
          <w:rFonts w:ascii="Cambria" w:hAnsi="Cambria"/>
          <w:b w:val="0"/>
          <w:bCs/>
          <w:i/>
          <w:iCs/>
          <w:sz w:val="24"/>
          <w:szCs w:val="24"/>
        </w:rPr>
        <w:fldChar w:fldCharType="begin"/>
      </w:r>
      <w:r w:rsidRPr="001E5982">
        <w:rPr>
          <w:rFonts w:ascii="Cambria" w:hAnsi="Cambria"/>
          <w:b w:val="0"/>
          <w:bCs/>
          <w:i/>
          <w:iCs/>
          <w:sz w:val="24"/>
          <w:szCs w:val="24"/>
        </w:rPr>
        <w:instrText xml:space="preserve"> SEQ Tablica \* ARABIC </w:instrText>
      </w:r>
      <w:r w:rsidR="000C71A3" w:rsidRPr="001E5982">
        <w:rPr>
          <w:rFonts w:ascii="Cambria" w:hAnsi="Cambria"/>
          <w:b w:val="0"/>
          <w:bCs/>
          <w:i/>
          <w:iCs/>
          <w:sz w:val="24"/>
          <w:szCs w:val="24"/>
        </w:rPr>
        <w:fldChar w:fldCharType="separate"/>
      </w:r>
      <w:r w:rsidR="00532F32">
        <w:rPr>
          <w:rFonts w:ascii="Cambria" w:hAnsi="Cambria"/>
          <w:b w:val="0"/>
          <w:bCs/>
          <w:i/>
          <w:iCs/>
          <w:noProof/>
          <w:sz w:val="24"/>
          <w:szCs w:val="24"/>
        </w:rPr>
        <w:t>12</w:t>
      </w:r>
      <w:r w:rsidR="000C71A3" w:rsidRPr="001E5982">
        <w:rPr>
          <w:rFonts w:ascii="Cambria" w:hAnsi="Cambria"/>
          <w:b w:val="0"/>
          <w:bCs/>
          <w:i/>
          <w:iCs/>
          <w:noProof/>
          <w:sz w:val="24"/>
          <w:szCs w:val="24"/>
        </w:rPr>
        <w:fldChar w:fldCharType="end"/>
      </w:r>
      <w:r w:rsidRPr="001E5982">
        <w:rPr>
          <w:rFonts w:ascii="Cambria" w:hAnsi="Cambria"/>
          <w:b w:val="0"/>
          <w:bCs/>
          <w:i/>
          <w:iCs/>
          <w:sz w:val="24"/>
          <w:szCs w:val="24"/>
        </w:rPr>
        <w:t xml:space="preserve">. </w:t>
      </w:r>
      <w:r w:rsidR="001772B1" w:rsidRPr="001E5982">
        <w:rPr>
          <w:rFonts w:ascii="Cambria" w:eastAsia="Cambria Math" w:hAnsi="Cambria"/>
          <w:b w:val="0"/>
          <w:bCs/>
          <w:i/>
          <w:iCs/>
          <w:sz w:val="24"/>
          <w:szCs w:val="24"/>
        </w:rPr>
        <w:t>Kriteriji učinkovitosti upravljanja komunalnom infrastrukturom</w:t>
      </w:r>
      <w:bookmarkEnd w:id="70"/>
    </w:p>
    <w:tbl>
      <w:tblPr>
        <w:tblW w:w="0" w:type="auto"/>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2289"/>
        <w:gridCol w:w="3069"/>
        <w:gridCol w:w="3365"/>
        <w:gridCol w:w="1948"/>
        <w:gridCol w:w="1768"/>
        <w:gridCol w:w="2631"/>
      </w:tblGrid>
      <w:tr w:rsidR="003D7B23" w:rsidRPr="001E5982" w:rsidTr="00044001">
        <w:trPr>
          <w:jc w:val="center"/>
        </w:trPr>
        <w:tc>
          <w:tcPr>
            <w:tcW w:w="0" w:type="auto"/>
            <w:shd w:val="clear" w:color="auto" w:fill="B4C6E7"/>
            <w:vAlign w:val="center"/>
          </w:tcPr>
          <w:p w:rsidR="003D7B23" w:rsidRPr="001E5982" w:rsidRDefault="003D7B23"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Područja</w:t>
            </w:r>
          </w:p>
        </w:tc>
        <w:tc>
          <w:tcPr>
            <w:tcW w:w="0" w:type="auto"/>
            <w:shd w:val="clear" w:color="auto" w:fill="B4C6E7"/>
            <w:vAlign w:val="center"/>
          </w:tcPr>
          <w:p w:rsidR="003D7B23" w:rsidRPr="001E5982" w:rsidRDefault="003D7B23"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Kriteriji</w:t>
            </w:r>
          </w:p>
        </w:tc>
        <w:tc>
          <w:tcPr>
            <w:tcW w:w="0" w:type="auto"/>
            <w:shd w:val="clear" w:color="auto" w:fill="B4C6E7"/>
            <w:vAlign w:val="center"/>
          </w:tcPr>
          <w:p w:rsidR="003D7B23" w:rsidRPr="001E5982" w:rsidRDefault="003D7B23"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Aktivnosti/način ostvarenja</w:t>
            </w:r>
          </w:p>
        </w:tc>
        <w:tc>
          <w:tcPr>
            <w:tcW w:w="0" w:type="auto"/>
            <w:shd w:val="clear" w:color="auto" w:fill="B4C6E7"/>
            <w:vAlign w:val="center"/>
          </w:tcPr>
          <w:p w:rsidR="003D7B23" w:rsidRPr="001E5982" w:rsidRDefault="0044550B"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Potrebna poboljšanja</w:t>
            </w:r>
          </w:p>
        </w:tc>
        <w:tc>
          <w:tcPr>
            <w:tcW w:w="0" w:type="auto"/>
            <w:shd w:val="clear" w:color="auto" w:fill="B4C6E7"/>
            <w:vAlign w:val="center"/>
          </w:tcPr>
          <w:p w:rsidR="003D7B23" w:rsidRPr="001E5982" w:rsidRDefault="0044550B"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Odgovorna osoba</w:t>
            </w:r>
          </w:p>
        </w:tc>
        <w:tc>
          <w:tcPr>
            <w:tcW w:w="0" w:type="auto"/>
            <w:shd w:val="clear" w:color="auto" w:fill="B4C6E7"/>
            <w:vAlign w:val="center"/>
          </w:tcPr>
          <w:p w:rsidR="003D7B23" w:rsidRPr="001E5982" w:rsidRDefault="004322BD"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Učinak</w:t>
            </w:r>
          </w:p>
        </w:tc>
      </w:tr>
      <w:tr w:rsidR="00C433DC" w:rsidRPr="001E5982" w:rsidTr="00044001">
        <w:trPr>
          <w:trHeight w:val="274"/>
          <w:jc w:val="center"/>
        </w:trPr>
        <w:tc>
          <w:tcPr>
            <w:tcW w:w="0" w:type="auto"/>
            <w:vMerge w:val="restart"/>
            <w:shd w:val="clear" w:color="auto" w:fill="D9E2F3"/>
            <w:vAlign w:val="center"/>
          </w:tcPr>
          <w:p w:rsidR="00C433DC" w:rsidRPr="001E5982" w:rsidRDefault="00C433DC"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Evidentiranje komunalne infrastrukture</w:t>
            </w:r>
          </w:p>
        </w:tc>
        <w:tc>
          <w:tcPr>
            <w:tcW w:w="0" w:type="auto"/>
            <w:shd w:val="clear" w:color="auto" w:fill="auto"/>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donosi odluke o proglašenju komunalne infrastrukture javnim dobrom u općoj uporabi</w:t>
            </w:r>
            <w:r w:rsidR="004F5653">
              <w:rPr>
                <w:rFonts w:ascii="Cambria" w:eastAsia="Cambria Math" w:hAnsi="Cambria"/>
                <w:b w:val="0"/>
                <w:bCs/>
                <w:sz w:val="20"/>
                <w:szCs w:val="20"/>
              </w:rPr>
              <w:t>.</w:t>
            </w:r>
          </w:p>
        </w:tc>
        <w:tc>
          <w:tcPr>
            <w:tcW w:w="0" w:type="auto"/>
            <w:vMerge w:val="restart"/>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Općina P</w:t>
            </w:r>
            <w:r>
              <w:rPr>
                <w:rFonts w:ascii="Cambria" w:eastAsia="Cambria Math" w:hAnsi="Cambria"/>
                <w:b w:val="0"/>
                <w:bCs/>
                <w:sz w:val="20"/>
                <w:szCs w:val="20"/>
              </w:rPr>
              <w:t>odravska Moslavina</w:t>
            </w:r>
            <w:r w:rsidRPr="009468DF">
              <w:rPr>
                <w:rFonts w:ascii="Cambria" w:eastAsia="Cambria Math" w:hAnsi="Cambria"/>
                <w:b w:val="0"/>
                <w:sz w:val="20"/>
                <w:szCs w:val="20"/>
              </w:rPr>
              <w:t xml:space="preserve"> do sada nije donosila Odluke o proglašenju komunalne infrastrukture javnim dobrom u općoj uporabi, ali se u budućnosti planiraju poduzimati aktivnosti radi upisa komunalne infrastrukture na području Općine u zemljišne knjige i radi evidentiranja istih u katastar, sve u skladu s odredbama Zakona o komunalnom gospodarstvu.</w:t>
            </w:r>
          </w:p>
        </w:tc>
        <w:tc>
          <w:tcPr>
            <w:tcW w:w="0" w:type="auto"/>
            <w:vAlign w:val="center"/>
          </w:tcPr>
          <w:p w:rsidR="00C433DC" w:rsidRPr="001E5982" w:rsidRDefault="009C2DEE"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C433DC"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restart"/>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Komunalna infrastruktura proglašena je javnim dobrom i služi svrsi kao takva</w:t>
            </w:r>
            <w:r>
              <w:rPr>
                <w:rFonts w:ascii="Cambria" w:eastAsia="Cambria Math" w:hAnsi="Cambria"/>
                <w:b w:val="0"/>
                <w:bCs/>
                <w:sz w:val="20"/>
                <w:szCs w:val="20"/>
              </w:rPr>
              <w:t>.</w:t>
            </w:r>
          </w:p>
        </w:tc>
      </w:tr>
      <w:tr w:rsidR="00C433DC" w:rsidRPr="001E5982" w:rsidTr="00044001">
        <w:trPr>
          <w:trHeight w:val="84"/>
          <w:jc w:val="center"/>
        </w:trPr>
        <w:tc>
          <w:tcPr>
            <w:tcW w:w="0" w:type="auto"/>
            <w:vMerge/>
            <w:shd w:val="clear" w:color="auto" w:fill="D9E2F3"/>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Odluke o proglašenju komunalne infrastrukture javnim dobrom u općoj uporabi dostavljaju se nadležnom sudu radi provedbe upisa statusa javnog dobra u općoj uporabi u zemljišne knjige</w:t>
            </w:r>
            <w:r w:rsidR="004F5653">
              <w:rPr>
                <w:rFonts w:ascii="Cambria" w:eastAsia="Cambria Math" w:hAnsi="Cambria"/>
                <w:b w:val="0"/>
                <w:bCs/>
                <w:sz w:val="20"/>
                <w:szCs w:val="20"/>
              </w:rPr>
              <w:t>.</w:t>
            </w:r>
          </w:p>
        </w:tc>
        <w:tc>
          <w:tcPr>
            <w:tcW w:w="0" w:type="auto"/>
            <w:vMerge/>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p>
        </w:tc>
        <w:tc>
          <w:tcPr>
            <w:tcW w:w="0" w:type="auto"/>
            <w:vAlign w:val="center"/>
          </w:tcPr>
          <w:p w:rsidR="00C433DC" w:rsidRPr="001E5982" w:rsidRDefault="009C2DEE"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C433DC"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Merge/>
            <w:vAlign w:val="center"/>
          </w:tcPr>
          <w:p w:rsidR="00C433DC" w:rsidRPr="001E5982" w:rsidRDefault="00C433DC" w:rsidP="008D12A0">
            <w:pPr>
              <w:spacing w:after="0" w:line="276" w:lineRule="auto"/>
              <w:ind w:right="-1"/>
              <w:jc w:val="center"/>
              <w:rPr>
                <w:rFonts w:ascii="Cambria" w:eastAsia="Cambria Math" w:hAnsi="Cambria"/>
                <w:b w:val="0"/>
                <w:bCs/>
                <w:sz w:val="20"/>
                <w:szCs w:val="20"/>
              </w:rPr>
            </w:pPr>
          </w:p>
        </w:tc>
      </w:tr>
      <w:tr w:rsidR="00076D36" w:rsidRPr="001E5982" w:rsidTr="00044001">
        <w:trPr>
          <w:trHeight w:val="218"/>
          <w:jc w:val="center"/>
        </w:trPr>
        <w:tc>
          <w:tcPr>
            <w:tcW w:w="0" w:type="auto"/>
            <w:vMerge/>
            <w:shd w:val="clear" w:color="auto" w:fill="D9E2F3"/>
            <w:vAlign w:val="center"/>
          </w:tcPr>
          <w:p w:rsidR="00076D36" w:rsidRPr="001E5982" w:rsidRDefault="00076D36" w:rsidP="008D12A0">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076D36" w:rsidRPr="001E5982" w:rsidRDefault="00076D36"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Jedinica lokalne samouprave pribavlja geodetske elaborate izvedenog stanja komunalne infrastrukture te ih dostavlja nadležnom tijelu za katastar, zajedno s potvrdom da se radi o komunalnoj infrastrukturi, radi evidentiranja komunalne infrastrukture u katastru</w:t>
            </w:r>
            <w:r w:rsidR="004F5653">
              <w:rPr>
                <w:rFonts w:ascii="Cambria" w:eastAsia="Cambria Math" w:hAnsi="Cambria"/>
                <w:b w:val="0"/>
                <w:bCs/>
                <w:sz w:val="20"/>
                <w:szCs w:val="20"/>
              </w:rPr>
              <w:t>.</w:t>
            </w:r>
          </w:p>
        </w:tc>
        <w:tc>
          <w:tcPr>
            <w:tcW w:w="0" w:type="auto"/>
            <w:vAlign w:val="center"/>
          </w:tcPr>
          <w:p w:rsidR="00076D36" w:rsidRPr="001E5982" w:rsidRDefault="00C433DC" w:rsidP="00C433DC">
            <w:pPr>
              <w:spacing w:after="0" w:line="276" w:lineRule="auto"/>
              <w:ind w:right="-1"/>
              <w:jc w:val="center"/>
              <w:rPr>
                <w:rFonts w:ascii="Cambria" w:eastAsia="Cambria Math" w:hAnsi="Cambria"/>
                <w:b w:val="0"/>
                <w:bCs/>
                <w:sz w:val="20"/>
                <w:szCs w:val="20"/>
              </w:rPr>
            </w:pPr>
            <w:r w:rsidRPr="00C433DC">
              <w:rPr>
                <w:rFonts w:ascii="Cambria" w:eastAsia="Cambria Math" w:hAnsi="Cambria"/>
                <w:b w:val="0"/>
                <w:bCs/>
                <w:sz w:val="20"/>
                <w:szCs w:val="20"/>
              </w:rPr>
              <w:t>Općin</w:t>
            </w:r>
            <w:r>
              <w:rPr>
                <w:rFonts w:ascii="Cambria" w:eastAsia="Cambria Math" w:hAnsi="Cambria"/>
                <w:b w:val="0"/>
                <w:bCs/>
                <w:sz w:val="20"/>
                <w:szCs w:val="20"/>
              </w:rPr>
              <w:t>a Podravska Moslavina</w:t>
            </w:r>
            <w:r w:rsidRPr="00C433DC">
              <w:rPr>
                <w:rFonts w:ascii="Cambria" w:eastAsia="Cambria Math" w:hAnsi="Cambria"/>
                <w:b w:val="0"/>
                <w:bCs/>
                <w:sz w:val="20"/>
                <w:szCs w:val="20"/>
              </w:rPr>
              <w:t xml:space="preserve"> je proteklih godina pribavljala geodetske elaborate te u budućnosti planira pribavljati iste, a sve u skladu s odredbama Zakona o komunalnom gospodarstvu.</w:t>
            </w:r>
          </w:p>
        </w:tc>
        <w:tc>
          <w:tcPr>
            <w:tcW w:w="0" w:type="auto"/>
            <w:vAlign w:val="center"/>
          </w:tcPr>
          <w:p w:rsidR="00076D36" w:rsidRPr="001E5982" w:rsidRDefault="009C2DEE"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076D36"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Merge/>
            <w:vAlign w:val="center"/>
          </w:tcPr>
          <w:p w:rsidR="00076D36" w:rsidRPr="001E5982" w:rsidRDefault="00076D36" w:rsidP="008D12A0">
            <w:pPr>
              <w:spacing w:after="0" w:line="276" w:lineRule="auto"/>
              <w:ind w:right="-1"/>
              <w:jc w:val="center"/>
              <w:rPr>
                <w:rFonts w:ascii="Cambria" w:eastAsia="Cambria Math" w:hAnsi="Cambria"/>
                <w:b w:val="0"/>
                <w:bCs/>
                <w:sz w:val="20"/>
                <w:szCs w:val="20"/>
              </w:rPr>
            </w:pPr>
          </w:p>
        </w:tc>
      </w:tr>
      <w:tr w:rsidR="003D7B23" w:rsidRPr="001E5982" w:rsidTr="00044001">
        <w:trPr>
          <w:trHeight w:val="252"/>
          <w:jc w:val="center"/>
        </w:trPr>
        <w:tc>
          <w:tcPr>
            <w:tcW w:w="0" w:type="auto"/>
            <w:vMerge/>
            <w:shd w:val="clear" w:color="auto" w:fill="D9E2F3"/>
            <w:vAlign w:val="center"/>
          </w:tcPr>
          <w:p w:rsidR="003D7B23" w:rsidRPr="001E5982" w:rsidRDefault="003D7B23" w:rsidP="008D12A0">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3D7B23" w:rsidRPr="001E5982" w:rsidRDefault="003D7B23"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Jedinica lokalne samouprave ustrojila je i vodi evidenciju komunalne infrastrukture koja sadrži propisane podatke i akte</w:t>
            </w:r>
            <w:r w:rsidR="004F5653">
              <w:rPr>
                <w:rFonts w:ascii="Cambria" w:eastAsia="Cambria Math" w:hAnsi="Cambria"/>
                <w:b w:val="0"/>
                <w:bCs/>
                <w:sz w:val="20"/>
                <w:szCs w:val="20"/>
              </w:rPr>
              <w:t>.</w:t>
            </w:r>
          </w:p>
        </w:tc>
        <w:tc>
          <w:tcPr>
            <w:tcW w:w="0" w:type="auto"/>
            <w:vAlign w:val="center"/>
          </w:tcPr>
          <w:p w:rsidR="003D7B23" w:rsidRPr="001E5982" w:rsidRDefault="00D325A5"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Općina P</w:t>
            </w:r>
            <w:r w:rsidR="004F5653">
              <w:rPr>
                <w:rFonts w:ascii="Cambria" w:eastAsia="Cambria Math" w:hAnsi="Cambria"/>
                <w:b w:val="0"/>
                <w:bCs/>
                <w:sz w:val="20"/>
                <w:szCs w:val="20"/>
              </w:rPr>
              <w:t>odravska Moslavina</w:t>
            </w:r>
            <w:r w:rsidRPr="001E5982">
              <w:rPr>
                <w:rFonts w:ascii="Cambria" w:eastAsia="Cambria Math" w:hAnsi="Cambria"/>
                <w:b w:val="0"/>
                <w:bCs/>
                <w:sz w:val="20"/>
                <w:szCs w:val="20"/>
              </w:rPr>
              <w:t xml:space="preserve"> ustrojila je Evidenciju komunalne infrastrukture</w:t>
            </w:r>
            <w:r w:rsidR="004F5653">
              <w:rPr>
                <w:rFonts w:ascii="Cambria" w:eastAsia="Cambria Math" w:hAnsi="Cambria"/>
                <w:b w:val="0"/>
                <w:bCs/>
                <w:sz w:val="20"/>
                <w:szCs w:val="20"/>
              </w:rPr>
              <w:t>.</w:t>
            </w:r>
          </w:p>
        </w:tc>
        <w:tc>
          <w:tcPr>
            <w:tcW w:w="0" w:type="auto"/>
            <w:vAlign w:val="center"/>
          </w:tcPr>
          <w:p w:rsidR="003D7B23" w:rsidRPr="001E5982" w:rsidRDefault="00A77EFC"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Redovno ažurirati evidenciju i upisivati novu infrastrukturu koja još nije upisana</w:t>
            </w:r>
            <w:r w:rsidR="004F5653">
              <w:rPr>
                <w:rFonts w:ascii="Cambria" w:eastAsia="Cambria Math" w:hAnsi="Cambria"/>
                <w:b w:val="0"/>
                <w:bCs/>
                <w:sz w:val="20"/>
                <w:szCs w:val="20"/>
              </w:rPr>
              <w:t>.</w:t>
            </w:r>
          </w:p>
        </w:tc>
        <w:tc>
          <w:tcPr>
            <w:tcW w:w="0" w:type="auto"/>
            <w:vAlign w:val="center"/>
          </w:tcPr>
          <w:p w:rsidR="003D7B23"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Align w:val="center"/>
          </w:tcPr>
          <w:p w:rsidR="003D7B23" w:rsidRPr="001E5982" w:rsidRDefault="00076D36"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Pravovaljani i ažurirani podaci o komunalnoj infrastrukturi.</w:t>
            </w:r>
          </w:p>
        </w:tc>
      </w:tr>
      <w:tr w:rsidR="003D7B23" w:rsidRPr="001E5982" w:rsidTr="00044001">
        <w:trPr>
          <w:trHeight w:val="230"/>
          <w:jc w:val="center"/>
        </w:trPr>
        <w:tc>
          <w:tcPr>
            <w:tcW w:w="0" w:type="auto"/>
            <w:vMerge/>
            <w:shd w:val="clear" w:color="auto" w:fill="D9E2F3"/>
            <w:vAlign w:val="center"/>
          </w:tcPr>
          <w:p w:rsidR="003D7B23" w:rsidRPr="001E5982" w:rsidRDefault="003D7B23" w:rsidP="008D12A0">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3D7B23" w:rsidRPr="001E5982" w:rsidRDefault="003D7B23"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Građevine komunalne infrastrukture evidentirane su u poslovnim knjigama jedinice lokalne samouprave i iskazane su im vrijednosti</w:t>
            </w:r>
            <w:r w:rsidR="00C468D9">
              <w:rPr>
                <w:rFonts w:ascii="Cambria" w:eastAsia="Cambria Math" w:hAnsi="Cambria"/>
                <w:b w:val="0"/>
                <w:bCs/>
                <w:sz w:val="20"/>
                <w:szCs w:val="20"/>
              </w:rPr>
              <w:t>.</w:t>
            </w:r>
          </w:p>
        </w:tc>
        <w:tc>
          <w:tcPr>
            <w:tcW w:w="0" w:type="auto"/>
            <w:vAlign w:val="center"/>
          </w:tcPr>
          <w:p w:rsidR="003D7B23" w:rsidRPr="001E5982" w:rsidRDefault="00073271"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Poduzimanje radnji radi povezivanja infrastrukture s poslovnim knjigama te pristupanje procjeni njihove vrijednosti.</w:t>
            </w:r>
          </w:p>
        </w:tc>
        <w:tc>
          <w:tcPr>
            <w:tcW w:w="0" w:type="auto"/>
            <w:vAlign w:val="center"/>
          </w:tcPr>
          <w:p w:rsidR="003D7B23" w:rsidRPr="001E5982" w:rsidRDefault="00A77EFC"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Brže procjenjivati vrijednost građevine komunalne infrastrukture</w:t>
            </w:r>
            <w:r w:rsidR="00C468D9">
              <w:rPr>
                <w:rFonts w:ascii="Cambria" w:eastAsia="Cambria Math" w:hAnsi="Cambria"/>
                <w:b w:val="0"/>
                <w:bCs/>
                <w:sz w:val="20"/>
                <w:szCs w:val="20"/>
              </w:rPr>
              <w:t>.</w:t>
            </w:r>
          </w:p>
        </w:tc>
        <w:tc>
          <w:tcPr>
            <w:tcW w:w="0" w:type="auto"/>
            <w:vAlign w:val="center"/>
          </w:tcPr>
          <w:p w:rsidR="003D7B23"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Računovodstveni referent</w:t>
            </w:r>
          </w:p>
        </w:tc>
        <w:tc>
          <w:tcPr>
            <w:tcW w:w="0" w:type="auto"/>
            <w:vAlign w:val="center"/>
          </w:tcPr>
          <w:p w:rsidR="003D7B23" w:rsidRPr="001E5982" w:rsidRDefault="00076D36"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Relevantni podaci o vrijednosti komunalne infrastrukture</w:t>
            </w:r>
          </w:p>
        </w:tc>
      </w:tr>
      <w:tr w:rsidR="00D74A60" w:rsidRPr="001E5982" w:rsidTr="00044001">
        <w:trPr>
          <w:trHeight w:val="264"/>
          <w:jc w:val="center"/>
        </w:trPr>
        <w:tc>
          <w:tcPr>
            <w:tcW w:w="0" w:type="auto"/>
            <w:vMerge/>
            <w:shd w:val="clear" w:color="auto" w:fill="D9E2F3"/>
            <w:vAlign w:val="center"/>
          </w:tcPr>
          <w:p w:rsidR="00D74A60" w:rsidRPr="001E5982" w:rsidRDefault="00D74A60" w:rsidP="003B06E9">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D74A60" w:rsidRPr="001E5982" w:rsidRDefault="00D74A60" w:rsidP="003B06E9">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Građevine komunalne </w:t>
            </w:r>
            <w:r w:rsidRPr="001E5982">
              <w:rPr>
                <w:rFonts w:ascii="Cambria" w:eastAsia="Cambria Math" w:hAnsi="Cambria"/>
                <w:b w:val="0"/>
                <w:bCs/>
                <w:sz w:val="20"/>
                <w:szCs w:val="20"/>
              </w:rPr>
              <w:lastRenderedPageBreak/>
              <w:t>infrastrukture obuhvaćene su godišnjim popisom imovine i obveza na kraju 2021. te su im knjigovodstvena stanja usklađena sa stvarnim stanjima utvrđenim popisom</w:t>
            </w:r>
            <w:r w:rsidR="00C468D9">
              <w:rPr>
                <w:rFonts w:ascii="Cambria" w:eastAsia="Cambria Math" w:hAnsi="Cambria"/>
                <w:b w:val="0"/>
                <w:bCs/>
                <w:sz w:val="20"/>
                <w:szCs w:val="20"/>
              </w:rPr>
              <w:t>.</w:t>
            </w:r>
          </w:p>
        </w:tc>
        <w:tc>
          <w:tcPr>
            <w:tcW w:w="0" w:type="auto"/>
            <w:vAlign w:val="center"/>
          </w:tcPr>
          <w:p w:rsidR="00D74A60" w:rsidRPr="001E5982" w:rsidRDefault="00D74A60" w:rsidP="003B06E9">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 xml:space="preserve">Prema odredbama članaka 14., 15. i </w:t>
            </w:r>
            <w:r w:rsidRPr="001E5982">
              <w:rPr>
                <w:rFonts w:ascii="Cambria" w:eastAsia="Cambria Math" w:hAnsi="Cambria"/>
                <w:b w:val="0"/>
                <w:bCs/>
                <w:sz w:val="20"/>
                <w:szCs w:val="20"/>
              </w:rPr>
              <w:lastRenderedPageBreak/>
              <w:t>16. Pravilnika o proračunskom računovodstvu i Računskom planu, proračun i proračunski korisnici moraju na kraju svake poslovne godine popisati imovinu i obveze, navesti njihove pojedinačne vrijednosti te uskladiti stanje imovine i obveza u poslovnim knjigama sa stanjem utvrđenim popisom. Nakon popisa, povjerenstvo je obvezno sastaviti izvještaj na temelju popisnih lista i svojih zapažanja i predati ga čelniku proračuna.</w:t>
            </w:r>
          </w:p>
        </w:tc>
        <w:tc>
          <w:tcPr>
            <w:tcW w:w="0" w:type="auto"/>
            <w:vAlign w:val="center"/>
          </w:tcPr>
          <w:p w:rsidR="00D74A60" w:rsidRPr="00D74A60" w:rsidRDefault="00D74A60" w:rsidP="00D74A60">
            <w:pPr>
              <w:spacing w:after="0" w:line="276" w:lineRule="auto"/>
              <w:ind w:right="-1"/>
              <w:jc w:val="center"/>
              <w:rPr>
                <w:rFonts w:ascii="Cambria" w:eastAsia="Cambria Math" w:hAnsi="Cambria"/>
                <w:b w:val="0"/>
                <w:bCs/>
                <w:sz w:val="20"/>
                <w:szCs w:val="20"/>
              </w:rPr>
            </w:pPr>
            <w:r w:rsidRPr="00D74A60">
              <w:rPr>
                <w:rFonts w:ascii="Cambria" w:eastAsia="Cambria Math" w:hAnsi="Cambria"/>
                <w:b w:val="0"/>
                <w:bCs/>
                <w:sz w:val="20"/>
                <w:szCs w:val="20"/>
              </w:rPr>
              <w:lastRenderedPageBreak/>
              <w:t xml:space="preserve">Općina Podravska </w:t>
            </w:r>
            <w:r w:rsidRPr="00D74A60">
              <w:rPr>
                <w:rFonts w:ascii="Cambria" w:eastAsia="Cambria Math" w:hAnsi="Cambria"/>
                <w:b w:val="0"/>
                <w:bCs/>
                <w:sz w:val="20"/>
                <w:szCs w:val="20"/>
              </w:rPr>
              <w:lastRenderedPageBreak/>
              <w:t>Moslavina je obavila popis imovine i obveza koncem 2019.</w:t>
            </w:r>
          </w:p>
          <w:p w:rsidR="00D74A60" w:rsidRPr="00D74A60" w:rsidRDefault="00D74A60" w:rsidP="00D74A60">
            <w:pPr>
              <w:spacing w:after="0" w:line="276" w:lineRule="auto"/>
              <w:ind w:right="-1"/>
              <w:jc w:val="center"/>
              <w:rPr>
                <w:rFonts w:ascii="Cambria" w:eastAsia="Cambria Math" w:hAnsi="Cambria"/>
                <w:b w:val="0"/>
                <w:bCs/>
                <w:sz w:val="20"/>
                <w:szCs w:val="20"/>
              </w:rPr>
            </w:pPr>
            <w:r w:rsidRPr="00D74A60">
              <w:rPr>
                <w:rFonts w:ascii="Cambria" w:eastAsia="Cambria Math" w:hAnsi="Cambria"/>
                <w:b w:val="0"/>
                <w:bCs/>
                <w:sz w:val="20"/>
                <w:szCs w:val="20"/>
              </w:rPr>
              <w:t>Popisana je komunalna infrastruktura i druga imovina koja je evidentirana u glavnoj knjizi.</w:t>
            </w:r>
          </w:p>
          <w:p w:rsidR="00D74A60" w:rsidRPr="00D74A60" w:rsidRDefault="00D74A60" w:rsidP="00D74A60">
            <w:pPr>
              <w:spacing w:after="0" w:line="276" w:lineRule="auto"/>
              <w:ind w:right="-1"/>
              <w:jc w:val="center"/>
              <w:rPr>
                <w:rFonts w:ascii="Cambria" w:eastAsia="Cambria Math" w:hAnsi="Cambria"/>
                <w:b w:val="0"/>
                <w:bCs/>
                <w:sz w:val="20"/>
                <w:szCs w:val="20"/>
              </w:rPr>
            </w:pPr>
            <w:r w:rsidRPr="00D74A60">
              <w:rPr>
                <w:rFonts w:ascii="Cambria" w:eastAsia="Cambria Math" w:hAnsi="Cambria"/>
                <w:b w:val="0"/>
                <w:bCs/>
                <w:sz w:val="20"/>
                <w:szCs w:val="20"/>
              </w:rPr>
              <w:t>Popisom nije obuhvaćena komunalna infrastruktura i druga imovina koja nije evidentirana u</w:t>
            </w:r>
          </w:p>
          <w:p w:rsidR="00D74A60" w:rsidRPr="001E5982" w:rsidRDefault="00D74A60" w:rsidP="00D74A60">
            <w:pPr>
              <w:spacing w:after="0" w:line="276" w:lineRule="auto"/>
              <w:ind w:right="-1"/>
              <w:jc w:val="center"/>
              <w:rPr>
                <w:rFonts w:ascii="Cambria" w:eastAsia="Cambria Math" w:hAnsi="Cambria"/>
                <w:b w:val="0"/>
                <w:bCs/>
                <w:sz w:val="20"/>
                <w:szCs w:val="20"/>
              </w:rPr>
            </w:pPr>
            <w:r w:rsidRPr="00D74A60">
              <w:rPr>
                <w:rFonts w:ascii="Cambria" w:eastAsia="Cambria Math" w:hAnsi="Cambria"/>
                <w:b w:val="0"/>
                <w:bCs/>
                <w:sz w:val="20"/>
                <w:szCs w:val="20"/>
              </w:rPr>
              <w:t>glavnoj knjizi.</w:t>
            </w:r>
          </w:p>
        </w:tc>
        <w:tc>
          <w:tcPr>
            <w:tcW w:w="0" w:type="auto"/>
            <w:vAlign w:val="center"/>
          </w:tcPr>
          <w:p w:rsidR="00D74A60" w:rsidRPr="001E5982" w:rsidRDefault="00621101" w:rsidP="003B06E9">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lastRenderedPageBreak/>
              <w:t xml:space="preserve">Računovodstveni </w:t>
            </w:r>
            <w:r>
              <w:rPr>
                <w:rFonts w:ascii="Cambria" w:eastAsia="Cambria Math" w:hAnsi="Cambria"/>
                <w:b w:val="0"/>
                <w:bCs/>
                <w:sz w:val="20"/>
                <w:szCs w:val="20"/>
              </w:rPr>
              <w:lastRenderedPageBreak/>
              <w:t>referent</w:t>
            </w:r>
          </w:p>
        </w:tc>
        <w:tc>
          <w:tcPr>
            <w:tcW w:w="0" w:type="auto"/>
            <w:vMerge w:val="restart"/>
            <w:vAlign w:val="center"/>
          </w:tcPr>
          <w:p w:rsidR="00D74A60" w:rsidRPr="001E5982" w:rsidRDefault="00D74A60" w:rsidP="003B06E9">
            <w:pPr>
              <w:spacing w:after="0" w:line="276" w:lineRule="auto"/>
              <w:ind w:right="-1"/>
              <w:jc w:val="center"/>
              <w:rPr>
                <w:rFonts w:ascii="Cambria" w:eastAsia="Cambria Math" w:hAnsi="Cambria"/>
                <w:b w:val="0"/>
                <w:bCs/>
                <w:sz w:val="20"/>
                <w:szCs w:val="20"/>
              </w:rPr>
            </w:pPr>
            <w:r w:rsidRPr="00270994">
              <w:rPr>
                <w:rFonts w:ascii="Cambria" w:eastAsia="Cambria Math" w:hAnsi="Cambria"/>
                <w:b w:val="0"/>
                <w:bCs/>
                <w:sz w:val="20"/>
                <w:szCs w:val="20"/>
              </w:rPr>
              <w:lastRenderedPageBreak/>
              <w:t xml:space="preserve">Usklađeni i relevantni </w:t>
            </w:r>
            <w:r w:rsidRPr="00270994">
              <w:rPr>
                <w:rFonts w:ascii="Cambria" w:eastAsia="Cambria Math" w:hAnsi="Cambria"/>
                <w:b w:val="0"/>
                <w:bCs/>
                <w:sz w:val="20"/>
                <w:szCs w:val="20"/>
              </w:rPr>
              <w:lastRenderedPageBreak/>
              <w:t>podaci</w:t>
            </w:r>
            <w:r>
              <w:rPr>
                <w:rFonts w:ascii="Cambria" w:eastAsia="Cambria Math" w:hAnsi="Cambria"/>
                <w:b w:val="0"/>
                <w:bCs/>
                <w:sz w:val="20"/>
                <w:szCs w:val="20"/>
              </w:rPr>
              <w:t>.</w:t>
            </w:r>
          </w:p>
        </w:tc>
      </w:tr>
      <w:tr w:rsidR="00D74A60" w:rsidRPr="001E5982" w:rsidTr="00044001">
        <w:trPr>
          <w:trHeight w:val="416"/>
          <w:jc w:val="center"/>
        </w:trPr>
        <w:tc>
          <w:tcPr>
            <w:tcW w:w="0" w:type="auto"/>
            <w:vMerge/>
            <w:shd w:val="clear" w:color="auto" w:fill="D9E2F3"/>
            <w:vAlign w:val="center"/>
          </w:tcPr>
          <w:p w:rsidR="00D74A60" w:rsidRPr="001E5982" w:rsidRDefault="00D74A60" w:rsidP="008D12A0">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D74A60" w:rsidRPr="001E5982" w:rsidRDefault="00D74A60"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Podaci o komunalnoj infrastrukturi u analitičkoj knjigovodstvenoj evidenciji i evidenciji komunalne infrastrukture su usklađeni</w:t>
            </w:r>
            <w:r w:rsidR="00C468D9">
              <w:rPr>
                <w:rFonts w:ascii="Cambria" w:eastAsia="Cambria Math" w:hAnsi="Cambria"/>
                <w:b w:val="0"/>
                <w:bCs/>
                <w:sz w:val="20"/>
                <w:szCs w:val="20"/>
              </w:rPr>
              <w:t>.</w:t>
            </w:r>
          </w:p>
        </w:tc>
        <w:tc>
          <w:tcPr>
            <w:tcW w:w="0" w:type="auto"/>
            <w:vAlign w:val="center"/>
          </w:tcPr>
          <w:p w:rsidR="00794950" w:rsidRPr="00794950" w:rsidRDefault="00794950" w:rsidP="00794950">
            <w:pPr>
              <w:spacing w:after="0" w:line="276" w:lineRule="auto"/>
              <w:ind w:right="-1"/>
              <w:jc w:val="center"/>
              <w:rPr>
                <w:rFonts w:ascii="Cambria" w:eastAsia="Cambria Math" w:hAnsi="Cambria"/>
                <w:b w:val="0"/>
                <w:bCs/>
                <w:sz w:val="20"/>
                <w:szCs w:val="20"/>
              </w:rPr>
            </w:pPr>
            <w:r w:rsidRPr="00794950">
              <w:rPr>
                <w:rFonts w:ascii="Cambria" w:eastAsia="Cambria Math" w:hAnsi="Cambria"/>
                <w:b w:val="0"/>
                <w:bCs/>
                <w:sz w:val="20"/>
                <w:szCs w:val="20"/>
              </w:rPr>
              <w:t>U glavnoj knjizi Općine Podravska Moslavina evidentirana su ulaganja u izgradnjukomunalne infrastrukture te se vodi analitička knjigovodstvena evidencija iz koje je vidljivanabavna, otpisana i sadašnja vrijednost ulaganja u pojedinačne građevine i uređaje</w:t>
            </w:r>
          </w:p>
          <w:p w:rsidR="00D74A60" w:rsidRPr="001E5982" w:rsidRDefault="00794950" w:rsidP="00794950">
            <w:pPr>
              <w:spacing w:after="0" w:line="276" w:lineRule="auto"/>
              <w:ind w:right="-1"/>
              <w:jc w:val="center"/>
              <w:rPr>
                <w:rFonts w:ascii="Cambria" w:eastAsia="Cambria Math" w:hAnsi="Cambria"/>
                <w:b w:val="0"/>
                <w:bCs/>
                <w:sz w:val="20"/>
                <w:szCs w:val="20"/>
              </w:rPr>
            </w:pPr>
            <w:r w:rsidRPr="00794950">
              <w:rPr>
                <w:rFonts w:ascii="Cambria" w:eastAsia="Cambria Math" w:hAnsi="Cambria"/>
                <w:b w:val="0"/>
                <w:bCs/>
                <w:sz w:val="20"/>
                <w:szCs w:val="20"/>
              </w:rPr>
              <w:t>komunalne infrastrukture, koja su u glavnoj knjizi iskazana sintetički.</w:t>
            </w:r>
          </w:p>
        </w:tc>
        <w:tc>
          <w:tcPr>
            <w:tcW w:w="0" w:type="auto"/>
            <w:vAlign w:val="center"/>
          </w:tcPr>
          <w:p w:rsidR="00D74A60" w:rsidRPr="001E5982" w:rsidRDefault="009C2DEE"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D74A60"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Računovodstveni referent</w:t>
            </w:r>
          </w:p>
        </w:tc>
        <w:tc>
          <w:tcPr>
            <w:tcW w:w="0" w:type="auto"/>
            <w:vMerge/>
            <w:vAlign w:val="center"/>
          </w:tcPr>
          <w:p w:rsidR="00D74A60" w:rsidRPr="001E5982" w:rsidRDefault="00D74A60" w:rsidP="008D12A0">
            <w:pPr>
              <w:spacing w:after="0" w:line="276" w:lineRule="auto"/>
              <w:ind w:right="-1"/>
              <w:jc w:val="center"/>
              <w:rPr>
                <w:rFonts w:ascii="Cambria" w:eastAsia="Cambria Math" w:hAnsi="Cambria"/>
                <w:b w:val="0"/>
                <w:bCs/>
                <w:sz w:val="20"/>
                <w:szCs w:val="20"/>
              </w:rPr>
            </w:pPr>
          </w:p>
        </w:tc>
      </w:tr>
      <w:tr w:rsidR="00576755" w:rsidRPr="001E5982" w:rsidTr="00044001">
        <w:trPr>
          <w:trHeight w:val="1440"/>
          <w:jc w:val="center"/>
        </w:trPr>
        <w:tc>
          <w:tcPr>
            <w:tcW w:w="0" w:type="auto"/>
            <w:vMerge w:val="restart"/>
            <w:shd w:val="clear" w:color="auto" w:fill="D9E2F3"/>
            <w:vAlign w:val="center"/>
          </w:tcPr>
          <w:p w:rsidR="00576755" w:rsidRPr="001E5982" w:rsidRDefault="00576755" w:rsidP="008D12A0">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Normativno uređenje upravljanja komunalnom infrastrukturom</w:t>
            </w:r>
          </w:p>
        </w:tc>
        <w:tc>
          <w:tcPr>
            <w:tcW w:w="0" w:type="auto"/>
            <w:shd w:val="clear" w:color="auto" w:fill="auto"/>
            <w:vAlign w:val="center"/>
          </w:tcPr>
          <w:p w:rsidR="00576755" w:rsidRPr="001E5982" w:rsidRDefault="00576755"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Predstavničko tijelo jedinice lokalne samouprave donijelo je odluku o komunalnim djelatnostima kojom su pobliže određeni poslovi koji se smatraju obavljanjem propisanih komunalnih djelatnosti i drugih djelatnosti kojima se kontinuirano zadovoljavaju </w:t>
            </w:r>
            <w:r w:rsidRPr="001E5982">
              <w:rPr>
                <w:rFonts w:ascii="Cambria" w:eastAsia="Cambria Math" w:hAnsi="Cambria"/>
                <w:b w:val="0"/>
                <w:bCs/>
                <w:sz w:val="20"/>
                <w:szCs w:val="20"/>
              </w:rPr>
              <w:lastRenderedPageBreak/>
              <w:t>životne potrebe stanovništva na području jedinice lokalne samouprave te se smatraju komunalnim djelatnostima</w:t>
            </w:r>
            <w:r>
              <w:rPr>
                <w:rFonts w:ascii="Cambria" w:eastAsia="Cambria Math" w:hAnsi="Cambria"/>
                <w:b w:val="0"/>
                <w:bCs/>
                <w:sz w:val="20"/>
                <w:szCs w:val="20"/>
              </w:rPr>
              <w:t>.</w:t>
            </w:r>
          </w:p>
        </w:tc>
        <w:tc>
          <w:tcPr>
            <w:tcW w:w="0" w:type="auto"/>
            <w:vMerge w:val="restart"/>
            <w:vAlign w:val="center"/>
          </w:tcPr>
          <w:p w:rsidR="00576755" w:rsidRPr="001E5982" w:rsidRDefault="00576755"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 xml:space="preserve">Donesena Odluka o </w:t>
            </w:r>
            <w:r>
              <w:rPr>
                <w:rFonts w:ascii="Cambria" w:eastAsia="Cambria Math" w:hAnsi="Cambria"/>
                <w:b w:val="0"/>
                <w:bCs/>
                <w:sz w:val="20"/>
                <w:szCs w:val="20"/>
              </w:rPr>
              <w:t>komunalnoj djelatnosti na području Općine Podravska Moslavina</w:t>
            </w:r>
            <w:r w:rsidRPr="001E5982">
              <w:rPr>
                <w:rFonts w:ascii="Cambria" w:eastAsia="Cambria Math" w:hAnsi="Cambria"/>
                <w:b w:val="0"/>
                <w:bCs/>
                <w:sz w:val="20"/>
                <w:szCs w:val="20"/>
              </w:rPr>
              <w:t>(»Službeni glasnik Općine P</w:t>
            </w:r>
            <w:r>
              <w:rPr>
                <w:rFonts w:ascii="Cambria" w:eastAsia="Cambria Math" w:hAnsi="Cambria"/>
                <w:b w:val="0"/>
                <w:bCs/>
                <w:sz w:val="20"/>
                <w:szCs w:val="20"/>
              </w:rPr>
              <w:t>odravska Moslavina</w:t>
            </w:r>
            <w:r w:rsidRPr="001E5982">
              <w:rPr>
                <w:rFonts w:ascii="Cambria" w:eastAsia="Cambria Math" w:hAnsi="Cambria"/>
                <w:b w:val="0"/>
                <w:bCs/>
                <w:sz w:val="20"/>
                <w:szCs w:val="20"/>
              </w:rPr>
              <w:t xml:space="preserve">«, broj </w:t>
            </w:r>
            <w:r>
              <w:rPr>
                <w:rFonts w:ascii="Cambria" w:eastAsia="Cambria Math" w:hAnsi="Cambria"/>
                <w:b w:val="0"/>
                <w:bCs/>
                <w:sz w:val="20"/>
                <w:szCs w:val="20"/>
              </w:rPr>
              <w:t>7</w:t>
            </w:r>
            <w:r w:rsidRPr="001E5982">
              <w:rPr>
                <w:rFonts w:ascii="Cambria" w:eastAsia="Cambria Math" w:hAnsi="Cambria"/>
                <w:b w:val="0"/>
                <w:bCs/>
                <w:sz w:val="20"/>
                <w:szCs w:val="20"/>
              </w:rPr>
              <w:t>/</w:t>
            </w:r>
            <w:r>
              <w:rPr>
                <w:rFonts w:ascii="Cambria" w:eastAsia="Cambria Math" w:hAnsi="Cambria"/>
                <w:b w:val="0"/>
                <w:bCs/>
                <w:sz w:val="20"/>
                <w:szCs w:val="20"/>
              </w:rPr>
              <w:t>16</w:t>
            </w:r>
            <w:r w:rsidRPr="001E5982">
              <w:rPr>
                <w:rFonts w:ascii="Cambria" w:eastAsia="Cambria Math" w:hAnsi="Cambria"/>
                <w:b w:val="0"/>
                <w:bCs/>
                <w:sz w:val="20"/>
                <w:szCs w:val="20"/>
              </w:rPr>
              <w:t>)</w:t>
            </w:r>
            <w:r>
              <w:rPr>
                <w:rFonts w:ascii="Cambria" w:eastAsia="Cambria Math" w:hAnsi="Cambria"/>
                <w:b w:val="0"/>
                <w:bCs/>
                <w:sz w:val="20"/>
                <w:szCs w:val="20"/>
              </w:rPr>
              <w:t>.</w:t>
            </w:r>
          </w:p>
        </w:tc>
        <w:tc>
          <w:tcPr>
            <w:tcW w:w="0" w:type="auto"/>
            <w:vAlign w:val="center"/>
          </w:tcPr>
          <w:p w:rsidR="00576755" w:rsidRPr="001E5982" w:rsidRDefault="009C2DEE"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576755"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restart"/>
            <w:vAlign w:val="center"/>
          </w:tcPr>
          <w:p w:rsidR="00576755" w:rsidRPr="001E5982" w:rsidRDefault="00576755"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Definirane djelatnosti koje mogu obavljati pravne i fizičke osobe na temelju ugovora o povjeravanju obavljanja komunalne djelatnosti</w:t>
            </w:r>
            <w:r>
              <w:rPr>
                <w:rFonts w:ascii="Cambria" w:eastAsia="Cambria Math" w:hAnsi="Cambria"/>
                <w:b w:val="0"/>
                <w:bCs/>
                <w:sz w:val="20"/>
                <w:szCs w:val="20"/>
              </w:rPr>
              <w:t>.</w:t>
            </w:r>
          </w:p>
        </w:tc>
      </w:tr>
      <w:tr w:rsidR="00576755" w:rsidRPr="001E5982" w:rsidTr="00044001">
        <w:trPr>
          <w:trHeight w:val="466"/>
          <w:jc w:val="center"/>
        </w:trPr>
        <w:tc>
          <w:tcPr>
            <w:tcW w:w="0" w:type="auto"/>
            <w:vMerge/>
            <w:shd w:val="clear" w:color="auto" w:fill="D9E2F3"/>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donijelo je odluku kojom su određene komunalne djelatnosti koje se obavljaju na temelju koncesije</w:t>
            </w:r>
          </w:p>
        </w:tc>
        <w:tc>
          <w:tcPr>
            <w:tcW w:w="0" w:type="auto"/>
            <w:vMerge/>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p>
        </w:tc>
        <w:tc>
          <w:tcPr>
            <w:tcW w:w="0" w:type="auto"/>
            <w:vAlign w:val="center"/>
          </w:tcPr>
          <w:p w:rsidR="00576755" w:rsidRPr="001E5982" w:rsidRDefault="009C2DEE"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576755" w:rsidRPr="001E5982" w:rsidRDefault="00621101"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p>
        </w:tc>
      </w:tr>
      <w:tr w:rsidR="00576755" w:rsidRPr="001E5982" w:rsidTr="00044001">
        <w:trPr>
          <w:trHeight w:val="415"/>
          <w:jc w:val="center"/>
        </w:trPr>
        <w:tc>
          <w:tcPr>
            <w:tcW w:w="0" w:type="auto"/>
            <w:vMerge/>
            <w:shd w:val="clear" w:color="auto" w:fill="D9E2F3"/>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donijelo je odluku kojom su određene komunalne djelatnosti koje se obavljaju na temelju ugovora o obavljanju komunalne djelatnosti</w:t>
            </w:r>
          </w:p>
        </w:tc>
        <w:tc>
          <w:tcPr>
            <w:tcW w:w="0" w:type="auto"/>
            <w:vMerge/>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p>
        </w:tc>
        <w:tc>
          <w:tcPr>
            <w:tcW w:w="0" w:type="auto"/>
            <w:vAlign w:val="center"/>
          </w:tcPr>
          <w:p w:rsidR="00576755" w:rsidRPr="001E5982" w:rsidRDefault="009C2DEE"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576755" w:rsidRPr="001E5982" w:rsidRDefault="00621101"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ign w:val="center"/>
          </w:tcPr>
          <w:p w:rsidR="00576755" w:rsidRPr="001E5982" w:rsidRDefault="00576755" w:rsidP="00F47B34">
            <w:pPr>
              <w:spacing w:after="0" w:line="276" w:lineRule="auto"/>
              <w:ind w:right="-1"/>
              <w:jc w:val="center"/>
              <w:rPr>
                <w:rFonts w:ascii="Cambria" w:eastAsia="Cambria Math" w:hAnsi="Cambria"/>
                <w:b w:val="0"/>
                <w:bCs/>
                <w:sz w:val="20"/>
                <w:szCs w:val="20"/>
              </w:rPr>
            </w:pPr>
          </w:p>
        </w:tc>
      </w:tr>
      <w:tr w:rsidR="002E4CF8" w:rsidRPr="001E5982" w:rsidTr="00044001">
        <w:trPr>
          <w:trHeight w:val="600"/>
          <w:jc w:val="center"/>
        </w:trPr>
        <w:tc>
          <w:tcPr>
            <w:tcW w:w="0" w:type="auto"/>
            <w:vMerge/>
            <w:shd w:val="clear" w:color="auto" w:fill="D9E2F3"/>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donijelo je programe građenja odnosno održavanja komunalne infrastrukture za 202</w:t>
            </w:r>
            <w:r>
              <w:rPr>
                <w:rFonts w:ascii="Cambria" w:eastAsia="Cambria Math" w:hAnsi="Cambria"/>
                <w:b w:val="0"/>
                <w:bCs/>
                <w:sz w:val="20"/>
                <w:szCs w:val="20"/>
              </w:rPr>
              <w:t>2</w:t>
            </w:r>
            <w:r w:rsidRPr="001E5982">
              <w:rPr>
                <w:rFonts w:ascii="Cambria" w:eastAsia="Cambria Math" w:hAnsi="Cambria"/>
                <w:b w:val="0"/>
                <w:bCs/>
                <w:sz w:val="20"/>
                <w:szCs w:val="20"/>
              </w:rPr>
              <w:t>. i 202</w:t>
            </w:r>
            <w:r>
              <w:rPr>
                <w:rFonts w:ascii="Cambria" w:eastAsia="Cambria Math" w:hAnsi="Cambria"/>
                <w:b w:val="0"/>
                <w:bCs/>
                <w:sz w:val="20"/>
                <w:szCs w:val="20"/>
              </w:rPr>
              <w:t>3</w:t>
            </w:r>
            <w:r w:rsidRPr="001E5982">
              <w:rPr>
                <w:rFonts w:ascii="Cambria" w:eastAsia="Cambria Math" w:hAnsi="Cambria"/>
                <w:b w:val="0"/>
                <w:bCs/>
                <w:sz w:val="20"/>
                <w:szCs w:val="20"/>
              </w:rPr>
              <w:t>., u skladu s predvidivim i raspoloživim sredstvima i izvorima financiranja, koji sadrže propisane elemente</w:t>
            </w:r>
          </w:p>
        </w:tc>
        <w:tc>
          <w:tcPr>
            <w:tcW w:w="0" w:type="auto"/>
            <w:vAlign w:val="center"/>
          </w:tcPr>
          <w:p w:rsidR="002E4CF8" w:rsidRPr="00576755" w:rsidRDefault="002E4CF8" w:rsidP="00576755">
            <w:pPr>
              <w:spacing w:after="0" w:line="276" w:lineRule="auto"/>
              <w:ind w:right="-1"/>
              <w:jc w:val="center"/>
              <w:rPr>
                <w:rFonts w:ascii="Cambria" w:eastAsia="Cambria Math" w:hAnsi="Cambria"/>
                <w:b w:val="0"/>
                <w:bCs/>
                <w:sz w:val="20"/>
                <w:szCs w:val="20"/>
              </w:rPr>
            </w:pPr>
            <w:r w:rsidRPr="00576755">
              <w:rPr>
                <w:rFonts w:ascii="Cambria" w:eastAsia="Cambria Math" w:hAnsi="Cambria"/>
                <w:b w:val="0"/>
                <w:bCs/>
                <w:sz w:val="20"/>
                <w:szCs w:val="20"/>
              </w:rPr>
              <w:t xml:space="preserve">-Program </w:t>
            </w:r>
            <w:r>
              <w:rPr>
                <w:rFonts w:ascii="Cambria" w:eastAsia="Cambria Math" w:hAnsi="Cambria"/>
                <w:b w:val="0"/>
                <w:bCs/>
                <w:sz w:val="20"/>
                <w:szCs w:val="20"/>
              </w:rPr>
              <w:t>gradnje objekata i uređaja komunalne infrastrukture za 2022. godinu</w:t>
            </w:r>
            <w:r w:rsidRPr="00576755">
              <w:rPr>
                <w:rFonts w:ascii="Cambria" w:eastAsia="Cambria Math" w:hAnsi="Cambria"/>
                <w:b w:val="0"/>
                <w:bCs/>
                <w:sz w:val="20"/>
                <w:szCs w:val="20"/>
              </w:rPr>
              <w:t xml:space="preserve">(»Službeni </w:t>
            </w:r>
            <w:r>
              <w:rPr>
                <w:rFonts w:ascii="Cambria" w:eastAsia="Cambria Math" w:hAnsi="Cambria"/>
                <w:b w:val="0"/>
                <w:bCs/>
                <w:sz w:val="20"/>
                <w:szCs w:val="20"/>
              </w:rPr>
              <w:t>glasnik Općine Podravska Moslavina</w:t>
            </w:r>
            <w:r w:rsidRPr="00576755">
              <w:rPr>
                <w:rFonts w:ascii="Cambria" w:eastAsia="Cambria Math" w:hAnsi="Cambria"/>
                <w:b w:val="0"/>
                <w:bCs/>
                <w:sz w:val="20"/>
                <w:szCs w:val="20"/>
              </w:rPr>
              <w:t>«, broj 2</w:t>
            </w:r>
            <w:r>
              <w:rPr>
                <w:rFonts w:ascii="Cambria" w:eastAsia="Cambria Math" w:hAnsi="Cambria"/>
                <w:b w:val="0"/>
                <w:bCs/>
                <w:sz w:val="20"/>
                <w:szCs w:val="20"/>
              </w:rPr>
              <w:t>2</w:t>
            </w:r>
            <w:r w:rsidRPr="00576755">
              <w:rPr>
                <w:rFonts w:ascii="Cambria" w:eastAsia="Cambria Math" w:hAnsi="Cambria"/>
                <w:b w:val="0"/>
                <w:bCs/>
                <w:sz w:val="20"/>
                <w:szCs w:val="20"/>
              </w:rPr>
              <w:t>/21),</w:t>
            </w:r>
          </w:p>
          <w:p w:rsidR="002E4CF8" w:rsidRPr="00576755" w:rsidRDefault="002E4CF8" w:rsidP="00576755">
            <w:pPr>
              <w:spacing w:after="0" w:line="276" w:lineRule="auto"/>
              <w:ind w:right="-1"/>
              <w:jc w:val="center"/>
              <w:rPr>
                <w:rFonts w:ascii="Cambria" w:eastAsia="Cambria Math" w:hAnsi="Cambria"/>
                <w:b w:val="0"/>
                <w:bCs/>
                <w:sz w:val="20"/>
                <w:szCs w:val="20"/>
              </w:rPr>
            </w:pPr>
            <w:r w:rsidRPr="00576755">
              <w:rPr>
                <w:rFonts w:ascii="Cambria" w:eastAsia="Cambria Math" w:hAnsi="Cambria"/>
                <w:b w:val="0"/>
                <w:bCs/>
                <w:sz w:val="20"/>
                <w:szCs w:val="20"/>
              </w:rPr>
              <w:t xml:space="preserve">-Program održavanja </w:t>
            </w:r>
            <w:r>
              <w:rPr>
                <w:rFonts w:ascii="Cambria" w:eastAsia="Cambria Math" w:hAnsi="Cambria"/>
                <w:b w:val="0"/>
                <w:bCs/>
                <w:sz w:val="20"/>
                <w:szCs w:val="20"/>
              </w:rPr>
              <w:t>objekata i uređaja komunalne infrastrukture</w:t>
            </w:r>
            <w:r w:rsidRPr="00576755">
              <w:rPr>
                <w:rFonts w:ascii="Cambria" w:eastAsia="Cambria Math" w:hAnsi="Cambria"/>
                <w:b w:val="0"/>
                <w:bCs/>
                <w:sz w:val="20"/>
                <w:szCs w:val="20"/>
              </w:rPr>
              <w:t xml:space="preserve"> (»</w:t>
            </w:r>
            <w:r w:rsidRPr="00226542">
              <w:rPr>
                <w:rFonts w:ascii="Cambria" w:eastAsia="Cambria Math" w:hAnsi="Cambria"/>
                <w:b w:val="0"/>
                <w:bCs/>
                <w:sz w:val="20"/>
                <w:szCs w:val="20"/>
              </w:rPr>
              <w:t xml:space="preserve">Službeni glasnik Općine Podravska Moslavina </w:t>
            </w:r>
            <w:r w:rsidRPr="00576755">
              <w:rPr>
                <w:rFonts w:ascii="Cambria" w:eastAsia="Cambria Math" w:hAnsi="Cambria"/>
                <w:b w:val="0"/>
                <w:bCs/>
                <w:sz w:val="20"/>
                <w:szCs w:val="20"/>
              </w:rPr>
              <w:t>«, broj 2</w:t>
            </w:r>
            <w:r>
              <w:rPr>
                <w:rFonts w:ascii="Cambria" w:eastAsia="Cambria Math" w:hAnsi="Cambria"/>
                <w:b w:val="0"/>
                <w:bCs/>
                <w:sz w:val="20"/>
                <w:szCs w:val="20"/>
              </w:rPr>
              <w:t>2</w:t>
            </w:r>
            <w:r w:rsidRPr="00576755">
              <w:rPr>
                <w:rFonts w:ascii="Cambria" w:eastAsia="Cambria Math" w:hAnsi="Cambria"/>
                <w:b w:val="0"/>
                <w:bCs/>
                <w:sz w:val="20"/>
                <w:szCs w:val="20"/>
              </w:rPr>
              <w:t>/21),</w:t>
            </w:r>
          </w:p>
          <w:p w:rsidR="002E4CF8" w:rsidRPr="00576755" w:rsidRDefault="002E4CF8" w:rsidP="00576755">
            <w:pPr>
              <w:spacing w:after="0" w:line="276" w:lineRule="auto"/>
              <w:ind w:right="-1"/>
              <w:jc w:val="center"/>
              <w:rPr>
                <w:rFonts w:ascii="Cambria" w:eastAsia="Cambria Math" w:hAnsi="Cambria"/>
                <w:b w:val="0"/>
                <w:bCs/>
                <w:sz w:val="20"/>
                <w:szCs w:val="20"/>
              </w:rPr>
            </w:pPr>
            <w:r w:rsidRPr="00576755">
              <w:rPr>
                <w:rFonts w:ascii="Cambria" w:eastAsia="Cambria Math" w:hAnsi="Cambria"/>
                <w:b w:val="0"/>
                <w:bCs/>
                <w:sz w:val="20"/>
                <w:szCs w:val="20"/>
              </w:rPr>
              <w:t>-</w:t>
            </w:r>
            <w:r>
              <w:rPr>
                <w:rFonts w:ascii="Cambria" w:eastAsia="Cambria Math" w:hAnsi="Cambria"/>
                <w:b w:val="0"/>
                <w:bCs/>
                <w:sz w:val="20"/>
                <w:szCs w:val="20"/>
              </w:rPr>
              <w:t>Program gradnje objekata i uređaja komunalne infrastrukture za 2023. godinu</w:t>
            </w:r>
            <w:r w:rsidRPr="00576755">
              <w:rPr>
                <w:rFonts w:ascii="Cambria" w:eastAsia="Cambria Math" w:hAnsi="Cambria"/>
                <w:b w:val="0"/>
                <w:bCs/>
                <w:sz w:val="20"/>
                <w:szCs w:val="20"/>
              </w:rPr>
              <w:t xml:space="preserve"> (»</w:t>
            </w:r>
            <w:r w:rsidRPr="00226542">
              <w:rPr>
                <w:rFonts w:ascii="Cambria" w:eastAsia="Cambria Math" w:hAnsi="Cambria"/>
                <w:b w:val="0"/>
                <w:bCs/>
                <w:sz w:val="20"/>
                <w:szCs w:val="20"/>
              </w:rPr>
              <w:t>Službeni glasnik Općine Podravska Moslavina</w:t>
            </w:r>
            <w:r w:rsidRPr="00576755">
              <w:rPr>
                <w:rFonts w:ascii="Cambria" w:eastAsia="Cambria Math" w:hAnsi="Cambria"/>
                <w:b w:val="0"/>
                <w:bCs/>
                <w:sz w:val="20"/>
                <w:szCs w:val="20"/>
              </w:rPr>
              <w:t xml:space="preserve">«, broj </w:t>
            </w:r>
            <w:r>
              <w:rPr>
                <w:rFonts w:ascii="Cambria" w:eastAsia="Cambria Math" w:hAnsi="Cambria"/>
                <w:b w:val="0"/>
                <w:bCs/>
                <w:sz w:val="20"/>
                <w:szCs w:val="20"/>
              </w:rPr>
              <w:t>19</w:t>
            </w:r>
            <w:r w:rsidRPr="00576755">
              <w:rPr>
                <w:rFonts w:ascii="Cambria" w:eastAsia="Cambria Math" w:hAnsi="Cambria"/>
                <w:b w:val="0"/>
                <w:bCs/>
                <w:sz w:val="20"/>
                <w:szCs w:val="20"/>
              </w:rPr>
              <w:t>/2</w:t>
            </w:r>
            <w:r>
              <w:rPr>
                <w:rFonts w:ascii="Cambria" w:eastAsia="Cambria Math" w:hAnsi="Cambria"/>
                <w:b w:val="0"/>
                <w:bCs/>
                <w:sz w:val="20"/>
                <w:szCs w:val="20"/>
              </w:rPr>
              <w:t>2</w:t>
            </w:r>
            <w:r w:rsidRPr="00576755">
              <w:rPr>
                <w:rFonts w:ascii="Cambria" w:eastAsia="Cambria Math" w:hAnsi="Cambria"/>
                <w:b w:val="0"/>
                <w:bCs/>
                <w:sz w:val="20"/>
                <w:szCs w:val="20"/>
              </w:rPr>
              <w:t>),</w:t>
            </w:r>
          </w:p>
          <w:p w:rsidR="002E4CF8" w:rsidRPr="00576755" w:rsidRDefault="002E4CF8" w:rsidP="00576755">
            <w:pPr>
              <w:spacing w:after="0" w:line="276" w:lineRule="auto"/>
              <w:ind w:right="-1"/>
              <w:jc w:val="center"/>
              <w:rPr>
                <w:rFonts w:ascii="Cambria" w:eastAsia="Cambria Math" w:hAnsi="Cambria"/>
                <w:b w:val="0"/>
                <w:bCs/>
                <w:sz w:val="20"/>
                <w:szCs w:val="20"/>
              </w:rPr>
            </w:pPr>
            <w:r w:rsidRPr="00576755">
              <w:rPr>
                <w:rFonts w:ascii="Cambria" w:eastAsia="Cambria Math" w:hAnsi="Cambria"/>
                <w:b w:val="0"/>
                <w:bCs/>
                <w:sz w:val="20"/>
                <w:szCs w:val="20"/>
              </w:rPr>
              <w:t xml:space="preserve">-Program održavanja </w:t>
            </w:r>
            <w:r>
              <w:rPr>
                <w:rFonts w:ascii="Cambria" w:eastAsia="Cambria Math" w:hAnsi="Cambria"/>
                <w:b w:val="0"/>
                <w:bCs/>
                <w:sz w:val="20"/>
                <w:szCs w:val="20"/>
              </w:rPr>
              <w:t>objekata i uređaja komunalne infrastrukture za 2023. godinu</w:t>
            </w:r>
            <w:r w:rsidRPr="00576755">
              <w:rPr>
                <w:rFonts w:ascii="Cambria" w:eastAsia="Cambria Math" w:hAnsi="Cambria"/>
                <w:b w:val="0"/>
                <w:bCs/>
                <w:sz w:val="20"/>
                <w:szCs w:val="20"/>
              </w:rPr>
              <w:t xml:space="preserve"> (»</w:t>
            </w:r>
            <w:r w:rsidRPr="005D6C6E">
              <w:rPr>
                <w:rFonts w:ascii="Cambria" w:eastAsia="Cambria Math" w:hAnsi="Cambria"/>
                <w:b w:val="0"/>
                <w:bCs/>
                <w:sz w:val="20"/>
                <w:szCs w:val="20"/>
              </w:rPr>
              <w:t xml:space="preserve">Službeni glasnik Općine Podravska Moslavina </w:t>
            </w:r>
            <w:r w:rsidRPr="00576755">
              <w:rPr>
                <w:rFonts w:ascii="Cambria" w:eastAsia="Cambria Math" w:hAnsi="Cambria"/>
                <w:b w:val="0"/>
                <w:bCs/>
                <w:sz w:val="20"/>
                <w:szCs w:val="20"/>
              </w:rPr>
              <w:t xml:space="preserve">«, broj </w:t>
            </w:r>
            <w:r>
              <w:rPr>
                <w:rFonts w:ascii="Cambria" w:eastAsia="Cambria Math" w:hAnsi="Cambria"/>
                <w:b w:val="0"/>
                <w:bCs/>
                <w:sz w:val="20"/>
                <w:szCs w:val="20"/>
              </w:rPr>
              <w:t>19</w:t>
            </w:r>
            <w:r w:rsidRPr="00576755">
              <w:rPr>
                <w:rFonts w:ascii="Cambria" w:eastAsia="Cambria Math" w:hAnsi="Cambria"/>
                <w:b w:val="0"/>
                <w:bCs/>
                <w:sz w:val="20"/>
                <w:szCs w:val="20"/>
              </w:rPr>
              <w:t>/2</w:t>
            </w:r>
            <w:r>
              <w:rPr>
                <w:rFonts w:ascii="Cambria" w:eastAsia="Cambria Math" w:hAnsi="Cambria"/>
                <w:b w:val="0"/>
                <w:bCs/>
                <w:sz w:val="20"/>
                <w:szCs w:val="20"/>
              </w:rPr>
              <w:t>2</w:t>
            </w:r>
            <w:r w:rsidRPr="00576755">
              <w:rPr>
                <w:rFonts w:ascii="Cambria" w:eastAsia="Cambria Math" w:hAnsi="Cambria"/>
                <w:b w:val="0"/>
                <w:bCs/>
                <w:sz w:val="20"/>
                <w:szCs w:val="20"/>
              </w:rPr>
              <w:t>).</w:t>
            </w:r>
          </w:p>
          <w:p w:rsidR="002E4CF8" w:rsidRPr="001E5982" w:rsidRDefault="002E4CF8" w:rsidP="00F47B34">
            <w:pPr>
              <w:spacing w:after="0" w:line="276" w:lineRule="auto"/>
              <w:ind w:right="-1"/>
              <w:jc w:val="center"/>
              <w:rPr>
                <w:rFonts w:ascii="Cambria" w:eastAsia="Cambria Math" w:hAnsi="Cambria"/>
                <w:b w:val="0"/>
                <w:bCs/>
                <w:sz w:val="20"/>
                <w:szCs w:val="20"/>
              </w:rPr>
            </w:pPr>
          </w:p>
        </w:tc>
        <w:tc>
          <w:tcPr>
            <w:tcW w:w="0" w:type="auto"/>
            <w:vAlign w:val="center"/>
          </w:tcPr>
          <w:p w:rsidR="002E4CF8" w:rsidRPr="001E5982" w:rsidRDefault="009C2DEE"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2E4CF8" w:rsidRPr="001E5982" w:rsidRDefault="00621101"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restart"/>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Transparentan uvid plana potrošnje proračunskih sredstava kroz programe održavanja i građenja.</w:t>
            </w:r>
          </w:p>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Program održavanja komunalne infrastrukture izrađuje se i donosi u skladu s predvidivim i raspoloživim sredstvima i izvorima financiranja.</w:t>
            </w:r>
          </w:p>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Program građenja komunalne infrastrukture sadrži procjenu troškova projektiranja, revizije, građenja, provedbe stručnog nadzora građenja i provedbe vođenja projekata građenja komunalne infrastrukture s naznakom izvora njihova financiranja.</w:t>
            </w:r>
          </w:p>
        </w:tc>
      </w:tr>
      <w:tr w:rsidR="002E4CF8" w:rsidRPr="001E5982" w:rsidTr="00044001">
        <w:trPr>
          <w:trHeight w:val="318"/>
          <w:jc w:val="center"/>
        </w:trPr>
        <w:tc>
          <w:tcPr>
            <w:tcW w:w="0" w:type="auto"/>
            <w:vMerge/>
            <w:shd w:val="clear" w:color="auto" w:fill="D9E2F3"/>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Gradonačelnici odnosno općinski načelnici podnijeli su </w:t>
            </w:r>
            <w:r w:rsidRPr="001E5982">
              <w:rPr>
                <w:rFonts w:ascii="Cambria" w:eastAsia="Cambria Math" w:hAnsi="Cambria"/>
                <w:b w:val="0"/>
                <w:bCs/>
                <w:sz w:val="20"/>
                <w:szCs w:val="20"/>
              </w:rPr>
              <w:lastRenderedPageBreak/>
              <w:t>predstavničkom tijelu jedinice lokalne samouprave izvješće o izvršenju programa građenja komunalne infrastrukture odnosno programa održavanja komunalne infrastrukture za 2021.</w:t>
            </w:r>
          </w:p>
        </w:tc>
        <w:tc>
          <w:tcPr>
            <w:tcW w:w="0" w:type="auto"/>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 xml:space="preserve">-Izvješće o izvršenju Programa </w:t>
            </w:r>
            <w:r w:rsidR="008665A0">
              <w:rPr>
                <w:rFonts w:ascii="Cambria" w:eastAsia="Cambria Math" w:hAnsi="Cambria"/>
                <w:b w:val="0"/>
                <w:bCs/>
                <w:sz w:val="20"/>
                <w:szCs w:val="20"/>
              </w:rPr>
              <w:t xml:space="preserve">gradnje objekata i uređaja </w:t>
            </w:r>
            <w:r w:rsidR="008665A0">
              <w:rPr>
                <w:rFonts w:ascii="Cambria" w:eastAsia="Cambria Math" w:hAnsi="Cambria"/>
                <w:b w:val="0"/>
                <w:bCs/>
                <w:sz w:val="20"/>
                <w:szCs w:val="20"/>
              </w:rPr>
              <w:lastRenderedPageBreak/>
              <w:t xml:space="preserve">komunalne infrastrukture Općine Podravska Moslavina u 2021. godini </w:t>
            </w:r>
            <w:r w:rsidR="008665A0" w:rsidRPr="00576755">
              <w:rPr>
                <w:rFonts w:ascii="Cambria" w:eastAsia="Cambria Math" w:hAnsi="Cambria"/>
                <w:b w:val="0"/>
                <w:bCs/>
                <w:sz w:val="20"/>
                <w:szCs w:val="20"/>
              </w:rPr>
              <w:t>(»</w:t>
            </w:r>
            <w:r w:rsidR="008665A0" w:rsidRPr="008665A0">
              <w:rPr>
                <w:rFonts w:ascii="Cambria" w:eastAsia="Cambria Math" w:hAnsi="Cambria"/>
                <w:b w:val="0"/>
                <w:bCs/>
                <w:sz w:val="20"/>
                <w:szCs w:val="20"/>
              </w:rPr>
              <w:t xml:space="preserve">Službeni glasnik Općine Podravska Moslavina </w:t>
            </w:r>
            <w:r w:rsidR="008665A0" w:rsidRPr="00576755">
              <w:rPr>
                <w:rFonts w:ascii="Cambria" w:eastAsia="Cambria Math" w:hAnsi="Cambria"/>
                <w:b w:val="0"/>
                <w:bCs/>
                <w:sz w:val="20"/>
                <w:szCs w:val="20"/>
              </w:rPr>
              <w:t xml:space="preserve">«, broj </w:t>
            </w:r>
            <w:r w:rsidR="008665A0">
              <w:rPr>
                <w:rFonts w:ascii="Cambria" w:eastAsia="Cambria Math" w:hAnsi="Cambria"/>
                <w:b w:val="0"/>
                <w:bCs/>
                <w:sz w:val="20"/>
                <w:szCs w:val="20"/>
              </w:rPr>
              <w:t>4</w:t>
            </w:r>
            <w:r w:rsidR="008665A0" w:rsidRPr="00576755">
              <w:rPr>
                <w:rFonts w:ascii="Cambria" w:eastAsia="Cambria Math" w:hAnsi="Cambria"/>
                <w:b w:val="0"/>
                <w:bCs/>
                <w:sz w:val="20"/>
                <w:szCs w:val="20"/>
              </w:rPr>
              <w:t>/2</w:t>
            </w:r>
            <w:r w:rsidR="008665A0" w:rsidRPr="008665A0">
              <w:rPr>
                <w:rFonts w:ascii="Cambria" w:eastAsia="Cambria Math" w:hAnsi="Cambria"/>
                <w:b w:val="0"/>
                <w:bCs/>
                <w:sz w:val="20"/>
                <w:szCs w:val="20"/>
              </w:rPr>
              <w:t>2</w:t>
            </w:r>
            <w:r w:rsidR="008665A0" w:rsidRPr="00576755">
              <w:rPr>
                <w:rFonts w:ascii="Cambria" w:eastAsia="Cambria Math" w:hAnsi="Cambria"/>
                <w:b w:val="0"/>
                <w:bCs/>
                <w:sz w:val="20"/>
                <w:szCs w:val="20"/>
              </w:rPr>
              <w:t>)</w:t>
            </w:r>
          </w:p>
          <w:p w:rsidR="002E4CF8" w:rsidRPr="001E5982" w:rsidRDefault="002E4CF8" w:rsidP="00F47B34">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-Izvješće o izvršenju Programa održavanja </w:t>
            </w:r>
            <w:r w:rsidR="00AE06D4">
              <w:rPr>
                <w:rFonts w:ascii="Cambria" w:eastAsia="Cambria Math" w:hAnsi="Cambria"/>
                <w:b w:val="0"/>
                <w:bCs/>
                <w:sz w:val="20"/>
                <w:szCs w:val="20"/>
              </w:rPr>
              <w:t xml:space="preserve">komunalne infrastrukture Općine Podravska Moslavina </w:t>
            </w:r>
            <w:r w:rsidR="00AE06D4" w:rsidRPr="00576755">
              <w:rPr>
                <w:rFonts w:ascii="Cambria" w:eastAsia="Cambria Math" w:hAnsi="Cambria"/>
                <w:b w:val="0"/>
                <w:bCs/>
                <w:sz w:val="20"/>
                <w:szCs w:val="20"/>
              </w:rPr>
              <w:t>(»</w:t>
            </w:r>
            <w:r w:rsidR="00AE06D4" w:rsidRPr="00AE06D4">
              <w:rPr>
                <w:rFonts w:ascii="Cambria" w:eastAsia="Cambria Math" w:hAnsi="Cambria"/>
                <w:b w:val="0"/>
                <w:bCs/>
                <w:sz w:val="20"/>
                <w:szCs w:val="20"/>
              </w:rPr>
              <w:t xml:space="preserve">Službeni glasnik Općine Podravska Moslavina </w:t>
            </w:r>
            <w:r w:rsidR="00AE06D4" w:rsidRPr="00576755">
              <w:rPr>
                <w:rFonts w:ascii="Cambria" w:eastAsia="Cambria Math" w:hAnsi="Cambria"/>
                <w:b w:val="0"/>
                <w:bCs/>
                <w:sz w:val="20"/>
                <w:szCs w:val="20"/>
              </w:rPr>
              <w:t xml:space="preserve">«, broj </w:t>
            </w:r>
            <w:r w:rsidR="00AE06D4" w:rsidRPr="00AE06D4">
              <w:rPr>
                <w:rFonts w:ascii="Cambria" w:eastAsia="Cambria Math" w:hAnsi="Cambria"/>
                <w:b w:val="0"/>
                <w:bCs/>
                <w:sz w:val="20"/>
                <w:szCs w:val="20"/>
              </w:rPr>
              <w:t>4</w:t>
            </w:r>
            <w:r w:rsidR="00AE06D4" w:rsidRPr="00576755">
              <w:rPr>
                <w:rFonts w:ascii="Cambria" w:eastAsia="Cambria Math" w:hAnsi="Cambria"/>
                <w:b w:val="0"/>
                <w:bCs/>
                <w:sz w:val="20"/>
                <w:szCs w:val="20"/>
              </w:rPr>
              <w:t>/2</w:t>
            </w:r>
            <w:r w:rsidR="00AE06D4" w:rsidRPr="00AE06D4">
              <w:rPr>
                <w:rFonts w:ascii="Cambria" w:eastAsia="Cambria Math" w:hAnsi="Cambria"/>
                <w:b w:val="0"/>
                <w:bCs/>
                <w:sz w:val="20"/>
                <w:szCs w:val="20"/>
              </w:rPr>
              <w:t>2</w:t>
            </w:r>
            <w:r w:rsidR="00AE06D4" w:rsidRPr="00576755">
              <w:rPr>
                <w:rFonts w:ascii="Cambria" w:eastAsia="Cambria Math" w:hAnsi="Cambria"/>
                <w:b w:val="0"/>
                <w:bCs/>
                <w:sz w:val="20"/>
                <w:szCs w:val="20"/>
              </w:rPr>
              <w:t>)</w:t>
            </w:r>
            <w:r w:rsidR="00AE06D4">
              <w:rPr>
                <w:rFonts w:ascii="Cambria" w:eastAsia="Cambria Math" w:hAnsi="Cambria"/>
                <w:b w:val="0"/>
                <w:bCs/>
                <w:sz w:val="20"/>
                <w:szCs w:val="20"/>
              </w:rPr>
              <w:t>.</w:t>
            </w:r>
          </w:p>
        </w:tc>
        <w:tc>
          <w:tcPr>
            <w:tcW w:w="0" w:type="auto"/>
            <w:vAlign w:val="center"/>
          </w:tcPr>
          <w:p w:rsidR="002E4CF8" w:rsidRPr="001E5982" w:rsidRDefault="009C2DEE"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lastRenderedPageBreak/>
              <w:t>-</w:t>
            </w:r>
          </w:p>
        </w:tc>
        <w:tc>
          <w:tcPr>
            <w:tcW w:w="0" w:type="auto"/>
            <w:vAlign w:val="center"/>
          </w:tcPr>
          <w:p w:rsidR="002E4CF8" w:rsidRPr="001E5982" w:rsidRDefault="00621101" w:rsidP="00F47B34">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ign w:val="center"/>
          </w:tcPr>
          <w:p w:rsidR="002E4CF8" w:rsidRPr="001E5982" w:rsidRDefault="002E4CF8" w:rsidP="00F47B34">
            <w:pPr>
              <w:spacing w:after="0" w:line="276" w:lineRule="auto"/>
              <w:ind w:right="-1"/>
              <w:jc w:val="center"/>
              <w:rPr>
                <w:rFonts w:ascii="Cambria" w:eastAsia="Cambria Math" w:hAnsi="Cambria"/>
                <w:b w:val="0"/>
                <w:bCs/>
                <w:sz w:val="20"/>
                <w:szCs w:val="20"/>
              </w:rPr>
            </w:pPr>
          </w:p>
        </w:tc>
      </w:tr>
      <w:tr w:rsidR="003D7B23" w:rsidRPr="001E5982" w:rsidTr="00044001">
        <w:trPr>
          <w:trHeight w:val="465"/>
          <w:jc w:val="center"/>
        </w:trPr>
        <w:tc>
          <w:tcPr>
            <w:tcW w:w="0" w:type="auto"/>
            <w:vMerge/>
            <w:shd w:val="clear" w:color="auto" w:fill="D9E2F3"/>
            <w:vAlign w:val="center"/>
          </w:tcPr>
          <w:p w:rsidR="003D7B23" w:rsidRPr="001E5982" w:rsidRDefault="003D7B23" w:rsidP="008D12A0">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3D7B23" w:rsidRPr="001E5982" w:rsidRDefault="003D7B23"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Odluka o komunalnom doprinosu objavljena je u službenom glasilu</w:t>
            </w:r>
            <w:r w:rsidR="00FC4554">
              <w:rPr>
                <w:rFonts w:ascii="Cambria" w:eastAsia="Cambria Math" w:hAnsi="Cambria"/>
                <w:b w:val="0"/>
                <w:bCs/>
                <w:sz w:val="20"/>
                <w:szCs w:val="20"/>
              </w:rPr>
              <w:t>.</w:t>
            </w:r>
          </w:p>
        </w:tc>
        <w:tc>
          <w:tcPr>
            <w:tcW w:w="0" w:type="auto"/>
            <w:vAlign w:val="center"/>
          </w:tcPr>
          <w:p w:rsidR="003D7B23" w:rsidRPr="001E5982" w:rsidRDefault="003F29FF"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Odluka o komunalnom doprinosu </w:t>
            </w:r>
            <w:r w:rsidR="00147269" w:rsidRPr="00576755">
              <w:rPr>
                <w:rFonts w:ascii="Cambria" w:eastAsia="Cambria Math" w:hAnsi="Cambria"/>
                <w:b w:val="0"/>
                <w:bCs/>
                <w:sz w:val="20"/>
                <w:szCs w:val="20"/>
              </w:rPr>
              <w:t>(»</w:t>
            </w:r>
            <w:r w:rsidR="00147269" w:rsidRPr="00147269">
              <w:rPr>
                <w:rFonts w:ascii="Cambria" w:eastAsia="Cambria Math" w:hAnsi="Cambria"/>
                <w:b w:val="0"/>
                <w:bCs/>
                <w:sz w:val="20"/>
                <w:szCs w:val="20"/>
              </w:rPr>
              <w:t xml:space="preserve">Službeni glasnik Općine Podravska Moslavina </w:t>
            </w:r>
            <w:r w:rsidR="00147269" w:rsidRPr="00576755">
              <w:rPr>
                <w:rFonts w:ascii="Cambria" w:eastAsia="Cambria Math" w:hAnsi="Cambria"/>
                <w:b w:val="0"/>
                <w:bCs/>
                <w:sz w:val="20"/>
                <w:szCs w:val="20"/>
              </w:rPr>
              <w:t xml:space="preserve">«, broj </w:t>
            </w:r>
            <w:r w:rsidR="00147269">
              <w:rPr>
                <w:rFonts w:ascii="Cambria" w:eastAsia="Cambria Math" w:hAnsi="Cambria"/>
                <w:b w:val="0"/>
                <w:bCs/>
                <w:sz w:val="20"/>
                <w:szCs w:val="20"/>
              </w:rPr>
              <w:t>3</w:t>
            </w:r>
            <w:r w:rsidR="00147269" w:rsidRPr="00576755">
              <w:rPr>
                <w:rFonts w:ascii="Cambria" w:eastAsia="Cambria Math" w:hAnsi="Cambria"/>
                <w:b w:val="0"/>
                <w:bCs/>
                <w:sz w:val="20"/>
                <w:szCs w:val="20"/>
              </w:rPr>
              <w:t>/</w:t>
            </w:r>
            <w:r w:rsidR="00147269">
              <w:rPr>
                <w:rFonts w:ascii="Cambria" w:eastAsia="Cambria Math" w:hAnsi="Cambria"/>
                <w:b w:val="0"/>
                <w:bCs/>
                <w:sz w:val="20"/>
                <w:szCs w:val="20"/>
              </w:rPr>
              <w:t>19</w:t>
            </w:r>
            <w:r w:rsidR="00147269" w:rsidRPr="00576755">
              <w:rPr>
                <w:rFonts w:ascii="Cambria" w:eastAsia="Cambria Math" w:hAnsi="Cambria"/>
                <w:b w:val="0"/>
                <w:bCs/>
                <w:sz w:val="20"/>
                <w:szCs w:val="20"/>
              </w:rPr>
              <w:t>)</w:t>
            </w:r>
            <w:r w:rsidR="00147269">
              <w:rPr>
                <w:rFonts w:ascii="Cambria" w:eastAsia="Cambria Math" w:hAnsi="Cambria"/>
                <w:b w:val="0"/>
                <w:bCs/>
                <w:sz w:val="20"/>
                <w:szCs w:val="20"/>
              </w:rPr>
              <w:t>.</w:t>
            </w:r>
          </w:p>
        </w:tc>
        <w:tc>
          <w:tcPr>
            <w:tcW w:w="0" w:type="auto"/>
            <w:vAlign w:val="center"/>
          </w:tcPr>
          <w:p w:rsidR="003D7B23" w:rsidRPr="001E5982" w:rsidRDefault="009C2DEE"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3D7B23" w:rsidRPr="001E5982" w:rsidRDefault="00621101" w:rsidP="008D12A0">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Align w:val="center"/>
          </w:tcPr>
          <w:p w:rsidR="003D7B23" w:rsidRPr="001E5982" w:rsidRDefault="005272EF" w:rsidP="008D12A0">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 Odluci je vidljivo  novčano javno davanje koje se plaća za korištenje komunalne infrastrukture na području cijele jedinice lokalne samouprave i položajne pogodnosti građevinskog zemljišta u naselju prilikom građenja ili ozakonjenja građevine.</w:t>
            </w:r>
          </w:p>
        </w:tc>
      </w:tr>
      <w:tr w:rsidR="005272EF" w:rsidRPr="001E5982" w:rsidTr="00044001">
        <w:trPr>
          <w:trHeight w:val="495"/>
          <w:jc w:val="center"/>
        </w:trPr>
        <w:tc>
          <w:tcPr>
            <w:tcW w:w="0" w:type="auto"/>
            <w:vMerge/>
            <w:shd w:val="clear" w:color="auto" w:fill="D9E2F3"/>
            <w:vAlign w:val="center"/>
          </w:tcPr>
          <w:p w:rsidR="005272EF" w:rsidRPr="001E5982" w:rsidRDefault="005272EF"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272EF" w:rsidRPr="001E5982" w:rsidRDefault="005272EF"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donijelo je odluku o komunalnoj naknadi</w:t>
            </w:r>
            <w:r w:rsidR="00FC4554">
              <w:rPr>
                <w:rFonts w:ascii="Cambria" w:eastAsia="Cambria Math" w:hAnsi="Cambria"/>
                <w:b w:val="0"/>
                <w:bCs/>
                <w:sz w:val="20"/>
                <w:szCs w:val="20"/>
              </w:rPr>
              <w:t>.</w:t>
            </w:r>
          </w:p>
        </w:tc>
        <w:tc>
          <w:tcPr>
            <w:tcW w:w="0" w:type="auto"/>
            <w:vAlign w:val="center"/>
          </w:tcPr>
          <w:p w:rsidR="005272EF" w:rsidRPr="001E5982" w:rsidRDefault="005272EF"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Odluka o komunalnoj naknadi </w:t>
            </w:r>
            <w:r w:rsidR="002A2B62" w:rsidRPr="00576755">
              <w:rPr>
                <w:rFonts w:ascii="Cambria" w:eastAsia="Cambria Math" w:hAnsi="Cambria"/>
                <w:b w:val="0"/>
                <w:bCs/>
                <w:sz w:val="20"/>
                <w:szCs w:val="20"/>
              </w:rPr>
              <w:t>(»</w:t>
            </w:r>
            <w:r w:rsidR="002A2B62" w:rsidRPr="002A2B62">
              <w:rPr>
                <w:rFonts w:ascii="Cambria" w:eastAsia="Cambria Math" w:hAnsi="Cambria"/>
                <w:b w:val="0"/>
                <w:bCs/>
                <w:sz w:val="20"/>
                <w:szCs w:val="20"/>
              </w:rPr>
              <w:t xml:space="preserve">Službeni glasnik Općine Podravska Moslavina </w:t>
            </w:r>
            <w:r w:rsidR="002A2B62" w:rsidRPr="00576755">
              <w:rPr>
                <w:rFonts w:ascii="Cambria" w:eastAsia="Cambria Math" w:hAnsi="Cambria"/>
                <w:b w:val="0"/>
                <w:bCs/>
                <w:sz w:val="20"/>
                <w:szCs w:val="20"/>
              </w:rPr>
              <w:t xml:space="preserve">«, broj </w:t>
            </w:r>
            <w:r w:rsidR="002A2B62" w:rsidRPr="002A2B62">
              <w:rPr>
                <w:rFonts w:ascii="Cambria" w:eastAsia="Cambria Math" w:hAnsi="Cambria"/>
                <w:b w:val="0"/>
                <w:bCs/>
                <w:sz w:val="20"/>
                <w:szCs w:val="20"/>
              </w:rPr>
              <w:t>3</w:t>
            </w:r>
            <w:r w:rsidR="002A2B62" w:rsidRPr="00576755">
              <w:rPr>
                <w:rFonts w:ascii="Cambria" w:eastAsia="Cambria Math" w:hAnsi="Cambria"/>
                <w:b w:val="0"/>
                <w:bCs/>
                <w:sz w:val="20"/>
                <w:szCs w:val="20"/>
              </w:rPr>
              <w:t>/</w:t>
            </w:r>
            <w:r w:rsidR="002A2B62" w:rsidRPr="002A2B62">
              <w:rPr>
                <w:rFonts w:ascii="Cambria" w:eastAsia="Cambria Math" w:hAnsi="Cambria"/>
                <w:b w:val="0"/>
                <w:bCs/>
                <w:sz w:val="20"/>
                <w:szCs w:val="20"/>
              </w:rPr>
              <w:t>19</w:t>
            </w:r>
            <w:r w:rsidR="002A2B62" w:rsidRPr="00576755">
              <w:rPr>
                <w:rFonts w:ascii="Cambria" w:eastAsia="Cambria Math" w:hAnsi="Cambria"/>
                <w:b w:val="0"/>
                <w:bCs/>
                <w:sz w:val="20"/>
                <w:szCs w:val="20"/>
              </w:rPr>
              <w:t>)</w:t>
            </w:r>
            <w:r w:rsidR="002A2B62" w:rsidRPr="002A2B62">
              <w:rPr>
                <w:rFonts w:ascii="Cambria" w:eastAsia="Cambria Math" w:hAnsi="Cambria"/>
                <w:b w:val="0"/>
                <w:bCs/>
                <w:sz w:val="20"/>
                <w:szCs w:val="20"/>
              </w:rPr>
              <w:t>.</w:t>
            </w:r>
          </w:p>
        </w:tc>
        <w:tc>
          <w:tcPr>
            <w:tcW w:w="0" w:type="auto"/>
            <w:vAlign w:val="center"/>
          </w:tcPr>
          <w:p w:rsidR="005272EF" w:rsidRPr="001E5982" w:rsidRDefault="009C2DEE"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5272EF"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restart"/>
            <w:vAlign w:val="center"/>
          </w:tcPr>
          <w:p w:rsidR="005272EF" w:rsidRPr="001E5982" w:rsidRDefault="005272EF"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Prihodima od  komunalne naknade podmiruju se troškovi održavanja i građenja komunalne infrastrukture.</w:t>
            </w:r>
          </w:p>
        </w:tc>
      </w:tr>
      <w:tr w:rsidR="005272EF" w:rsidRPr="001E5982" w:rsidTr="00044001">
        <w:trPr>
          <w:trHeight w:val="360"/>
          <w:jc w:val="center"/>
        </w:trPr>
        <w:tc>
          <w:tcPr>
            <w:tcW w:w="0" w:type="auto"/>
            <w:vMerge/>
            <w:shd w:val="clear" w:color="auto" w:fill="D9E2F3"/>
            <w:vAlign w:val="center"/>
          </w:tcPr>
          <w:p w:rsidR="005272EF" w:rsidRPr="001E5982" w:rsidRDefault="005272EF" w:rsidP="0084610B">
            <w:pPr>
              <w:spacing w:before="200"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272EF" w:rsidRPr="001E5982" w:rsidRDefault="005272EF"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donijelo je odluku kojom je određena vrijednost boda komunalne naknade</w:t>
            </w:r>
            <w:r w:rsidR="00FC4554">
              <w:rPr>
                <w:rFonts w:ascii="Cambria" w:eastAsia="Cambria Math" w:hAnsi="Cambria"/>
                <w:b w:val="0"/>
                <w:bCs/>
                <w:sz w:val="20"/>
                <w:szCs w:val="20"/>
              </w:rPr>
              <w:t>.</w:t>
            </w:r>
          </w:p>
        </w:tc>
        <w:tc>
          <w:tcPr>
            <w:tcW w:w="0" w:type="auto"/>
            <w:vAlign w:val="center"/>
          </w:tcPr>
          <w:p w:rsidR="005272EF" w:rsidRPr="001E5982" w:rsidRDefault="005272EF"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Odluka o vrijednosti boda komunalne naknade </w:t>
            </w:r>
            <w:r w:rsidR="002A2B62" w:rsidRPr="00576755">
              <w:rPr>
                <w:rFonts w:ascii="Cambria" w:eastAsia="Cambria Math" w:hAnsi="Cambria"/>
                <w:b w:val="0"/>
                <w:bCs/>
                <w:sz w:val="20"/>
                <w:szCs w:val="20"/>
              </w:rPr>
              <w:t>(»</w:t>
            </w:r>
            <w:r w:rsidR="002A2B62" w:rsidRPr="002A2B62">
              <w:rPr>
                <w:rFonts w:ascii="Cambria" w:eastAsia="Cambria Math" w:hAnsi="Cambria"/>
                <w:b w:val="0"/>
                <w:bCs/>
                <w:sz w:val="20"/>
                <w:szCs w:val="20"/>
              </w:rPr>
              <w:t xml:space="preserve">Službeni glasnik Općine Podravska Moslavina </w:t>
            </w:r>
            <w:r w:rsidR="002A2B62" w:rsidRPr="00576755">
              <w:rPr>
                <w:rFonts w:ascii="Cambria" w:eastAsia="Cambria Math" w:hAnsi="Cambria"/>
                <w:b w:val="0"/>
                <w:bCs/>
                <w:sz w:val="20"/>
                <w:szCs w:val="20"/>
              </w:rPr>
              <w:t xml:space="preserve">«, broj </w:t>
            </w:r>
            <w:r w:rsidR="002A2B62">
              <w:rPr>
                <w:rFonts w:ascii="Cambria" w:eastAsia="Cambria Math" w:hAnsi="Cambria"/>
                <w:b w:val="0"/>
                <w:bCs/>
                <w:sz w:val="20"/>
                <w:szCs w:val="20"/>
              </w:rPr>
              <w:t>9</w:t>
            </w:r>
            <w:r w:rsidR="002A2B62" w:rsidRPr="00576755">
              <w:rPr>
                <w:rFonts w:ascii="Cambria" w:eastAsia="Cambria Math" w:hAnsi="Cambria"/>
                <w:b w:val="0"/>
                <w:bCs/>
                <w:sz w:val="20"/>
                <w:szCs w:val="20"/>
              </w:rPr>
              <w:t>/</w:t>
            </w:r>
            <w:r w:rsidR="002A2B62" w:rsidRPr="002A2B62">
              <w:rPr>
                <w:rFonts w:ascii="Cambria" w:eastAsia="Cambria Math" w:hAnsi="Cambria"/>
                <w:b w:val="0"/>
                <w:bCs/>
                <w:sz w:val="20"/>
                <w:szCs w:val="20"/>
              </w:rPr>
              <w:t>1</w:t>
            </w:r>
            <w:r w:rsidR="002A2B62">
              <w:rPr>
                <w:rFonts w:ascii="Cambria" w:eastAsia="Cambria Math" w:hAnsi="Cambria"/>
                <w:b w:val="0"/>
                <w:bCs/>
                <w:sz w:val="20"/>
                <w:szCs w:val="20"/>
              </w:rPr>
              <w:t>8</w:t>
            </w:r>
            <w:r w:rsidR="002A2B62" w:rsidRPr="00576755">
              <w:rPr>
                <w:rFonts w:ascii="Cambria" w:eastAsia="Cambria Math" w:hAnsi="Cambria"/>
                <w:b w:val="0"/>
                <w:bCs/>
                <w:sz w:val="20"/>
                <w:szCs w:val="20"/>
              </w:rPr>
              <w:t>)</w:t>
            </w:r>
            <w:r w:rsidR="002A2B62" w:rsidRPr="002A2B62">
              <w:rPr>
                <w:rFonts w:ascii="Cambria" w:eastAsia="Cambria Math" w:hAnsi="Cambria"/>
                <w:b w:val="0"/>
                <w:bCs/>
                <w:sz w:val="20"/>
                <w:szCs w:val="20"/>
              </w:rPr>
              <w:t>.</w:t>
            </w:r>
          </w:p>
        </w:tc>
        <w:tc>
          <w:tcPr>
            <w:tcW w:w="0" w:type="auto"/>
            <w:vAlign w:val="center"/>
          </w:tcPr>
          <w:p w:rsidR="005272EF" w:rsidRPr="001E5982" w:rsidRDefault="009C2DEE" w:rsidP="0084610B">
            <w:pPr>
              <w:spacing w:before="200"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5272EF" w:rsidRPr="001E5982" w:rsidRDefault="00621101" w:rsidP="0084610B">
            <w:pPr>
              <w:spacing w:before="200"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Merge/>
            <w:vAlign w:val="center"/>
          </w:tcPr>
          <w:p w:rsidR="005272EF" w:rsidRPr="001E5982" w:rsidRDefault="005272EF" w:rsidP="0084610B">
            <w:pPr>
              <w:spacing w:before="200" w:after="0" w:line="276" w:lineRule="auto"/>
              <w:ind w:right="-1"/>
              <w:jc w:val="center"/>
              <w:rPr>
                <w:rFonts w:ascii="Cambria" w:eastAsia="Cambria Math" w:hAnsi="Cambria"/>
                <w:b w:val="0"/>
                <w:bCs/>
                <w:sz w:val="20"/>
                <w:szCs w:val="20"/>
              </w:rPr>
            </w:pPr>
          </w:p>
        </w:tc>
      </w:tr>
      <w:tr w:rsidR="003D7B23" w:rsidRPr="001E5982" w:rsidTr="00044001">
        <w:trPr>
          <w:trHeight w:val="794"/>
          <w:jc w:val="center"/>
        </w:trPr>
        <w:tc>
          <w:tcPr>
            <w:tcW w:w="0" w:type="auto"/>
            <w:vMerge/>
            <w:shd w:val="clear" w:color="auto" w:fill="D9E2F3"/>
            <w:vAlign w:val="center"/>
          </w:tcPr>
          <w:p w:rsidR="003D7B23" w:rsidRPr="001E5982" w:rsidRDefault="003D7B23"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3D7B23" w:rsidRPr="001E5982" w:rsidRDefault="003D7B23"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donijelo je odluku o komunalnom redu</w:t>
            </w:r>
            <w:r w:rsidR="00FC4554">
              <w:rPr>
                <w:rFonts w:ascii="Cambria" w:eastAsia="Cambria Math" w:hAnsi="Cambria"/>
                <w:b w:val="0"/>
                <w:bCs/>
                <w:sz w:val="20"/>
                <w:szCs w:val="20"/>
              </w:rPr>
              <w:t>.</w:t>
            </w:r>
          </w:p>
        </w:tc>
        <w:tc>
          <w:tcPr>
            <w:tcW w:w="0" w:type="auto"/>
            <w:vAlign w:val="center"/>
          </w:tcPr>
          <w:p w:rsidR="003D7B23" w:rsidRPr="001E5982" w:rsidRDefault="00637229"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Odluka o komunalnom redu </w:t>
            </w:r>
            <w:r w:rsidR="00EC2214" w:rsidRPr="00576755">
              <w:rPr>
                <w:rFonts w:ascii="Cambria" w:eastAsia="Cambria Math" w:hAnsi="Cambria"/>
                <w:b w:val="0"/>
                <w:bCs/>
                <w:sz w:val="20"/>
                <w:szCs w:val="20"/>
              </w:rPr>
              <w:t>(»</w:t>
            </w:r>
            <w:r w:rsidR="00EC2214" w:rsidRPr="00EC2214">
              <w:rPr>
                <w:rFonts w:ascii="Cambria" w:eastAsia="Cambria Math" w:hAnsi="Cambria"/>
                <w:b w:val="0"/>
                <w:bCs/>
                <w:sz w:val="20"/>
                <w:szCs w:val="20"/>
              </w:rPr>
              <w:t xml:space="preserve">Službeni glasnik Općine Podravska Moslavina </w:t>
            </w:r>
            <w:r w:rsidR="00EC2214" w:rsidRPr="00576755">
              <w:rPr>
                <w:rFonts w:ascii="Cambria" w:eastAsia="Cambria Math" w:hAnsi="Cambria"/>
                <w:b w:val="0"/>
                <w:bCs/>
                <w:sz w:val="20"/>
                <w:szCs w:val="20"/>
              </w:rPr>
              <w:t xml:space="preserve">«, broj </w:t>
            </w:r>
            <w:r w:rsidR="00EC2214">
              <w:rPr>
                <w:rFonts w:ascii="Cambria" w:eastAsia="Cambria Math" w:hAnsi="Cambria"/>
                <w:b w:val="0"/>
                <w:bCs/>
                <w:sz w:val="20"/>
                <w:szCs w:val="20"/>
              </w:rPr>
              <w:t>6</w:t>
            </w:r>
            <w:r w:rsidR="00EC2214" w:rsidRPr="00576755">
              <w:rPr>
                <w:rFonts w:ascii="Cambria" w:eastAsia="Cambria Math" w:hAnsi="Cambria"/>
                <w:b w:val="0"/>
                <w:bCs/>
                <w:sz w:val="20"/>
                <w:szCs w:val="20"/>
              </w:rPr>
              <w:t>/</w:t>
            </w:r>
            <w:r w:rsidR="00EC2214" w:rsidRPr="00EC2214">
              <w:rPr>
                <w:rFonts w:ascii="Cambria" w:eastAsia="Cambria Math" w:hAnsi="Cambria"/>
                <w:b w:val="0"/>
                <w:bCs/>
                <w:sz w:val="20"/>
                <w:szCs w:val="20"/>
              </w:rPr>
              <w:t>19</w:t>
            </w:r>
            <w:r w:rsidR="00EC2214" w:rsidRPr="00576755">
              <w:rPr>
                <w:rFonts w:ascii="Cambria" w:eastAsia="Cambria Math" w:hAnsi="Cambria"/>
                <w:b w:val="0"/>
                <w:bCs/>
                <w:sz w:val="20"/>
                <w:szCs w:val="20"/>
              </w:rPr>
              <w:t>)</w:t>
            </w:r>
            <w:r w:rsidR="00EC2214" w:rsidRPr="00EC2214">
              <w:rPr>
                <w:rFonts w:ascii="Cambria" w:eastAsia="Cambria Math" w:hAnsi="Cambria"/>
                <w:b w:val="0"/>
                <w:bCs/>
                <w:sz w:val="20"/>
                <w:szCs w:val="20"/>
              </w:rPr>
              <w:t>.</w:t>
            </w:r>
          </w:p>
        </w:tc>
        <w:tc>
          <w:tcPr>
            <w:tcW w:w="0" w:type="auto"/>
            <w:vAlign w:val="center"/>
          </w:tcPr>
          <w:p w:rsidR="003D7B23" w:rsidRPr="001E5982" w:rsidRDefault="009C2DEE"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3D7B23"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Općinsko vijeće</w:t>
            </w:r>
          </w:p>
        </w:tc>
        <w:tc>
          <w:tcPr>
            <w:tcW w:w="0" w:type="auto"/>
            <w:vAlign w:val="center"/>
          </w:tcPr>
          <w:p w:rsidR="003D7B23" w:rsidRPr="001E5982" w:rsidRDefault="005272EF"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Predstavničko tijelo jedinice lokalne samouprave donosi odluku o komunalnom redu sa svrhom uređenja naselja te uspostave i održavanja komunalnog reda.</w:t>
            </w:r>
          </w:p>
        </w:tc>
      </w:tr>
      <w:tr w:rsidR="003D7B23" w:rsidRPr="001E5982" w:rsidTr="00044001">
        <w:trPr>
          <w:trHeight w:val="567"/>
          <w:jc w:val="center"/>
        </w:trPr>
        <w:tc>
          <w:tcPr>
            <w:tcW w:w="0" w:type="auto"/>
            <w:vMerge w:val="restart"/>
            <w:shd w:val="clear" w:color="auto" w:fill="D9E2F3"/>
            <w:vAlign w:val="center"/>
          </w:tcPr>
          <w:p w:rsidR="003D7B23" w:rsidRPr="001E5982" w:rsidRDefault="003D7B23" w:rsidP="0084610B">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t xml:space="preserve">Upravljanje komunalnom </w:t>
            </w:r>
            <w:r w:rsidRPr="001E5982">
              <w:rPr>
                <w:rFonts w:ascii="Cambria" w:eastAsia="Cambria Math" w:hAnsi="Cambria"/>
                <w:color w:val="44546A"/>
                <w:sz w:val="20"/>
                <w:szCs w:val="20"/>
              </w:rPr>
              <w:lastRenderedPageBreak/>
              <w:t>infrastrukturom</w:t>
            </w:r>
          </w:p>
        </w:tc>
        <w:tc>
          <w:tcPr>
            <w:tcW w:w="0" w:type="auto"/>
            <w:shd w:val="clear" w:color="auto" w:fill="auto"/>
            <w:vAlign w:val="center"/>
          </w:tcPr>
          <w:p w:rsidR="003D7B23" w:rsidRPr="001E5982" w:rsidRDefault="003D7B23" w:rsidP="0084610B">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lastRenderedPageBreak/>
              <w:t xml:space="preserve">Komunalne djelatnosti obavljaju se na način utvrđen donesenim </w:t>
            </w:r>
            <w:r w:rsidRPr="001E5982">
              <w:rPr>
                <w:rFonts w:ascii="Cambria" w:eastAsia="Cambria Math" w:hAnsi="Cambria"/>
                <w:b w:val="0"/>
                <w:bCs/>
                <w:sz w:val="20"/>
                <w:szCs w:val="20"/>
              </w:rPr>
              <w:lastRenderedPageBreak/>
              <w:t>odlukama</w:t>
            </w:r>
            <w:r w:rsidR="00FC4554">
              <w:rPr>
                <w:rFonts w:ascii="Cambria" w:eastAsia="Cambria Math" w:hAnsi="Cambria"/>
                <w:b w:val="0"/>
                <w:bCs/>
                <w:sz w:val="20"/>
                <w:szCs w:val="20"/>
              </w:rPr>
              <w:t>.</w:t>
            </w:r>
          </w:p>
        </w:tc>
        <w:tc>
          <w:tcPr>
            <w:tcW w:w="0" w:type="auto"/>
            <w:vAlign w:val="center"/>
          </w:tcPr>
          <w:p w:rsidR="0058584C" w:rsidRPr="0058584C" w:rsidRDefault="0058584C" w:rsidP="0058584C">
            <w:pPr>
              <w:spacing w:after="0" w:line="276" w:lineRule="auto"/>
              <w:ind w:right="-1"/>
              <w:jc w:val="center"/>
              <w:rPr>
                <w:rFonts w:ascii="Cambria" w:eastAsia="Cambria Math" w:hAnsi="Cambria"/>
                <w:b w:val="0"/>
                <w:bCs/>
                <w:sz w:val="20"/>
                <w:szCs w:val="20"/>
              </w:rPr>
            </w:pPr>
            <w:r w:rsidRPr="0058584C">
              <w:rPr>
                <w:rFonts w:ascii="Cambria" w:eastAsia="Cambria Math" w:hAnsi="Cambria"/>
                <w:b w:val="0"/>
                <w:bCs/>
                <w:sz w:val="20"/>
                <w:szCs w:val="20"/>
              </w:rPr>
              <w:lastRenderedPageBreak/>
              <w:t xml:space="preserve">Na području Općine </w:t>
            </w:r>
            <w:r>
              <w:rPr>
                <w:rFonts w:ascii="Cambria" w:eastAsia="Cambria Math" w:hAnsi="Cambria"/>
                <w:b w:val="0"/>
                <w:bCs/>
                <w:sz w:val="20"/>
                <w:szCs w:val="20"/>
              </w:rPr>
              <w:t xml:space="preserve">Podravska Moslavina </w:t>
            </w:r>
            <w:r w:rsidRPr="0058584C">
              <w:rPr>
                <w:rFonts w:ascii="Cambria" w:eastAsia="Cambria Math" w:hAnsi="Cambria"/>
                <w:b w:val="0"/>
                <w:bCs/>
                <w:sz w:val="20"/>
                <w:szCs w:val="20"/>
              </w:rPr>
              <w:t xml:space="preserve">obavljaju se sljedeće </w:t>
            </w:r>
            <w:r w:rsidRPr="0058584C">
              <w:rPr>
                <w:rFonts w:ascii="Cambria" w:eastAsia="Cambria Math" w:hAnsi="Cambria"/>
                <w:b w:val="0"/>
                <w:bCs/>
                <w:sz w:val="20"/>
                <w:szCs w:val="20"/>
              </w:rPr>
              <w:lastRenderedPageBreak/>
              <w:t>komunalne djelatnosti:</w:t>
            </w:r>
          </w:p>
          <w:p w:rsidR="00EC2214" w:rsidRDefault="000324BA" w:rsidP="00EC2214">
            <w:pPr>
              <w:tabs>
                <w:tab w:val="left" w:pos="246"/>
              </w:tabs>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1. </w:t>
            </w:r>
            <w:r w:rsidR="0058584C">
              <w:rPr>
                <w:rFonts w:ascii="Cambria" w:eastAsia="Cambria Math" w:hAnsi="Cambria"/>
                <w:b w:val="0"/>
                <w:bCs/>
                <w:sz w:val="20"/>
                <w:szCs w:val="20"/>
              </w:rPr>
              <w:t xml:space="preserve">Odlaganje </w:t>
            </w:r>
            <w:r w:rsidR="00027797">
              <w:rPr>
                <w:rFonts w:ascii="Cambria" w:eastAsia="Cambria Math" w:hAnsi="Cambria"/>
                <w:b w:val="0"/>
                <w:bCs/>
                <w:sz w:val="20"/>
                <w:szCs w:val="20"/>
              </w:rPr>
              <w:t>komunalnog otpada,</w:t>
            </w:r>
          </w:p>
          <w:p w:rsidR="00027797" w:rsidRDefault="00291A83"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2. Održavanje javnih površina,</w:t>
            </w:r>
          </w:p>
          <w:p w:rsidR="00291A83" w:rsidRDefault="00291A83"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3. Održavanje nerazvrstanih cesta,</w:t>
            </w:r>
          </w:p>
          <w:p w:rsidR="00291A83" w:rsidRDefault="00291A83"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4. Tržnice na malo,</w:t>
            </w:r>
          </w:p>
          <w:p w:rsidR="00291A83" w:rsidRDefault="00291A83"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5.</w:t>
            </w:r>
            <w:r w:rsidR="007B303E">
              <w:rPr>
                <w:rFonts w:ascii="Cambria" w:eastAsia="Cambria Math" w:hAnsi="Cambria"/>
                <w:b w:val="0"/>
                <w:bCs/>
                <w:sz w:val="20"/>
                <w:szCs w:val="20"/>
              </w:rPr>
              <w:t xml:space="preserve"> Obavljanje dimnjačarskih poslova,</w:t>
            </w:r>
          </w:p>
          <w:p w:rsidR="007B303E" w:rsidRDefault="007B303E"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6. Javna rasvjeta,</w:t>
            </w:r>
          </w:p>
          <w:p w:rsidR="007B303E" w:rsidRDefault="007B303E"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7. Higijeničarska služba,</w:t>
            </w:r>
          </w:p>
          <w:p w:rsidR="00F43469" w:rsidRDefault="00F43469"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8. Prigodno ukrašavanje Općine (za dan Općine, Božić, Uskrs i slične prigode)</w:t>
            </w:r>
            <w:r w:rsidR="00662E12">
              <w:rPr>
                <w:rFonts w:ascii="Cambria" w:eastAsia="Cambria Math" w:hAnsi="Cambria"/>
                <w:b w:val="0"/>
                <w:bCs/>
                <w:sz w:val="20"/>
                <w:szCs w:val="20"/>
              </w:rPr>
              <w:t>,</w:t>
            </w:r>
          </w:p>
          <w:p w:rsidR="00662E12" w:rsidRDefault="00662E12"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9. Održavanje groblja,</w:t>
            </w:r>
          </w:p>
          <w:p w:rsidR="00662E12" w:rsidRPr="001E5982" w:rsidRDefault="00662E12" w:rsidP="00EC2214">
            <w:pPr>
              <w:tabs>
                <w:tab w:val="left" w:pos="246"/>
              </w:tabs>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 xml:space="preserve">10. Uklanjanje plakata i panoa, ugradnja i održavanje komunalne opreme: koševa za smeće, </w:t>
            </w:r>
            <w:r w:rsidR="00DE48A4">
              <w:rPr>
                <w:rFonts w:ascii="Cambria" w:eastAsia="Cambria Math" w:hAnsi="Cambria"/>
                <w:b w:val="0"/>
                <w:bCs/>
                <w:sz w:val="20"/>
                <w:szCs w:val="20"/>
              </w:rPr>
              <w:t>klupa, ograda, nadstrešnice za autobusno stajalište i slično.</w:t>
            </w:r>
          </w:p>
          <w:p w:rsidR="003D7B23" w:rsidRPr="001E5982" w:rsidRDefault="003D7B23" w:rsidP="0084610B">
            <w:pPr>
              <w:tabs>
                <w:tab w:val="left" w:pos="388"/>
              </w:tabs>
              <w:spacing w:after="0" w:line="276" w:lineRule="auto"/>
              <w:ind w:right="-1"/>
              <w:jc w:val="center"/>
              <w:rPr>
                <w:rFonts w:ascii="Cambria" w:eastAsia="Cambria Math" w:hAnsi="Cambria"/>
                <w:b w:val="0"/>
                <w:bCs/>
                <w:sz w:val="20"/>
                <w:szCs w:val="20"/>
              </w:rPr>
            </w:pPr>
          </w:p>
        </w:tc>
        <w:tc>
          <w:tcPr>
            <w:tcW w:w="0" w:type="auto"/>
            <w:vAlign w:val="center"/>
          </w:tcPr>
          <w:p w:rsidR="003D7B23" w:rsidRPr="001E5982" w:rsidRDefault="009C2DEE" w:rsidP="0084610B">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lastRenderedPageBreak/>
              <w:t>-</w:t>
            </w:r>
          </w:p>
        </w:tc>
        <w:tc>
          <w:tcPr>
            <w:tcW w:w="0" w:type="auto"/>
            <w:vAlign w:val="center"/>
          </w:tcPr>
          <w:p w:rsidR="003D7B23" w:rsidRPr="001E5982" w:rsidRDefault="00621101" w:rsidP="0084610B">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Općinski načelnik</w:t>
            </w:r>
          </w:p>
        </w:tc>
        <w:tc>
          <w:tcPr>
            <w:tcW w:w="0" w:type="auto"/>
            <w:vAlign w:val="center"/>
          </w:tcPr>
          <w:p w:rsidR="003D7B23" w:rsidRPr="001E5982" w:rsidRDefault="005272EF" w:rsidP="0084610B">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 xml:space="preserve">Donesenim  Odlukama komunalne djelatnosti </w:t>
            </w:r>
            <w:r w:rsidRPr="001E5982">
              <w:rPr>
                <w:rFonts w:ascii="Cambria" w:eastAsia="Cambria Math" w:hAnsi="Cambria"/>
                <w:b w:val="0"/>
                <w:bCs/>
                <w:sz w:val="20"/>
                <w:szCs w:val="20"/>
              </w:rPr>
              <w:lastRenderedPageBreak/>
              <w:t>kojima se osigurava građenje i/ili održavanje komunalne infrastrukture u ispravnom i funkcionalnom su stanju, te se koriste za pružanje usluga nužnih za svakodnevni život i rad na području jedinice lokalne samouprave.</w:t>
            </w:r>
          </w:p>
        </w:tc>
      </w:tr>
      <w:tr w:rsidR="00592F9D" w:rsidRPr="001E5982" w:rsidTr="00044001">
        <w:trPr>
          <w:trHeight w:val="196"/>
          <w:jc w:val="center"/>
        </w:trPr>
        <w:tc>
          <w:tcPr>
            <w:tcW w:w="0" w:type="auto"/>
            <w:vMerge/>
            <w:shd w:val="clear" w:color="auto" w:fill="D9E2F3"/>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Opći uvjeti isporuke komunalnih usluga doneseni su uz suglasnost predstavničkog tijela jedinice lokalne samouprave na čijem se području isporučuje komunalna usluga</w:t>
            </w:r>
            <w:r w:rsidR="00FC4554">
              <w:rPr>
                <w:rFonts w:ascii="Cambria" w:eastAsia="Cambria Math" w:hAnsi="Cambria"/>
                <w:b w:val="0"/>
                <w:bCs/>
                <w:sz w:val="20"/>
                <w:szCs w:val="20"/>
              </w:rPr>
              <w:t>.</w:t>
            </w:r>
          </w:p>
        </w:tc>
        <w:tc>
          <w:tcPr>
            <w:tcW w:w="0" w:type="auto"/>
            <w:vMerge w:val="restart"/>
            <w:vAlign w:val="center"/>
          </w:tcPr>
          <w:p w:rsidR="00592F9D" w:rsidRPr="001E5982" w:rsidRDefault="00FC4554" w:rsidP="00FE62B7">
            <w:pPr>
              <w:spacing w:after="0" w:line="276" w:lineRule="auto"/>
              <w:ind w:right="-1"/>
              <w:jc w:val="center"/>
              <w:rPr>
                <w:rFonts w:ascii="Cambria" w:eastAsia="Cambria Math" w:hAnsi="Cambria"/>
                <w:b w:val="0"/>
                <w:bCs/>
                <w:sz w:val="20"/>
                <w:szCs w:val="20"/>
              </w:rPr>
            </w:pPr>
            <w:r w:rsidRPr="00FC4554">
              <w:rPr>
                <w:rFonts w:ascii="Cambria" w:eastAsia="Cambria Math" w:hAnsi="Cambria"/>
                <w:b w:val="0"/>
                <w:bCs/>
                <w:sz w:val="20"/>
                <w:szCs w:val="20"/>
              </w:rPr>
              <w:t>Općina je donijela Opće uvjete isporuke komunalnih usluga.</w:t>
            </w:r>
          </w:p>
        </w:tc>
        <w:tc>
          <w:tcPr>
            <w:tcW w:w="0" w:type="auto"/>
            <w:vMerge w:val="restart"/>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Izrada letaka i slanje istih građanima</w:t>
            </w:r>
          </w:p>
        </w:tc>
        <w:tc>
          <w:tcPr>
            <w:tcW w:w="0" w:type="auto"/>
            <w:vMerge w:val="restart"/>
            <w:vAlign w:val="center"/>
          </w:tcPr>
          <w:p w:rsidR="00592F9D"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Merge w:val="restart"/>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Informiranost građana sa cjenikom i općim uvjetima isporuke komunalnih usluga</w:t>
            </w:r>
            <w:r w:rsidR="0092716E">
              <w:rPr>
                <w:rFonts w:ascii="Cambria" w:eastAsia="Cambria Math" w:hAnsi="Cambria"/>
                <w:b w:val="0"/>
                <w:bCs/>
                <w:sz w:val="20"/>
                <w:szCs w:val="20"/>
              </w:rPr>
              <w:t>.</w:t>
            </w:r>
          </w:p>
        </w:tc>
      </w:tr>
      <w:tr w:rsidR="00592F9D" w:rsidRPr="001E5982" w:rsidTr="00044001">
        <w:trPr>
          <w:trHeight w:val="227"/>
          <w:jc w:val="center"/>
        </w:trPr>
        <w:tc>
          <w:tcPr>
            <w:tcW w:w="0" w:type="auto"/>
            <w:vMerge/>
            <w:shd w:val="clear" w:color="auto" w:fill="D9E2F3"/>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Jedinica lokalne samouprave osigurala je objavu općih uvjeta isporuke komunalnih usluga u službenom glasilu i na svojim mrežnim stranicama</w:t>
            </w:r>
            <w:r w:rsidR="00FC4554">
              <w:rPr>
                <w:rFonts w:ascii="Cambria" w:eastAsia="Cambria Math" w:hAnsi="Cambria"/>
                <w:b w:val="0"/>
                <w:bCs/>
                <w:sz w:val="20"/>
                <w:szCs w:val="20"/>
              </w:rPr>
              <w:t>.</w:t>
            </w:r>
          </w:p>
        </w:tc>
        <w:tc>
          <w:tcPr>
            <w:tcW w:w="0" w:type="auto"/>
            <w:vMerge/>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c>
          <w:tcPr>
            <w:tcW w:w="0" w:type="auto"/>
            <w:vMerge/>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c>
          <w:tcPr>
            <w:tcW w:w="0" w:type="auto"/>
            <w:vMerge/>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c>
          <w:tcPr>
            <w:tcW w:w="0" w:type="auto"/>
            <w:vMerge/>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r>
      <w:tr w:rsidR="00592F9D" w:rsidRPr="001E5982" w:rsidTr="00044001">
        <w:trPr>
          <w:trHeight w:val="197"/>
          <w:jc w:val="center"/>
        </w:trPr>
        <w:tc>
          <w:tcPr>
            <w:tcW w:w="0" w:type="auto"/>
            <w:vMerge/>
            <w:shd w:val="clear" w:color="auto" w:fill="D9E2F3"/>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Cjenik komunalnih usluga te njegove izmjene i dopune donesene su uz suglasnost čelnika jedinice lokalne samouprave na čijem se području isporučuje komunalna usluga</w:t>
            </w:r>
          </w:p>
        </w:tc>
        <w:tc>
          <w:tcPr>
            <w:tcW w:w="0" w:type="auto"/>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Cjenik komunalnih usluga te njegove izmjene i dopune donesene su uz suglasnost čelnika</w:t>
            </w:r>
            <w:r w:rsidR="0092716E">
              <w:rPr>
                <w:rFonts w:ascii="Cambria" w:eastAsia="Cambria Math" w:hAnsi="Cambria"/>
                <w:b w:val="0"/>
                <w:bCs/>
                <w:sz w:val="20"/>
                <w:szCs w:val="20"/>
              </w:rPr>
              <w:t>.</w:t>
            </w:r>
          </w:p>
        </w:tc>
        <w:tc>
          <w:tcPr>
            <w:tcW w:w="0" w:type="auto"/>
            <w:vAlign w:val="center"/>
          </w:tcPr>
          <w:p w:rsidR="00592F9D" w:rsidRPr="001E5982" w:rsidRDefault="009C2DEE"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592F9D"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Općinski načelnik</w:t>
            </w:r>
          </w:p>
        </w:tc>
        <w:tc>
          <w:tcPr>
            <w:tcW w:w="0" w:type="auto"/>
            <w:vMerge/>
            <w:vAlign w:val="center"/>
          </w:tcPr>
          <w:p w:rsidR="00592F9D" w:rsidRPr="001E5982" w:rsidRDefault="00592F9D" w:rsidP="00FE62B7">
            <w:pPr>
              <w:spacing w:after="0" w:line="276" w:lineRule="auto"/>
              <w:ind w:right="-1"/>
              <w:jc w:val="center"/>
              <w:rPr>
                <w:rFonts w:ascii="Cambria" w:eastAsia="Cambria Math" w:hAnsi="Cambria"/>
                <w:b w:val="0"/>
                <w:bCs/>
                <w:sz w:val="20"/>
                <w:szCs w:val="20"/>
              </w:rPr>
            </w:pPr>
          </w:p>
        </w:tc>
      </w:tr>
      <w:tr w:rsidR="003D7B23" w:rsidRPr="001E5982" w:rsidTr="00044001">
        <w:trPr>
          <w:trHeight w:val="841"/>
          <w:jc w:val="center"/>
        </w:trPr>
        <w:tc>
          <w:tcPr>
            <w:tcW w:w="0" w:type="auto"/>
            <w:vMerge w:val="restart"/>
            <w:shd w:val="clear" w:color="auto" w:fill="D9E2F3"/>
            <w:vAlign w:val="center"/>
          </w:tcPr>
          <w:p w:rsidR="003D7B23" w:rsidRPr="001E5982" w:rsidRDefault="003D7B23" w:rsidP="00FE62B7">
            <w:pPr>
              <w:spacing w:after="0" w:line="276" w:lineRule="auto"/>
              <w:ind w:right="-1"/>
              <w:jc w:val="center"/>
              <w:rPr>
                <w:rFonts w:ascii="Cambria" w:eastAsia="Cambria Math" w:hAnsi="Cambria"/>
                <w:color w:val="44546A"/>
                <w:sz w:val="20"/>
                <w:szCs w:val="20"/>
              </w:rPr>
            </w:pPr>
            <w:r w:rsidRPr="001E5982">
              <w:rPr>
                <w:rFonts w:ascii="Cambria" w:eastAsia="Cambria Math" w:hAnsi="Cambria"/>
                <w:color w:val="44546A"/>
                <w:sz w:val="20"/>
                <w:szCs w:val="20"/>
              </w:rPr>
              <w:lastRenderedPageBreak/>
              <w:t>Nadzor nad upravljanjem komunalnom infrastrukturom i učinkovitost u zadovoljenju potreba građana koje se odnose na komunalno gospodarstvo</w:t>
            </w:r>
          </w:p>
        </w:tc>
        <w:tc>
          <w:tcPr>
            <w:tcW w:w="0" w:type="auto"/>
            <w:shd w:val="clear" w:color="auto" w:fill="auto"/>
            <w:vAlign w:val="center"/>
          </w:tcPr>
          <w:p w:rsidR="003D7B23" w:rsidRPr="001E5982" w:rsidRDefault="003D7B23"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Jedinica lokalne samouprave propisala je ovlasti i odgovornosti svojih zaposlenika u vezi s upravljanjem komunalnom infrastrukturom</w:t>
            </w:r>
            <w:r w:rsidR="0092716E">
              <w:rPr>
                <w:rFonts w:ascii="Cambria" w:eastAsia="Cambria Math" w:hAnsi="Cambria"/>
                <w:b w:val="0"/>
                <w:bCs/>
                <w:sz w:val="20"/>
                <w:szCs w:val="20"/>
              </w:rPr>
              <w:t>.</w:t>
            </w:r>
          </w:p>
        </w:tc>
        <w:tc>
          <w:tcPr>
            <w:tcW w:w="0" w:type="auto"/>
            <w:vAlign w:val="center"/>
          </w:tcPr>
          <w:p w:rsidR="003D7B23" w:rsidRPr="001E5982" w:rsidRDefault="00C46DF1"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Propisane su ovlasti i odgovornosti zaposlenika u vezi s upravljanjem komunalnom infrastrukturom</w:t>
            </w:r>
            <w:r w:rsidR="009B67FA">
              <w:rPr>
                <w:rFonts w:ascii="Cambria" w:eastAsia="Cambria Math" w:hAnsi="Cambria"/>
                <w:b w:val="0"/>
                <w:bCs/>
                <w:sz w:val="20"/>
                <w:szCs w:val="20"/>
              </w:rPr>
              <w:t>.</w:t>
            </w:r>
          </w:p>
        </w:tc>
        <w:tc>
          <w:tcPr>
            <w:tcW w:w="0" w:type="auto"/>
            <w:vAlign w:val="center"/>
          </w:tcPr>
          <w:p w:rsidR="003D7B23" w:rsidRPr="001E5982" w:rsidRDefault="003D7B23" w:rsidP="00FE62B7">
            <w:pPr>
              <w:spacing w:after="0" w:line="276" w:lineRule="auto"/>
              <w:ind w:right="-1"/>
              <w:jc w:val="center"/>
              <w:rPr>
                <w:rFonts w:ascii="Cambria" w:eastAsia="Cambria Math" w:hAnsi="Cambria"/>
                <w:b w:val="0"/>
                <w:bCs/>
                <w:sz w:val="20"/>
                <w:szCs w:val="20"/>
              </w:rPr>
            </w:pPr>
          </w:p>
        </w:tc>
        <w:tc>
          <w:tcPr>
            <w:tcW w:w="0" w:type="auto"/>
            <w:vAlign w:val="center"/>
          </w:tcPr>
          <w:p w:rsidR="003D7B23"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Align w:val="center"/>
          </w:tcPr>
          <w:p w:rsidR="003D7B23"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Smanjivanje nepotrebnih pogrešaka</w:t>
            </w:r>
            <w:r w:rsidR="009B67FA">
              <w:rPr>
                <w:rFonts w:ascii="Cambria" w:eastAsia="Cambria Math" w:hAnsi="Cambria"/>
                <w:b w:val="0"/>
                <w:bCs/>
                <w:sz w:val="20"/>
                <w:szCs w:val="20"/>
              </w:rPr>
              <w:t>,</w:t>
            </w:r>
            <w:r w:rsidRPr="001E5982">
              <w:rPr>
                <w:rFonts w:ascii="Cambria" w:eastAsia="Cambria Math" w:hAnsi="Cambria"/>
                <w:b w:val="0"/>
                <w:bCs/>
                <w:sz w:val="20"/>
                <w:szCs w:val="20"/>
              </w:rPr>
              <w:t xml:space="preserve"> ali i lakše rješavanje nastalih nepravilnosti.</w:t>
            </w:r>
          </w:p>
        </w:tc>
      </w:tr>
      <w:tr w:rsidR="004834E0" w:rsidRPr="001E5982" w:rsidTr="00044001">
        <w:trPr>
          <w:trHeight w:val="1212"/>
          <w:jc w:val="center"/>
        </w:trPr>
        <w:tc>
          <w:tcPr>
            <w:tcW w:w="0" w:type="auto"/>
            <w:vMerge/>
            <w:shd w:val="clear" w:color="auto" w:fill="D9E2F3"/>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Jedinica lokalne samouprave analizira i vrednuje učinke upravljanja komunalnom infrastrukturom kako bi se osiguralo učinkovito zadovoljavanje javnih potreba građana u području komunalnog gospodarstva te poduzima mjere u slučaju lošeg obavljanja poslova i neispunjavanja zadanih ciljeva</w:t>
            </w:r>
            <w:r w:rsidR="009B67FA">
              <w:rPr>
                <w:rFonts w:ascii="Cambria" w:eastAsia="Cambria Math" w:hAnsi="Cambria"/>
                <w:b w:val="0"/>
                <w:bCs/>
                <w:sz w:val="20"/>
                <w:szCs w:val="20"/>
              </w:rPr>
              <w:t>.</w:t>
            </w:r>
          </w:p>
        </w:tc>
        <w:tc>
          <w:tcPr>
            <w:tcW w:w="0" w:type="auto"/>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Analiziranjem i vrednovanjem učinka upravljanja komunalnom infrastrukturom definiraju se koristi, problemi i utjecaj upravljanja radi utvrđivanja mogućnosti daljnjeg unaprjeđenja upravljanja komunalnom infrastrukturom</w:t>
            </w:r>
            <w:r w:rsidR="009B67FA">
              <w:rPr>
                <w:rFonts w:ascii="Cambria" w:eastAsia="Cambria Math" w:hAnsi="Cambria"/>
                <w:b w:val="0"/>
                <w:bCs/>
                <w:sz w:val="20"/>
                <w:szCs w:val="20"/>
              </w:rPr>
              <w:t>.</w:t>
            </w:r>
          </w:p>
        </w:tc>
        <w:tc>
          <w:tcPr>
            <w:tcW w:w="0" w:type="auto"/>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Periodično ili Kontinuirano analiziranje učinka upravljanja komunalnom infrastrukturom</w:t>
            </w:r>
            <w:r w:rsidR="009B67FA">
              <w:rPr>
                <w:rFonts w:ascii="Cambria" w:eastAsia="Cambria Math" w:hAnsi="Cambria"/>
                <w:b w:val="0"/>
                <w:bCs/>
                <w:sz w:val="20"/>
                <w:szCs w:val="20"/>
              </w:rPr>
              <w:t>.</w:t>
            </w:r>
          </w:p>
        </w:tc>
        <w:tc>
          <w:tcPr>
            <w:tcW w:w="0" w:type="auto"/>
            <w:vAlign w:val="center"/>
          </w:tcPr>
          <w:p w:rsidR="004834E0"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Pročelnik</w:t>
            </w:r>
          </w:p>
        </w:tc>
        <w:tc>
          <w:tcPr>
            <w:tcW w:w="0" w:type="auto"/>
            <w:vMerge w:val="restart"/>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Unaprjeđeno upravljanje komunalnom infrastrukturom</w:t>
            </w:r>
            <w:r w:rsidR="009B67FA">
              <w:rPr>
                <w:rFonts w:ascii="Cambria" w:eastAsia="Cambria Math" w:hAnsi="Cambria"/>
                <w:b w:val="0"/>
                <w:bCs/>
                <w:sz w:val="20"/>
                <w:szCs w:val="20"/>
              </w:rPr>
              <w:t>.</w:t>
            </w:r>
          </w:p>
        </w:tc>
      </w:tr>
      <w:tr w:rsidR="004834E0" w:rsidRPr="001E5982" w:rsidTr="00044001">
        <w:trPr>
          <w:trHeight w:val="63"/>
          <w:jc w:val="center"/>
        </w:trPr>
        <w:tc>
          <w:tcPr>
            <w:tcW w:w="0" w:type="auto"/>
            <w:vMerge/>
            <w:shd w:val="clear" w:color="auto" w:fill="D9E2F3"/>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p>
        </w:tc>
        <w:tc>
          <w:tcPr>
            <w:tcW w:w="0" w:type="auto"/>
            <w:shd w:val="clear" w:color="auto" w:fill="auto"/>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Unutarnjim revizijama obuhvaćene su aktivnosti i procesi u vezi s upravljanjem komunalnom infrastrukturom.</w:t>
            </w:r>
          </w:p>
        </w:tc>
        <w:tc>
          <w:tcPr>
            <w:tcW w:w="0" w:type="auto"/>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r w:rsidRPr="001E5982">
              <w:rPr>
                <w:rFonts w:ascii="Cambria" w:eastAsia="Cambria Math" w:hAnsi="Cambria"/>
                <w:b w:val="0"/>
                <w:bCs/>
                <w:sz w:val="20"/>
                <w:szCs w:val="20"/>
              </w:rPr>
              <w:t>Unutarnjom revizijom kontinuirano analizira se  upravljanja komunalnom infrastrukturom</w:t>
            </w:r>
            <w:r w:rsidR="009B67FA">
              <w:rPr>
                <w:rFonts w:ascii="Cambria" w:eastAsia="Cambria Math" w:hAnsi="Cambria"/>
                <w:b w:val="0"/>
                <w:bCs/>
                <w:sz w:val="20"/>
                <w:szCs w:val="20"/>
              </w:rPr>
              <w:t>.</w:t>
            </w:r>
          </w:p>
        </w:tc>
        <w:tc>
          <w:tcPr>
            <w:tcW w:w="0" w:type="auto"/>
            <w:vAlign w:val="center"/>
          </w:tcPr>
          <w:p w:rsidR="004834E0" w:rsidRPr="001E5982" w:rsidRDefault="009C2DEE"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w:t>
            </w:r>
          </w:p>
        </w:tc>
        <w:tc>
          <w:tcPr>
            <w:tcW w:w="0" w:type="auto"/>
            <w:vAlign w:val="center"/>
          </w:tcPr>
          <w:p w:rsidR="004834E0" w:rsidRPr="001E5982" w:rsidRDefault="00621101" w:rsidP="00FE62B7">
            <w:pPr>
              <w:spacing w:after="0" w:line="276" w:lineRule="auto"/>
              <w:ind w:right="-1"/>
              <w:jc w:val="center"/>
              <w:rPr>
                <w:rFonts w:ascii="Cambria" w:eastAsia="Cambria Math" w:hAnsi="Cambria"/>
                <w:b w:val="0"/>
                <w:bCs/>
                <w:sz w:val="20"/>
                <w:szCs w:val="20"/>
              </w:rPr>
            </w:pPr>
            <w:r>
              <w:rPr>
                <w:rFonts w:ascii="Cambria" w:eastAsia="Cambria Math" w:hAnsi="Cambria"/>
                <w:b w:val="0"/>
                <w:bCs/>
                <w:sz w:val="20"/>
                <w:szCs w:val="20"/>
              </w:rPr>
              <w:t>Nije uspostavljana unutarnja revizija</w:t>
            </w:r>
          </w:p>
        </w:tc>
        <w:tc>
          <w:tcPr>
            <w:tcW w:w="0" w:type="auto"/>
            <w:vMerge/>
            <w:vAlign w:val="center"/>
          </w:tcPr>
          <w:p w:rsidR="004834E0" w:rsidRPr="001E5982" w:rsidRDefault="004834E0" w:rsidP="00FE62B7">
            <w:pPr>
              <w:spacing w:after="0" w:line="276" w:lineRule="auto"/>
              <w:ind w:right="-1"/>
              <w:jc w:val="center"/>
              <w:rPr>
                <w:rFonts w:ascii="Cambria" w:eastAsia="Cambria Math" w:hAnsi="Cambria"/>
                <w:b w:val="0"/>
                <w:bCs/>
                <w:sz w:val="20"/>
                <w:szCs w:val="20"/>
              </w:rPr>
            </w:pPr>
          </w:p>
        </w:tc>
      </w:tr>
    </w:tbl>
    <w:p w:rsidR="00BB084F" w:rsidRPr="001E5982" w:rsidRDefault="00BB084F" w:rsidP="00361882">
      <w:pPr>
        <w:ind w:right="-1"/>
        <w:rPr>
          <w:rFonts w:ascii="Cambria" w:eastAsia="Cambria Math" w:hAnsi="Cambria"/>
          <w:sz w:val="24"/>
          <w:szCs w:val="24"/>
        </w:rPr>
        <w:sectPr w:rsidR="00BB084F" w:rsidRPr="001E5982" w:rsidSect="00361882">
          <w:pgSz w:w="16838" w:h="11906" w:orient="landscape"/>
          <w:pgMar w:top="709" w:right="991" w:bottom="707" w:left="993" w:header="708" w:footer="708" w:gutter="0"/>
          <w:cols w:space="708"/>
          <w:titlePg/>
          <w:docGrid w:linePitch="382"/>
        </w:sectPr>
      </w:pPr>
    </w:p>
    <w:p w:rsidR="00094AAD" w:rsidRPr="001E5982" w:rsidRDefault="00EF1821" w:rsidP="00683B07">
      <w:pPr>
        <w:pStyle w:val="Naslov1"/>
        <w:numPr>
          <w:ilvl w:val="0"/>
          <w:numId w:val="11"/>
        </w:numPr>
        <w:tabs>
          <w:tab w:val="left" w:pos="851"/>
        </w:tabs>
        <w:spacing w:before="0" w:after="200"/>
        <w:ind w:hanging="153"/>
        <w:rPr>
          <w:rFonts w:ascii="Cambria" w:eastAsia="Cambria Math" w:hAnsi="Cambria"/>
          <w:sz w:val="26"/>
          <w:szCs w:val="26"/>
        </w:rPr>
      </w:pPr>
      <w:bookmarkStart w:id="71" w:name="_Toc130288032"/>
      <w:r w:rsidRPr="001E5982">
        <w:rPr>
          <w:rFonts w:ascii="Cambria" w:eastAsia="Cambria Math" w:hAnsi="Cambria"/>
          <w:sz w:val="26"/>
          <w:szCs w:val="26"/>
        </w:rPr>
        <w:lastRenderedPageBreak/>
        <w:t>PROCES UPRAVLJANJA KOMUNALNOM INFRASTRUKTUROM</w:t>
      </w:r>
      <w:bookmarkEnd w:id="71"/>
    </w:p>
    <w:p w:rsidR="00514776" w:rsidRPr="001E5982" w:rsidRDefault="00514776" w:rsidP="00FD6A27">
      <w:pPr>
        <w:ind w:right="-1" w:firstLine="567"/>
        <w:jc w:val="both"/>
        <w:rPr>
          <w:rFonts w:ascii="Cambria" w:eastAsia="Cambria Math" w:hAnsi="Cambria"/>
          <w:b w:val="0"/>
          <w:bCs/>
          <w:sz w:val="24"/>
          <w:szCs w:val="24"/>
        </w:rPr>
      </w:pPr>
      <w:bookmarkStart w:id="72" w:name="_Hlk29221674"/>
      <w:r w:rsidRPr="001E5982">
        <w:rPr>
          <w:rFonts w:ascii="Cambria" w:eastAsia="Cambria Math" w:hAnsi="Cambria"/>
          <w:b w:val="0"/>
          <w:bCs/>
          <w:sz w:val="24"/>
          <w:szCs w:val="24"/>
        </w:rPr>
        <w:t>Kako bi se uredio načini postupanja u vezi s nadzorom nad obavljanjem komunalnih djelatnosti povjerenih vlastitim trgovačkim društvima i javnim ustanovama i drugim pravnim i fizičkim osobama na temelju ugovora o koncesiji i ugovora o obavljanju komunalne djelatnosti te drugim oblicima upravljanja komunalnom infrastrukturom, od poduzimanja mjera i aktivnosti na unaprjeđenju sustava komunalnog gospodarstva na području lokalne jedinice potrebno je propisati i donijeti pisan</w:t>
      </w:r>
      <w:r w:rsidR="006F4C5A" w:rsidRPr="001E5982">
        <w:rPr>
          <w:rFonts w:ascii="Cambria" w:eastAsia="Cambria Math" w:hAnsi="Cambria"/>
          <w:b w:val="0"/>
          <w:bCs/>
          <w:sz w:val="24"/>
          <w:szCs w:val="24"/>
        </w:rPr>
        <w:t>u</w:t>
      </w:r>
      <w:r w:rsidRPr="001E5982">
        <w:rPr>
          <w:rFonts w:ascii="Cambria" w:eastAsia="Cambria Math" w:hAnsi="Cambria"/>
          <w:b w:val="0"/>
          <w:bCs/>
          <w:sz w:val="24"/>
          <w:szCs w:val="24"/>
        </w:rPr>
        <w:t xml:space="preserve"> procedur</w:t>
      </w:r>
      <w:r w:rsidR="006F4C5A" w:rsidRPr="001E5982">
        <w:rPr>
          <w:rFonts w:ascii="Cambria" w:eastAsia="Cambria Math" w:hAnsi="Cambria"/>
          <w:b w:val="0"/>
          <w:bCs/>
          <w:sz w:val="24"/>
          <w:szCs w:val="24"/>
        </w:rPr>
        <w:t>u.</w:t>
      </w:r>
    </w:p>
    <w:p w:rsidR="00493645" w:rsidRPr="001E5982" w:rsidRDefault="00493645" w:rsidP="00FD6A27">
      <w:pPr>
        <w:ind w:right="-1" w:firstLine="567"/>
        <w:jc w:val="both"/>
        <w:rPr>
          <w:rFonts w:ascii="Cambria" w:eastAsia="Cambria Math" w:hAnsi="Cambria"/>
          <w:b w:val="0"/>
          <w:bCs/>
          <w:sz w:val="24"/>
          <w:szCs w:val="24"/>
        </w:rPr>
      </w:pPr>
      <w:r w:rsidRPr="001E5982">
        <w:rPr>
          <w:rFonts w:ascii="Cambria" w:eastAsia="Cambria Math" w:hAnsi="Cambria"/>
          <w:b w:val="0"/>
          <w:bCs/>
          <w:sz w:val="24"/>
          <w:szCs w:val="24"/>
        </w:rPr>
        <w:t xml:space="preserve">Procedura upravljanja komunalnom infrastrukturom sadrži slijedeće postupke: </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organizacijskog oblika obavljanja komunalnih djelatnosti i nadzora nad obavljanjem komunalnih djelatnost</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tekućeg održavanja komunalne infrastrukture</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investicijskog održavanja komunalne infrastrukture</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donošenja programa održavanja komunalne infrastrukture</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donošenja programa građenja komunalne infrastrukture</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uspostave i održavanja komunalnog reda</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nadzora komunalnog redara</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donošenja odluke o komunalnom doprinosu i utvrđivanja obveznika komunalnog doprinosa</w:t>
      </w:r>
      <w:r w:rsidR="005743EB" w:rsidRPr="001E5982">
        <w:rPr>
          <w:rFonts w:ascii="Cambria" w:eastAsia="Cambria Math" w:hAnsi="Cambria"/>
          <w:b w:val="0"/>
          <w:bCs/>
          <w:sz w:val="24"/>
          <w:szCs w:val="24"/>
        </w:rPr>
        <w:t>,</w:t>
      </w:r>
    </w:p>
    <w:p w:rsidR="00493645" w:rsidRPr="001E5982" w:rsidRDefault="00493645" w:rsidP="009963B7">
      <w:pPr>
        <w:numPr>
          <w:ilvl w:val="0"/>
          <w:numId w:val="41"/>
        </w:numPr>
        <w:tabs>
          <w:tab w:val="left" w:pos="851"/>
        </w:tabs>
        <w:spacing w:after="0" w:line="276" w:lineRule="auto"/>
        <w:ind w:left="567" w:firstLine="0"/>
        <w:jc w:val="both"/>
        <w:rPr>
          <w:rFonts w:ascii="Cambria" w:eastAsia="Cambria Math" w:hAnsi="Cambria"/>
          <w:b w:val="0"/>
          <w:bCs/>
          <w:sz w:val="24"/>
          <w:szCs w:val="24"/>
        </w:rPr>
      </w:pPr>
      <w:r w:rsidRPr="001E5982">
        <w:rPr>
          <w:rFonts w:ascii="Cambria" w:eastAsia="Cambria Math" w:hAnsi="Cambria"/>
          <w:b w:val="0"/>
          <w:bCs/>
          <w:sz w:val="24"/>
          <w:szCs w:val="24"/>
        </w:rPr>
        <w:t>Postupak donošenja odluke o komunalnom naknadi i utvrđivanja obveznika komunalne naknade.</w:t>
      </w:r>
    </w:p>
    <w:p w:rsidR="004B7FE0" w:rsidRPr="001E5982" w:rsidRDefault="00405D26" w:rsidP="00683B07">
      <w:pPr>
        <w:spacing w:before="200" w:after="200"/>
        <w:ind w:firstLine="567"/>
        <w:rPr>
          <w:rFonts w:ascii="Cambria" w:hAnsi="Cambria"/>
          <w:sz w:val="24"/>
          <w:szCs w:val="24"/>
        </w:rPr>
      </w:pPr>
      <w:r w:rsidRPr="001E5982">
        <w:rPr>
          <w:rFonts w:ascii="Cambria" w:eastAsia="Cambria Math" w:hAnsi="Cambria"/>
          <w:b w:val="0"/>
          <w:bCs/>
          <w:color w:val="000000"/>
          <w:sz w:val="24"/>
          <w:szCs w:val="24"/>
        </w:rPr>
        <w:t>Općina P</w:t>
      </w:r>
      <w:r w:rsidR="009B67FA">
        <w:rPr>
          <w:rFonts w:ascii="Cambria" w:eastAsia="Cambria Math" w:hAnsi="Cambria"/>
          <w:b w:val="0"/>
          <w:bCs/>
          <w:color w:val="000000"/>
          <w:sz w:val="24"/>
          <w:szCs w:val="24"/>
        </w:rPr>
        <w:t>odravska Moslavina</w:t>
      </w:r>
      <w:r w:rsidRPr="001E5982">
        <w:rPr>
          <w:rFonts w:ascii="Cambria" w:eastAsia="Cambria Math" w:hAnsi="Cambria"/>
          <w:b w:val="0"/>
          <w:bCs/>
          <w:color w:val="000000"/>
          <w:sz w:val="24"/>
          <w:szCs w:val="24"/>
        </w:rPr>
        <w:t xml:space="preserve"> izradila je Proces upravljanja komunalnom  infrastrukturom</w:t>
      </w:r>
      <w:bookmarkEnd w:id="72"/>
      <w:r w:rsidR="00F433BC" w:rsidRPr="001E5982">
        <w:rPr>
          <w:rFonts w:ascii="Cambria" w:eastAsia="Cambria Math" w:hAnsi="Cambria"/>
          <w:b w:val="0"/>
          <w:bCs/>
          <w:color w:val="000000"/>
          <w:sz w:val="24"/>
          <w:szCs w:val="24"/>
        </w:rPr>
        <w:t>.</w:t>
      </w:r>
    </w:p>
    <w:p w:rsidR="00DD662A" w:rsidRPr="001E5982" w:rsidRDefault="004B7FE0" w:rsidP="00EF1821">
      <w:pPr>
        <w:pStyle w:val="Naslov1"/>
        <w:spacing w:before="200" w:after="200"/>
        <w:ind w:firstLine="567"/>
        <w:rPr>
          <w:rFonts w:ascii="Cambria" w:hAnsi="Cambria"/>
          <w:sz w:val="26"/>
          <w:szCs w:val="26"/>
        </w:rPr>
      </w:pPr>
      <w:r w:rsidRPr="001E5982">
        <w:rPr>
          <w:rFonts w:ascii="Cambria" w:hAnsi="Cambria"/>
          <w:sz w:val="26"/>
          <w:szCs w:val="26"/>
        </w:rPr>
        <w:br w:type="page"/>
      </w:r>
      <w:bookmarkStart w:id="73" w:name="_Toc130288033"/>
      <w:r w:rsidR="000C71A3" w:rsidRPr="000C71A3">
        <w:rPr>
          <w:rFonts w:ascii="Cambria" w:eastAsia="Cambria Math" w:hAnsi="Cambria"/>
          <w:b w:val="0"/>
          <w:bCs/>
          <w:noProof/>
          <w:sz w:val="26"/>
          <w:szCs w:val="26"/>
          <w:highlight w:val="yellow"/>
        </w:rPr>
        <w:lastRenderedPageBreak/>
        <w:pict>
          <v:rect id="Pravokutnik 1" o:spid="_x0000_s2050" style="position:absolute;left:0;text-align:left;margin-left:481.9pt;margin-top:13.2pt;width:1.45pt;height:.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" fillcolor="black" strokecolor="white"/>
        </w:pict>
      </w:r>
      <w:r w:rsidR="00EF1821" w:rsidRPr="001E5982">
        <w:rPr>
          <w:rFonts w:ascii="Cambria" w:hAnsi="Cambria"/>
          <w:sz w:val="26"/>
          <w:szCs w:val="26"/>
        </w:rPr>
        <w:t xml:space="preserve">7. </w:t>
      </w:r>
      <w:r w:rsidRPr="001E5982">
        <w:rPr>
          <w:rFonts w:ascii="Cambria" w:hAnsi="Cambria"/>
          <w:sz w:val="26"/>
          <w:szCs w:val="26"/>
        </w:rPr>
        <w:t>ZAKLJUČAK</w:t>
      </w:r>
      <w:bookmarkEnd w:id="73"/>
    </w:p>
    <w:p w:rsidR="004B7FE0" w:rsidRPr="001E5982" w:rsidRDefault="004B7FE0" w:rsidP="009B4982">
      <w:pPr>
        <w:spacing w:after="200" w:line="276" w:lineRule="auto"/>
        <w:ind w:firstLine="567"/>
        <w:jc w:val="both"/>
        <w:rPr>
          <w:rFonts w:ascii="Cambria" w:hAnsi="Cambria"/>
          <w:b w:val="0"/>
          <w:bCs/>
          <w:sz w:val="24"/>
          <w:szCs w:val="24"/>
        </w:rPr>
      </w:pPr>
      <w:r w:rsidRPr="001E5982">
        <w:rPr>
          <w:rFonts w:ascii="Cambria" w:hAnsi="Cambria"/>
          <w:b w:val="0"/>
          <w:bCs/>
          <w:sz w:val="24"/>
          <w:szCs w:val="24"/>
        </w:rPr>
        <w:t>Državni ured za reviziju obavio je reviziju učinkovitosti upravljanja komunalnom infrastrukturom u jedinicama lokalne samouprave na području Republike Hrvatske. Ciljevi revizije bili su provjeriti cjelovitost podataka jedinica lokalne samouprave o komunalnoj infrastrukturi i njezinu pravnom statusu, provjeriti normativno uređenje upravljanja komunalnom infrastrukturom, provjeriti upravljaju li jedinice lokalne samouprave komunalnom infrastrukturom u skladu s propisima, ocijeniti učinkovitost sustava nadzora nad upravljanjem komunalnom infrastrukturom te ocijeniti učinkovitost jedinica lokalne samouprave u zadovoljenju potreba građana koje se odnose na korištenje komunalne infrastrukture.</w:t>
      </w:r>
    </w:p>
    <w:p w:rsidR="004B7FE0" w:rsidRPr="001E5982" w:rsidRDefault="005B7CCC" w:rsidP="009B4982">
      <w:pPr>
        <w:spacing w:after="200" w:line="276" w:lineRule="auto"/>
        <w:ind w:firstLine="567"/>
        <w:jc w:val="both"/>
        <w:rPr>
          <w:rFonts w:ascii="Cambria" w:hAnsi="Cambria"/>
          <w:b w:val="0"/>
          <w:bCs/>
          <w:sz w:val="24"/>
          <w:szCs w:val="24"/>
        </w:rPr>
      </w:pPr>
      <w:r w:rsidRPr="001E5982">
        <w:rPr>
          <w:rFonts w:ascii="Cambria" w:hAnsi="Cambria"/>
          <w:b w:val="0"/>
          <w:bCs/>
          <w:sz w:val="24"/>
          <w:szCs w:val="24"/>
        </w:rPr>
        <w:t xml:space="preserve">Općina </w:t>
      </w:r>
      <w:r w:rsidR="00A253B1" w:rsidRPr="001E5982">
        <w:rPr>
          <w:rFonts w:ascii="Cambria" w:hAnsi="Cambria"/>
          <w:b w:val="0"/>
          <w:bCs/>
          <w:sz w:val="24"/>
          <w:szCs w:val="24"/>
        </w:rPr>
        <w:t>P</w:t>
      </w:r>
      <w:r w:rsidR="009963B7">
        <w:rPr>
          <w:rFonts w:ascii="Cambria" w:hAnsi="Cambria"/>
          <w:b w:val="0"/>
          <w:bCs/>
          <w:sz w:val="24"/>
          <w:szCs w:val="24"/>
        </w:rPr>
        <w:t>odravska Moslavina</w:t>
      </w:r>
      <w:r w:rsidRPr="001E5982">
        <w:rPr>
          <w:rFonts w:ascii="Cambria" w:hAnsi="Cambria"/>
          <w:b w:val="0"/>
          <w:bCs/>
          <w:sz w:val="24"/>
          <w:szCs w:val="24"/>
        </w:rPr>
        <w:t xml:space="preserve"> postupala je prema preporukama nalaza koje je dobila od Revizije, te je dio naloga proveden, dok se dio planira provesti u skladu sa zadanim datumima koji su dani u Planu provedbe naloga i preporuka.</w:t>
      </w:r>
    </w:p>
    <w:p w:rsidR="00F52FE4" w:rsidRPr="001E5982" w:rsidRDefault="00BF4E7E" w:rsidP="009B4982">
      <w:pPr>
        <w:spacing w:after="200" w:line="276" w:lineRule="auto"/>
        <w:ind w:firstLine="567"/>
        <w:jc w:val="both"/>
        <w:rPr>
          <w:rFonts w:ascii="Cambria" w:hAnsi="Cambria"/>
          <w:b w:val="0"/>
          <w:bCs/>
          <w:sz w:val="24"/>
          <w:szCs w:val="24"/>
        </w:rPr>
      </w:pPr>
      <w:r w:rsidRPr="00BF4E7E">
        <w:rPr>
          <w:rFonts w:ascii="Cambria" w:hAnsi="Cambria"/>
          <w:b w:val="0"/>
          <w:bCs/>
          <w:sz w:val="24"/>
          <w:szCs w:val="24"/>
        </w:rPr>
        <w:t>Općina je</w:t>
      </w:r>
      <w:r w:rsidR="00C517E0">
        <w:rPr>
          <w:rFonts w:ascii="Cambria" w:hAnsi="Cambria"/>
          <w:b w:val="0"/>
          <w:bCs/>
          <w:sz w:val="24"/>
          <w:szCs w:val="24"/>
        </w:rPr>
        <w:t xml:space="preserve"> </w:t>
      </w:r>
      <w:r w:rsidRPr="00BF4E7E">
        <w:rPr>
          <w:rFonts w:ascii="Cambria" w:hAnsi="Cambria"/>
          <w:b w:val="0"/>
          <w:bCs/>
          <w:sz w:val="24"/>
          <w:szCs w:val="24"/>
        </w:rPr>
        <w:t>donijela Odluku o komunalnim djelatnostima kojom su određene komunalne djelatnosti koje se mogu obavljati na njezinu području i organizacijski oblici obavljanja</w:t>
      </w:r>
      <w:r w:rsidR="00185B26" w:rsidRPr="00185B26">
        <w:rPr>
          <w:rFonts w:ascii="Cambria" w:hAnsi="Cambria"/>
          <w:b w:val="0"/>
          <w:sz w:val="24"/>
          <w:szCs w:val="24"/>
        </w:rPr>
        <w:t>.</w:t>
      </w:r>
      <w:r w:rsidR="00C517E0">
        <w:rPr>
          <w:rFonts w:ascii="Cambria" w:hAnsi="Cambria"/>
          <w:b w:val="0"/>
          <w:sz w:val="24"/>
          <w:szCs w:val="24"/>
        </w:rPr>
        <w:t xml:space="preserve"> </w:t>
      </w:r>
      <w:r w:rsidR="002022AE" w:rsidRPr="001E5982">
        <w:rPr>
          <w:rFonts w:ascii="Cambria" w:hAnsi="Cambria"/>
          <w:b w:val="0"/>
          <w:bCs/>
          <w:sz w:val="24"/>
          <w:szCs w:val="24"/>
        </w:rPr>
        <w:t>Općina je</w:t>
      </w:r>
      <w:r w:rsidR="00C517E0">
        <w:rPr>
          <w:rFonts w:ascii="Cambria" w:hAnsi="Cambria"/>
          <w:b w:val="0"/>
          <w:bCs/>
          <w:sz w:val="24"/>
          <w:szCs w:val="24"/>
        </w:rPr>
        <w:t xml:space="preserve"> </w:t>
      </w:r>
      <w:r w:rsidR="002022AE" w:rsidRPr="001E5982">
        <w:rPr>
          <w:rFonts w:ascii="Cambria" w:hAnsi="Cambria"/>
          <w:b w:val="0"/>
          <w:bCs/>
          <w:sz w:val="24"/>
          <w:szCs w:val="24"/>
        </w:rPr>
        <w:t xml:space="preserve">donijela </w:t>
      </w:r>
      <w:r w:rsidR="00003D5B" w:rsidRPr="001E5982">
        <w:rPr>
          <w:rFonts w:ascii="Cambria" w:hAnsi="Cambria"/>
          <w:b w:val="0"/>
          <w:bCs/>
          <w:sz w:val="24"/>
          <w:szCs w:val="24"/>
        </w:rPr>
        <w:t>godišnje programe građenja i održavanja komunalne infrastrukture</w:t>
      </w:r>
      <w:r w:rsidR="00C517E0">
        <w:rPr>
          <w:rFonts w:ascii="Cambria" w:hAnsi="Cambria"/>
          <w:b w:val="0"/>
          <w:bCs/>
          <w:sz w:val="24"/>
          <w:szCs w:val="24"/>
        </w:rPr>
        <w:t xml:space="preserve"> </w:t>
      </w:r>
      <w:r w:rsidR="00950493" w:rsidRPr="00950493">
        <w:rPr>
          <w:rFonts w:ascii="Cambria" w:hAnsi="Cambria"/>
          <w:b w:val="0"/>
          <w:bCs/>
          <w:sz w:val="24"/>
          <w:szCs w:val="24"/>
        </w:rPr>
        <w:t>u kojima su iskazani troškovi građenja/održavanja odvojeno za svaku građevinu i uređaj te ukupno prema njihovom izvoru financiranja</w:t>
      </w:r>
      <w:r w:rsidR="00F52FE4" w:rsidRPr="001E5982">
        <w:rPr>
          <w:rFonts w:ascii="Cambria" w:hAnsi="Cambria"/>
          <w:b w:val="0"/>
          <w:bCs/>
          <w:sz w:val="24"/>
          <w:szCs w:val="24"/>
        </w:rPr>
        <w:t>.</w:t>
      </w:r>
      <w:r w:rsidR="00C517E0">
        <w:rPr>
          <w:rFonts w:ascii="Cambria" w:hAnsi="Cambria"/>
          <w:b w:val="0"/>
          <w:bCs/>
          <w:sz w:val="24"/>
          <w:szCs w:val="24"/>
        </w:rPr>
        <w:t xml:space="preserve"> </w:t>
      </w:r>
      <w:r w:rsidR="00331715" w:rsidRPr="00331715">
        <w:rPr>
          <w:rFonts w:ascii="Cambria" w:hAnsi="Cambria"/>
          <w:b w:val="0"/>
          <w:bCs/>
          <w:sz w:val="24"/>
          <w:szCs w:val="24"/>
        </w:rPr>
        <w:t>Također je donijela i njihove izmjene i dopune</w:t>
      </w:r>
      <w:r w:rsidR="00331715">
        <w:rPr>
          <w:rFonts w:ascii="Cambria" w:hAnsi="Cambria"/>
          <w:b w:val="0"/>
          <w:bCs/>
          <w:sz w:val="24"/>
          <w:szCs w:val="24"/>
        </w:rPr>
        <w:t>.</w:t>
      </w:r>
      <w:r w:rsidR="00C517E0">
        <w:rPr>
          <w:rFonts w:ascii="Cambria" w:hAnsi="Cambria"/>
          <w:b w:val="0"/>
          <w:bCs/>
          <w:sz w:val="24"/>
          <w:szCs w:val="24"/>
        </w:rPr>
        <w:t xml:space="preserve"> </w:t>
      </w:r>
      <w:r w:rsidR="00F52FE4" w:rsidRPr="001E5982">
        <w:rPr>
          <w:rFonts w:ascii="Cambria" w:hAnsi="Cambria"/>
          <w:b w:val="0"/>
          <w:bCs/>
          <w:sz w:val="24"/>
          <w:szCs w:val="24"/>
        </w:rPr>
        <w:t>O</w:t>
      </w:r>
      <w:r w:rsidR="00003D5B" w:rsidRPr="001E5982">
        <w:rPr>
          <w:rFonts w:ascii="Cambria" w:hAnsi="Cambria"/>
          <w:b w:val="0"/>
          <w:bCs/>
          <w:sz w:val="24"/>
          <w:szCs w:val="24"/>
        </w:rPr>
        <w:t>pćinski načelnik</w:t>
      </w:r>
      <w:r w:rsidR="00F52FE4" w:rsidRPr="001E5982">
        <w:rPr>
          <w:rFonts w:ascii="Cambria" w:hAnsi="Cambria"/>
          <w:b w:val="0"/>
          <w:bCs/>
          <w:sz w:val="24"/>
          <w:szCs w:val="24"/>
        </w:rPr>
        <w:t xml:space="preserve"> je</w:t>
      </w:r>
      <w:r w:rsidR="00003D5B" w:rsidRPr="001E5982">
        <w:rPr>
          <w:rFonts w:ascii="Cambria" w:hAnsi="Cambria"/>
          <w:b w:val="0"/>
          <w:bCs/>
          <w:sz w:val="24"/>
          <w:szCs w:val="24"/>
        </w:rPr>
        <w:t xml:space="preserve"> podnio predstavničkom tijelu propisana izvješća o izvršenju programa građenja i održavanja komunalne infrastrukture</w:t>
      </w:r>
      <w:r w:rsidR="00F52FE4" w:rsidRPr="001E5982">
        <w:rPr>
          <w:rFonts w:ascii="Cambria" w:hAnsi="Cambria"/>
          <w:b w:val="0"/>
          <w:bCs/>
          <w:sz w:val="24"/>
          <w:szCs w:val="24"/>
        </w:rPr>
        <w:t>.</w:t>
      </w:r>
      <w:r w:rsidR="00C517E0">
        <w:rPr>
          <w:rFonts w:ascii="Cambria" w:hAnsi="Cambria"/>
          <w:b w:val="0"/>
          <w:bCs/>
          <w:sz w:val="24"/>
          <w:szCs w:val="24"/>
        </w:rPr>
        <w:t xml:space="preserve"> </w:t>
      </w:r>
      <w:r w:rsidR="00F52FE4" w:rsidRPr="001E5982">
        <w:rPr>
          <w:rFonts w:ascii="Cambria" w:hAnsi="Cambria"/>
          <w:b w:val="0"/>
          <w:bCs/>
          <w:sz w:val="24"/>
          <w:szCs w:val="24"/>
        </w:rPr>
        <w:t>Općina je</w:t>
      </w:r>
      <w:r w:rsidR="00003D5B" w:rsidRPr="001E5982">
        <w:rPr>
          <w:rFonts w:ascii="Cambria" w:hAnsi="Cambria"/>
          <w:b w:val="0"/>
          <w:bCs/>
          <w:sz w:val="24"/>
          <w:szCs w:val="24"/>
        </w:rPr>
        <w:t xml:space="preserve"> donijela i primjenjuje odluke o komunalnom doprinosu, o komunalnoj naknadi, o vrijednosti boda komunalne naknade i o komunalnom redu</w:t>
      </w:r>
      <w:r w:rsidR="004C4FE8" w:rsidRPr="001E5982">
        <w:rPr>
          <w:rFonts w:ascii="Cambria" w:hAnsi="Cambria"/>
          <w:b w:val="0"/>
          <w:bCs/>
          <w:sz w:val="24"/>
          <w:szCs w:val="24"/>
        </w:rPr>
        <w:t>.</w:t>
      </w:r>
    </w:p>
    <w:p w:rsidR="005B7CCC" w:rsidRPr="001E5982" w:rsidRDefault="005B7CCC" w:rsidP="009B4982">
      <w:pPr>
        <w:spacing w:after="200" w:line="276" w:lineRule="auto"/>
        <w:ind w:firstLine="567"/>
        <w:jc w:val="both"/>
        <w:rPr>
          <w:rFonts w:ascii="Cambria" w:hAnsi="Cambria"/>
          <w:b w:val="0"/>
          <w:bCs/>
          <w:sz w:val="24"/>
          <w:szCs w:val="24"/>
        </w:rPr>
      </w:pPr>
      <w:r w:rsidRPr="001E5982">
        <w:rPr>
          <w:rFonts w:ascii="Cambria" w:hAnsi="Cambria"/>
          <w:b w:val="0"/>
          <w:bCs/>
          <w:sz w:val="24"/>
          <w:szCs w:val="24"/>
        </w:rPr>
        <w:t>Općina planira provesti sve dane preporuke te se kontinuirano radi na poboljšanju učinkovitosti u upravljanju komunalnom infrastrukturom i zadovoljavanju potreba građana koje se odnose na komunalno gospodarstvo.</w:t>
      </w:r>
    </w:p>
    <w:p w:rsidR="00B741A2" w:rsidRPr="001E5982" w:rsidRDefault="00B741A2" w:rsidP="00EF1821">
      <w:pPr>
        <w:pStyle w:val="Naslov1"/>
        <w:spacing w:before="200" w:after="200"/>
        <w:ind w:firstLine="567"/>
        <w:rPr>
          <w:rFonts w:ascii="Cambria" w:hAnsi="Cambria"/>
          <w:b w:val="0"/>
          <w:bCs/>
          <w:szCs w:val="24"/>
        </w:rPr>
      </w:pPr>
      <w:r w:rsidRPr="001E5982">
        <w:rPr>
          <w:rFonts w:ascii="Cambria" w:hAnsi="Cambria"/>
          <w:b w:val="0"/>
          <w:bCs/>
          <w:szCs w:val="24"/>
        </w:rPr>
        <w:br w:type="page"/>
      </w:r>
      <w:bookmarkStart w:id="74" w:name="_Toc130288034"/>
      <w:r w:rsidR="00EF1821" w:rsidRPr="001E5982">
        <w:rPr>
          <w:rFonts w:ascii="Cambria" w:hAnsi="Cambria"/>
          <w:sz w:val="26"/>
          <w:szCs w:val="26"/>
        </w:rPr>
        <w:lastRenderedPageBreak/>
        <w:t>8.</w:t>
      </w:r>
      <w:r w:rsidRPr="001E5982">
        <w:rPr>
          <w:rFonts w:ascii="Cambria" w:hAnsi="Cambria"/>
          <w:sz w:val="26"/>
          <w:szCs w:val="26"/>
        </w:rPr>
        <w:t>IZVORI PODATAKA</w:t>
      </w:r>
      <w:bookmarkEnd w:id="74"/>
    </w:p>
    <w:p w:rsidR="00B741A2" w:rsidRPr="001E5982" w:rsidRDefault="00B741A2" w:rsidP="009B4982">
      <w:pPr>
        <w:spacing w:after="200" w:line="276" w:lineRule="auto"/>
        <w:ind w:firstLine="567"/>
        <w:jc w:val="both"/>
        <w:rPr>
          <w:rFonts w:ascii="Cambria" w:hAnsi="Cambria"/>
          <w:b w:val="0"/>
          <w:bCs/>
          <w:sz w:val="24"/>
          <w:szCs w:val="24"/>
        </w:rPr>
      </w:pPr>
      <w:r w:rsidRPr="001E5982">
        <w:rPr>
          <w:rFonts w:ascii="Cambria" w:hAnsi="Cambria"/>
          <w:b w:val="0"/>
          <w:bCs/>
          <w:sz w:val="24"/>
          <w:szCs w:val="24"/>
        </w:rPr>
        <w:t>Pri izradi Analiz</w:t>
      </w:r>
      <w:r w:rsidR="00820E59" w:rsidRPr="001E5982">
        <w:rPr>
          <w:rFonts w:ascii="Cambria" w:hAnsi="Cambria"/>
          <w:b w:val="0"/>
          <w:bCs/>
          <w:sz w:val="24"/>
          <w:szCs w:val="24"/>
        </w:rPr>
        <w:t>e</w:t>
      </w:r>
      <w:r w:rsidRPr="001E5982">
        <w:rPr>
          <w:rFonts w:ascii="Cambria" w:hAnsi="Cambria"/>
          <w:b w:val="0"/>
          <w:bCs/>
          <w:sz w:val="24"/>
          <w:szCs w:val="24"/>
        </w:rPr>
        <w:t xml:space="preserve"> upravljanja komunalnom infrastrukturom Općine </w:t>
      </w:r>
      <w:r w:rsidR="00820E59" w:rsidRPr="001E5982">
        <w:rPr>
          <w:rFonts w:ascii="Cambria" w:hAnsi="Cambria"/>
          <w:b w:val="0"/>
          <w:bCs/>
          <w:sz w:val="24"/>
          <w:szCs w:val="24"/>
        </w:rPr>
        <w:t>P</w:t>
      </w:r>
      <w:r w:rsidR="00886CD4">
        <w:rPr>
          <w:rFonts w:ascii="Cambria" w:hAnsi="Cambria"/>
          <w:b w:val="0"/>
          <w:bCs/>
          <w:sz w:val="24"/>
          <w:szCs w:val="24"/>
        </w:rPr>
        <w:t>odravska Moslavina</w:t>
      </w:r>
      <w:r w:rsidRPr="001E5982">
        <w:rPr>
          <w:rFonts w:ascii="Cambria" w:hAnsi="Cambria"/>
          <w:b w:val="0"/>
          <w:bCs/>
          <w:sz w:val="24"/>
          <w:szCs w:val="24"/>
        </w:rPr>
        <w:t xml:space="preserve"> korišteni su sljedeći izvori:</w:t>
      </w:r>
    </w:p>
    <w:p w:rsidR="009051D3" w:rsidRPr="001E5982" w:rsidRDefault="009051D3" w:rsidP="009B4982">
      <w:pPr>
        <w:spacing w:after="200" w:line="276" w:lineRule="auto"/>
        <w:ind w:firstLine="567"/>
        <w:jc w:val="both"/>
        <w:rPr>
          <w:rFonts w:ascii="Cambria" w:eastAsia="Times New Roman" w:hAnsi="Cambria" w:cs="Times New Roman"/>
          <w:bCs/>
          <w:i/>
          <w:color w:val="000000"/>
          <w:sz w:val="24"/>
          <w:szCs w:val="24"/>
          <w:lang w:eastAsia="hr-HR"/>
        </w:rPr>
      </w:pPr>
      <w:r w:rsidRPr="001E5982">
        <w:rPr>
          <w:rFonts w:ascii="Cambria" w:eastAsia="Times New Roman" w:hAnsi="Cambria" w:cs="Times New Roman"/>
          <w:bCs/>
          <w:i/>
          <w:color w:val="000000"/>
          <w:sz w:val="24"/>
          <w:szCs w:val="24"/>
          <w:lang w:eastAsia="hr-HR"/>
        </w:rPr>
        <w:t>Elektronski izvori:</w:t>
      </w:r>
    </w:p>
    <w:p w:rsidR="009051D3" w:rsidRPr="00F5377B" w:rsidRDefault="009051D3" w:rsidP="008621C3">
      <w:pPr>
        <w:numPr>
          <w:ilvl w:val="0"/>
          <w:numId w:val="42"/>
        </w:numPr>
        <w:tabs>
          <w:tab w:val="left" w:pos="851"/>
        </w:tabs>
        <w:spacing w:after="0" w:line="276" w:lineRule="auto"/>
        <w:ind w:left="851" w:hanging="284"/>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Državni ured za reviziju</w:t>
      </w:r>
    </w:p>
    <w:p w:rsidR="009051D3" w:rsidRPr="00F5377B" w:rsidRDefault="009051D3" w:rsidP="009B4982">
      <w:pPr>
        <w:spacing w:after="0" w:line="276" w:lineRule="auto"/>
        <w:ind w:left="540"/>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 xml:space="preserve">dostupno na </w:t>
      </w:r>
      <w:hyperlink r:id="rId28" w:history="1">
        <w:r w:rsidRPr="00F5377B">
          <w:rPr>
            <w:rFonts w:ascii="Cambria" w:eastAsia="Times New Roman" w:hAnsi="Cambria" w:cs="Times New Roman"/>
            <w:b w:val="0"/>
            <w:sz w:val="24"/>
            <w:szCs w:val="24"/>
            <w:lang w:eastAsia="sl-SI"/>
          </w:rPr>
          <w:t>https://www.revizija.hr/</w:t>
        </w:r>
      </w:hyperlink>
    </w:p>
    <w:p w:rsidR="009051D3" w:rsidRPr="00F5377B" w:rsidRDefault="009051D3" w:rsidP="008621C3">
      <w:pPr>
        <w:numPr>
          <w:ilvl w:val="0"/>
          <w:numId w:val="42"/>
        </w:numPr>
        <w:tabs>
          <w:tab w:val="left" w:pos="851"/>
        </w:tabs>
        <w:spacing w:after="0" w:line="276" w:lineRule="auto"/>
        <w:ind w:left="851" w:hanging="284"/>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Narodne novine</w:t>
      </w:r>
    </w:p>
    <w:p w:rsidR="009051D3" w:rsidRPr="00F5377B" w:rsidRDefault="009051D3" w:rsidP="009B4982">
      <w:pPr>
        <w:spacing w:after="0" w:line="276" w:lineRule="auto"/>
        <w:ind w:left="540"/>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 xml:space="preserve">dostupno na </w:t>
      </w:r>
      <w:hyperlink r:id="rId29" w:history="1">
        <w:r w:rsidRPr="00F5377B">
          <w:rPr>
            <w:rFonts w:ascii="Cambria" w:eastAsia="Times New Roman" w:hAnsi="Cambria" w:cs="Times New Roman"/>
            <w:b w:val="0"/>
            <w:sz w:val="24"/>
            <w:szCs w:val="24"/>
            <w:lang w:eastAsia="sl-SI"/>
          </w:rPr>
          <w:t>http://narodne-novine.nn.hr/</w:t>
        </w:r>
      </w:hyperlink>
    </w:p>
    <w:p w:rsidR="009051D3" w:rsidRPr="00F5377B" w:rsidRDefault="009051D3" w:rsidP="008621C3">
      <w:pPr>
        <w:numPr>
          <w:ilvl w:val="0"/>
          <w:numId w:val="42"/>
        </w:numPr>
        <w:tabs>
          <w:tab w:val="left" w:pos="851"/>
        </w:tabs>
        <w:spacing w:after="0" w:line="276" w:lineRule="auto"/>
        <w:ind w:left="851" w:hanging="284"/>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Službena stranica Općine P</w:t>
      </w:r>
      <w:r w:rsidR="00886CD4" w:rsidRPr="00F5377B">
        <w:rPr>
          <w:rFonts w:ascii="Cambria" w:eastAsia="Times New Roman" w:hAnsi="Cambria" w:cs="Times New Roman"/>
          <w:b w:val="0"/>
          <w:sz w:val="24"/>
          <w:szCs w:val="24"/>
          <w:lang w:eastAsia="sl-SI"/>
        </w:rPr>
        <w:t>odravska Moslavina</w:t>
      </w:r>
    </w:p>
    <w:p w:rsidR="009051D3" w:rsidRPr="00F5377B" w:rsidRDefault="009051D3" w:rsidP="009B4982">
      <w:pPr>
        <w:spacing w:after="0" w:line="276" w:lineRule="auto"/>
        <w:ind w:left="180" w:firstLine="387"/>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 xml:space="preserve">dostupno na </w:t>
      </w:r>
      <w:hyperlink r:id="rId30" w:history="1">
        <w:r w:rsidR="00886CD4" w:rsidRPr="00F5377B">
          <w:rPr>
            <w:rStyle w:val="Hiperveza"/>
            <w:rFonts w:ascii="Cambria" w:eastAsia="Times New Roman" w:hAnsi="Cambria" w:cs="Times New Roman"/>
            <w:b w:val="0"/>
            <w:color w:val="auto"/>
            <w:sz w:val="24"/>
            <w:szCs w:val="24"/>
            <w:u w:val="none"/>
            <w:lang w:eastAsia="sl-SI"/>
          </w:rPr>
          <w:t>http://www.podravskamoslavina.hr/</w:t>
        </w:r>
      </w:hyperlink>
    </w:p>
    <w:p w:rsidR="00476CBE" w:rsidRPr="00F5377B" w:rsidRDefault="00476CBE" w:rsidP="008621C3">
      <w:pPr>
        <w:numPr>
          <w:ilvl w:val="0"/>
          <w:numId w:val="42"/>
        </w:numPr>
        <w:tabs>
          <w:tab w:val="left" w:pos="851"/>
        </w:tabs>
        <w:spacing w:after="0" w:line="276" w:lineRule="auto"/>
        <w:ind w:left="851" w:hanging="284"/>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Službeni glasnik Općine P</w:t>
      </w:r>
      <w:r w:rsidR="00886CD4" w:rsidRPr="00F5377B">
        <w:rPr>
          <w:rFonts w:ascii="Cambria" w:eastAsia="Times New Roman" w:hAnsi="Cambria" w:cs="Times New Roman"/>
          <w:b w:val="0"/>
          <w:sz w:val="24"/>
          <w:szCs w:val="24"/>
          <w:lang w:eastAsia="sl-SI"/>
        </w:rPr>
        <w:t>odravska Moslavina</w:t>
      </w:r>
    </w:p>
    <w:p w:rsidR="00476CBE" w:rsidRPr="00F5377B" w:rsidRDefault="00476CBE" w:rsidP="009B4982">
      <w:pPr>
        <w:spacing w:after="0" w:line="276" w:lineRule="auto"/>
        <w:ind w:left="567"/>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 xml:space="preserve">dostupno na </w:t>
      </w:r>
      <w:hyperlink r:id="rId31" w:history="1">
        <w:r w:rsidR="00F5377B" w:rsidRPr="00F5377B">
          <w:rPr>
            <w:rStyle w:val="Hiperveza"/>
            <w:rFonts w:ascii="Cambria" w:eastAsia="Times New Roman" w:hAnsi="Cambria" w:cs="Times New Roman"/>
            <w:b w:val="0"/>
            <w:color w:val="auto"/>
            <w:sz w:val="24"/>
            <w:szCs w:val="24"/>
            <w:u w:val="none"/>
            <w:lang w:eastAsia="sl-SI"/>
          </w:rPr>
          <w:t>http://www.podravskamoslavina.hr/sluzbeni-glasnik/</w:t>
        </w:r>
      </w:hyperlink>
    </w:p>
    <w:p w:rsidR="009051D3" w:rsidRPr="00F5377B" w:rsidRDefault="009051D3" w:rsidP="008621C3">
      <w:pPr>
        <w:numPr>
          <w:ilvl w:val="0"/>
          <w:numId w:val="42"/>
        </w:numPr>
        <w:tabs>
          <w:tab w:val="left" w:pos="851"/>
        </w:tabs>
        <w:spacing w:after="0" w:line="276" w:lineRule="auto"/>
        <w:ind w:left="851" w:hanging="284"/>
        <w:contextualSpacing/>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Zakon.hr</w:t>
      </w:r>
    </w:p>
    <w:p w:rsidR="005D1EA9" w:rsidRPr="00F5377B" w:rsidRDefault="009051D3" w:rsidP="009B4982">
      <w:pPr>
        <w:spacing w:after="200" w:line="276" w:lineRule="auto"/>
        <w:ind w:left="720" w:hanging="142"/>
        <w:jc w:val="both"/>
        <w:rPr>
          <w:rFonts w:ascii="Cambria" w:eastAsia="Times New Roman" w:hAnsi="Cambria" w:cs="Times New Roman"/>
          <w:b w:val="0"/>
          <w:sz w:val="24"/>
          <w:szCs w:val="24"/>
          <w:lang w:eastAsia="sl-SI"/>
        </w:rPr>
      </w:pPr>
      <w:r w:rsidRPr="00F5377B">
        <w:rPr>
          <w:rFonts w:ascii="Cambria" w:eastAsia="Times New Roman" w:hAnsi="Cambria" w:cs="Times New Roman"/>
          <w:b w:val="0"/>
          <w:sz w:val="24"/>
          <w:szCs w:val="24"/>
          <w:lang w:eastAsia="sl-SI"/>
        </w:rPr>
        <w:t xml:space="preserve">dostupno na </w:t>
      </w:r>
      <w:hyperlink r:id="rId32" w:history="1">
        <w:r w:rsidRPr="00F5377B">
          <w:rPr>
            <w:rFonts w:ascii="Cambria" w:eastAsia="Times New Roman" w:hAnsi="Cambria" w:cs="Times New Roman"/>
            <w:b w:val="0"/>
            <w:sz w:val="24"/>
            <w:szCs w:val="24"/>
            <w:lang w:eastAsia="sl-SI"/>
          </w:rPr>
          <w:t>http://www.zakon.hr/</w:t>
        </w:r>
      </w:hyperlink>
    </w:p>
    <w:p w:rsidR="005D1EA9" w:rsidRPr="001E5982" w:rsidRDefault="005D1EA9" w:rsidP="009B4982">
      <w:pPr>
        <w:spacing w:before="100" w:beforeAutospacing="1" w:after="100" w:afterAutospacing="1" w:line="240" w:lineRule="auto"/>
        <w:ind w:firstLine="567"/>
        <w:jc w:val="both"/>
        <w:rPr>
          <w:rFonts w:ascii="Cambria" w:eastAsia="Times New Roman" w:hAnsi="Cambria" w:cs="Times New Roman"/>
          <w:bCs/>
          <w:i/>
          <w:sz w:val="24"/>
          <w:szCs w:val="24"/>
          <w:lang w:eastAsia="hr-HR"/>
        </w:rPr>
      </w:pPr>
      <w:r w:rsidRPr="001E5982">
        <w:rPr>
          <w:rFonts w:ascii="Cambria" w:eastAsia="Times New Roman" w:hAnsi="Cambria" w:cs="Times New Roman"/>
          <w:bCs/>
          <w:i/>
          <w:sz w:val="24"/>
          <w:szCs w:val="24"/>
          <w:lang w:eastAsia="hr-HR"/>
        </w:rPr>
        <w:t>Dokumenti:</w:t>
      </w:r>
    </w:p>
    <w:p w:rsidR="005D1EA9" w:rsidRPr="00044001" w:rsidRDefault="000C71A3" w:rsidP="009C2DEE">
      <w:pPr>
        <w:numPr>
          <w:ilvl w:val="0"/>
          <w:numId w:val="43"/>
        </w:numPr>
        <w:tabs>
          <w:tab w:val="left" w:pos="851"/>
        </w:tabs>
        <w:spacing w:after="0" w:line="276" w:lineRule="auto"/>
        <w:ind w:left="567" w:firstLine="0"/>
        <w:jc w:val="both"/>
        <w:rPr>
          <w:rFonts w:ascii="Cambria" w:eastAsia="Times New Roman" w:hAnsi="Cambria" w:cs="Times New Roman"/>
          <w:b w:val="0"/>
          <w:sz w:val="24"/>
          <w:szCs w:val="24"/>
          <w:lang w:eastAsia="sl-SI"/>
        </w:rPr>
      </w:pPr>
      <w:hyperlink r:id="rId33" w:history="1">
        <w:r w:rsidR="005D1EA9" w:rsidRPr="00044001">
          <w:rPr>
            <w:rStyle w:val="Hiperveza"/>
            <w:rFonts w:ascii="Cambria" w:eastAsia="Times New Roman" w:hAnsi="Cambria" w:cs="Times New Roman"/>
            <w:b w:val="0"/>
            <w:color w:val="auto"/>
            <w:sz w:val="24"/>
            <w:szCs w:val="24"/>
            <w:u w:val="none"/>
            <w:lang w:eastAsia="sl-SI"/>
          </w:rPr>
          <w:t>Izvješće o obavljenoj reviziji učinkovitosti – upravljanja komunalnom infrastrukturom u jedinicama lokalne samouprave na području Osječko – baranjske županije</w:t>
        </w:r>
      </w:hyperlink>
    </w:p>
    <w:p w:rsidR="005D1EA9" w:rsidRPr="001E5982" w:rsidRDefault="005D1EA9" w:rsidP="009C2DEE">
      <w:pPr>
        <w:numPr>
          <w:ilvl w:val="0"/>
          <w:numId w:val="43"/>
        </w:numPr>
        <w:tabs>
          <w:tab w:val="left" w:pos="851"/>
        </w:tabs>
        <w:spacing w:after="0" w:line="276" w:lineRule="auto"/>
        <w:ind w:left="567" w:firstLine="0"/>
        <w:contextualSpacing/>
        <w:jc w:val="both"/>
        <w:rPr>
          <w:rFonts w:ascii="Cambria" w:eastAsia="Times New Roman" w:hAnsi="Cambria" w:cs="Times New Roman"/>
          <w:b w:val="0"/>
          <w:bCs/>
          <w:sz w:val="24"/>
          <w:szCs w:val="24"/>
          <w:lang w:eastAsia="sl-SI"/>
        </w:rPr>
      </w:pPr>
      <w:r w:rsidRPr="001E5982">
        <w:rPr>
          <w:rFonts w:ascii="Cambria" w:eastAsia="Times New Roman" w:hAnsi="Cambria" w:cs="Times New Roman"/>
          <w:b w:val="0"/>
          <w:bCs/>
          <w:sz w:val="24"/>
          <w:szCs w:val="24"/>
          <w:lang w:eastAsia="sl-SI"/>
        </w:rPr>
        <w:t>Obrazac - Plan provedbe naloga i preporuka i izvještavanje o provedbi,</w:t>
      </w:r>
    </w:p>
    <w:p w:rsidR="005D1EA9" w:rsidRPr="001E5982" w:rsidRDefault="005D1EA9" w:rsidP="009C2DEE">
      <w:pPr>
        <w:numPr>
          <w:ilvl w:val="0"/>
          <w:numId w:val="43"/>
        </w:numPr>
        <w:tabs>
          <w:tab w:val="left" w:pos="851"/>
        </w:tabs>
        <w:spacing w:after="0" w:line="276" w:lineRule="auto"/>
        <w:ind w:left="567" w:firstLine="0"/>
        <w:jc w:val="both"/>
        <w:rPr>
          <w:rFonts w:ascii="Cambria" w:eastAsia="Arial" w:hAnsi="Cambria" w:cs="Times New Roman"/>
          <w:sz w:val="24"/>
          <w:szCs w:val="24"/>
        </w:rPr>
      </w:pPr>
      <w:r w:rsidRPr="001E5982">
        <w:rPr>
          <w:rFonts w:ascii="Cambria" w:eastAsia="Times New Roman" w:hAnsi="Cambria" w:cs="Times New Roman"/>
          <w:b w:val="0"/>
          <w:bCs/>
          <w:sz w:val="24"/>
          <w:szCs w:val="24"/>
        </w:rPr>
        <w:t>Evidencija komunalne infrastrukture</w:t>
      </w:r>
      <w:r w:rsidR="009B4982" w:rsidRPr="001E5982">
        <w:rPr>
          <w:rFonts w:ascii="Cambria" w:eastAsia="Times New Roman" w:hAnsi="Cambria" w:cs="Times New Roman"/>
          <w:b w:val="0"/>
          <w:bCs/>
          <w:sz w:val="24"/>
          <w:szCs w:val="24"/>
        </w:rPr>
        <w:t>,</w:t>
      </w:r>
    </w:p>
    <w:p w:rsidR="005D1EA9" w:rsidRPr="001E5982" w:rsidRDefault="005D1EA9" w:rsidP="009C2DEE">
      <w:pPr>
        <w:numPr>
          <w:ilvl w:val="0"/>
          <w:numId w:val="43"/>
        </w:numPr>
        <w:tabs>
          <w:tab w:val="left" w:pos="851"/>
        </w:tabs>
        <w:spacing w:after="0" w:line="276" w:lineRule="auto"/>
        <w:ind w:left="567" w:firstLine="0"/>
        <w:jc w:val="both"/>
        <w:rPr>
          <w:rFonts w:ascii="Cambria" w:eastAsia="Times New Roman" w:hAnsi="Cambria" w:cs="Times New Roman"/>
          <w:b w:val="0"/>
          <w:sz w:val="24"/>
          <w:szCs w:val="24"/>
          <w:lang w:eastAsia="sl-SI"/>
        </w:rPr>
      </w:pPr>
      <w:r w:rsidRPr="001E5982">
        <w:rPr>
          <w:rFonts w:ascii="Cambria" w:eastAsia="Times New Roman" w:hAnsi="Cambria" w:cs="Times New Roman"/>
          <w:b w:val="0"/>
          <w:sz w:val="24"/>
          <w:szCs w:val="24"/>
          <w:lang w:eastAsia="sl-SI"/>
        </w:rPr>
        <w:t xml:space="preserve">Proračun Općine </w:t>
      </w:r>
      <w:r w:rsidR="00BF4882" w:rsidRPr="001E5982">
        <w:rPr>
          <w:rFonts w:ascii="Cambria" w:eastAsia="Times New Roman" w:hAnsi="Cambria" w:cs="Times New Roman"/>
          <w:b w:val="0"/>
          <w:sz w:val="24"/>
          <w:szCs w:val="24"/>
          <w:lang w:eastAsia="sl-SI"/>
        </w:rPr>
        <w:t>P</w:t>
      </w:r>
      <w:r w:rsidR="00044001">
        <w:rPr>
          <w:rFonts w:ascii="Cambria" w:eastAsia="Times New Roman" w:hAnsi="Cambria" w:cs="Times New Roman"/>
          <w:b w:val="0"/>
          <w:sz w:val="24"/>
          <w:szCs w:val="24"/>
          <w:lang w:eastAsia="sl-SI"/>
        </w:rPr>
        <w:t>odravska Moslavina</w:t>
      </w:r>
      <w:r w:rsidRPr="001E5982">
        <w:rPr>
          <w:rFonts w:ascii="Cambria" w:eastAsia="Times New Roman" w:hAnsi="Cambria" w:cs="Times New Roman"/>
          <w:b w:val="0"/>
          <w:sz w:val="24"/>
          <w:szCs w:val="24"/>
          <w:lang w:eastAsia="sl-SI"/>
        </w:rPr>
        <w:t xml:space="preserve"> i proračunski akti Općine P</w:t>
      </w:r>
      <w:r w:rsidR="00044001">
        <w:rPr>
          <w:rFonts w:ascii="Cambria" w:eastAsia="Times New Roman" w:hAnsi="Cambria" w:cs="Times New Roman"/>
          <w:b w:val="0"/>
          <w:sz w:val="24"/>
          <w:szCs w:val="24"/>
          <w:lang w:eastAsia="sl-SI"/>
        </w:rPr>
        <w:t>odravska Moslavina</w:t>
      </w:r>
      <w:r w:rsidR="001E5982" w:rsidRPr="001E5982">
        <w:rPr>
          <w:rFonts w:ascii="Cambria" w:eastAsia="Times New Roman" w:hAnsi="Cambria" w:cs="Times New Roman"/>
          <w:b w:val="0"/>
          <w:sz w:val="24"/>
          <w:szCs w:val="24"/>
          <w:lang w:eastAsia="sl-SI"/>
        </w:rPr>
        <w:t>,</w:t>
      </w:r>
    </w:p>
    <w:p w:rsidR="005D1EA9" w:rsidRPr="001E5982" w:rsidRDefault="005D1EA9" w:rsidP="009C2DEE">
      <w:pPr>
        <w:numPr>
          <w:ilvl w:val="0"/>
          <w:numId w:val="43"/>
        </w:numPr>
        <w:tabs>
          <w:tab w:val="left" w:pos="851"/>
        </w:tabs>
        <w:spacing w:after="0" w:line="276" w:lineRule="auto"/>
        <w:ind w:left="567" w:firstLine="0"/>
        <w:jc w:val="both"/>
        <w:rPr>
          <w:rFonts w:ascii="Cambria" w:eastAsia="Arial" w:hAnsi="Cambria" w:cs="Times New Roman"/>
          <w:sz w:val="24"/>
          <w:szCs w:val="24"/>
        </w:rPr>
      </w:pPr>
      <w:r w:rsidRPr="001E5982">
        <w:rPr>
          <w:rFonts w:ascii="Cambria" w:eastAsia="Times New Roman" w:hAnsi="Cambria" w:cs="Times New Roman"/>
          <w:b w:val="0"/>
          <w:bCs/>
          <w:sz w:val="24"/>
          <w:szCs w:val="24"/>
        </w:rPr>
        <w:t xml:space="preserve">Drugi dokumenti </w:t>
      </w:r>
      <w:r w:rsidR="000C71A3" w:rsidRPr="000C71A3">
        <w:rPr>
          <w:rFonts w:ascii="Cambria" w:eastAsia="Arial" w:hAnsi="Cambria" w:cs="Times New Roman"/>
          <w:b w:val="0"/>
          <w:bCs/>
          <w:sz w:val="24"/>
          <w:szCs w:val="24"/>
        </w:rPr>
        <w:pict>
          <v:rect id="_x0000_s2069" style="position:absolute;left:0;text-align:left;margin-left:481.9pt;margin-top:13.2pt;width:1.45pt;height:.9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" fillcolor="black" strokecolor="white"/>
        </w:pict>
      </w:r>
      <w:r w:rsidRPr="001E5982">
        <w:rPr>
          <w:rFonts w:ascii="Cambria" w:eastAsia="Arial" w:hAnsi="Cambria" w:cs="Times New Roman"/>
          <w:b w:val="0"/>
          <w:bCs/>
          <w:sz w:val="24"/>
          <w:szCs w:val="24"/>
        </w:rPr>
        <w:t>ustupljeni od strane Općine</w:t>
      </w:r>
      <w:r w:rsidR="001E5982" w:rsidRPr="001E5982">
        <w:rPr>
          <w:rFonts w:ascii="Cambria" w:eastAsia="Arial" w:hAnsi="Cambria" w:cs="Times New Roman"/>
          <w:b w:val="0"/>
          <w:bCs/>
          <w:sz w:val="24"/>
          <w:szCs w:val="24"/>
        </w:rPr>
        <w:t>.</w:t>
      </w:r>
    </w:p>
    <w:p w:rsidR="005D1EA9" w:rsidRPr="001E5982" w:rsidRDefault="005D1EA9" w:rsidP="009B4982">
      <w:pPr>
        <w:spacing w:after="200" w:line="276" w:lineRule="auto"/>
        <w:ind w:left="720" w:hanging="142"/>
        <w:jc w:val="both"/>
        <w:rPr>
          <w:rFonts w:ascii="Cambria" w:eastAsia="Times New Roman" w:hAnsi="Cambria" w:cs="Times New Roman"/>
          <w:b w:val="0"/>
          <w:color w:val="000000"/>
          <w:sz w:val="24"/>
          <w:szCs w:val="24"/>
          <w:lang w:eastAsia="sl-SI"/>
        </w:rPr>
      </w:pPr>
    </w:p>
    <w:p w:rsidR="00820E59" w:rsidRPr="001E5982" w:rsidRDefault="00820E59" w:rsidP="009B4982">
      <w:pPr>
        <w:spacing w:after="200" w:line="276" w:lineRule="auto"/>
        <w:ind w:firstLine="567"/>
        <w:jc w:val="both"/>
        <w:rPr>
          <w:rFonts w:ascii="Cambria" w:hAnsi="Cambria"/>
          <w:b w:val="0"/>
          <w:bCs/>
          <w:sz w:val="24"/>
          <w:szCs w:val="24"/>
        </w:rPr>
      </w:pPr>
    </w:p>
    <w:sectPr w:rsidR="00820E59" w:rsidRPr="001E5982" w:rsidSect="00361882">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A6" w:rsidRDefault="004813A6" w:rsidP="009D0E9D">
      <w:pPr>
        <w:spacing w:after="0" w:line="240" w:lineRule="auto"/>
      </w:pPr>
      <w:r>
        <w:separator/>
      </w:r>
    </w:p>
  </w:endnote>
  <w:endnote w:type="continuationSeparator" w:id="1">
    <w:p w:rsidR="004813A6" w:rsidRDefault="004813A6" w:rsidP="009D0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681" w:rsidRPr="00201B2F" w:rsidRDefault="00B75681">
    <w:pPr>
      <w:pStyle w:val="Podnoje"/>
      <w:jc w:val="center"/>
      <w:rPr>
        <w:rFonts w:ascii="Calibri" w:hAnsi="Calibri" w:cs="Calibri"/>
        <w:b w:val="0"/>
        <w:bCs/>
        <w:sz w:val="20"/>
        <w:szCs w:val="20"/>
      </w:rPr>
    </w:pPr>
    <w:r w:rsidRPr="00201B2F">
      <w:rPr>
        <w:rFonts w:ascii="Calibri" w:hAnsi="Calibri" w:cs="Calibri"/>
        <w:b w:val="0"/>
        <w:bCs/>
        <w:sz w:val="20"/>
        <w:szCs w:val="20"/>
      </w:rPr>
      <w:fldChar w:fldCharType="begin"/>
    </w:r>
    <w:r w:rsidRPr="00201B2F">
      <w:rPr>
        <w:rFonts w:ascii="Calibri" w:hAnsi="Calibri" w:cs="Calibri"/>
        <w:b w:val="0"/>
        <w:bCs/>
        <w:sz w:val="20"/>
        <w:szCs w:val="20"/>
      </w:rPr>
      <w:instrText>PAGE   \* MERGEFORMAT</w:instrText>
    </w:r>
    <w:r w:rsidRPr="00201B2F">
      <w:rPr>
        <w:rFonts w:ascii="Calibri" w:hAnsi="Calibri" w:cs="Calibri"/>
        <w:b w:val="0"/>
        <w:bCs/>
        <w:sz w:val="20"/>
        <w:szCs w:val="20"/>
      </w:rPr>
      <w:fldChar w:fldCharType="separate"/>
    </w:r>
    <w:r w:rsidR="00C517E0">
      <w:rPr>
        <w:rFonts w:ascii="Calibri" w:hAnsi="Calibri" w:cs="Calibri"/>
        <w:b w:val="0"/>
        <w:bCs/>
        <w:noProof/>
        <w:sz w:val="20"/>
        <w:szCs w:val="20"/>
      </w:rPr>
      <w:t>56</w:t>
    </w:r>
    <w:r w:rsidRPr="00201B2F">
      <w:rPr>
        <w:rFonts w:ascii="Calibri" w:hAnsi="Calibri" w:cs="Calibri"/>
        <w:b w:val="0"/>
        <w:bCs/>
        <w:sz w:val="20"/>
        <w:szCs w:val="20"/>
      </w:rPr>
      <w:fldChar w:fldCharType="end"/>
    </w:r>
  </w:p>
  <w:p w:rsidR="00B75681" w:rsidRPr="00201B2F" w:rsidRDefault="00B75681">
    <w:pPr>
      <w:pStyle w:val="Podnoje"/>
      <w:rPr>
        <w:rFonts w:ascii="Calibri" w:hAnsi="Calibri" w:cs="Calibri"/>
        <w:b w:val="0"/>
        <w:bCs/>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681" w:rsidRPr="006A000E" w:rsidRDefault="00B75681" w:rsidP="006A000E">
    <w:pPr>
      <w:pStyle w:val="Podnoje"/>
      <w:jc w:val="center"/>
      <w:rPr>
        <w:b w:val="0"/>
        <w:bCs/>
        <w:sz w:val="22"/>
      </w:rPr>
    </w:pPr>
    <w:r w:rsidRPr="000C6A2F">
      <w:rPr>
        <w:b w:val="0"/>
        <w:bCs/>
        <w:sz w:val="22"/>
      </w:rPr>
      <w:fldChar w:fldCharType="begin"/>
    </w:r>
    <w:r w:rsidRPr="000C6A2F">
      <w:rPr>
        <w:b w:val="0"/>
        <w:bCs/>
        <w:sz w:val="22"/>
      </w:rPr>
      <w:instrText>PAGE   \* MERGEFORMAT</w:instrText>
    </w:r>
    <w:r w:rsidRPr="000C6A2F">
      <w:rPr>
        <w:b w:val="0"/>
        <w:bCs/>
        <w:sz w:val="22"/>
      </w:rPr>
      <w:fldChar w:fldCharType="separate"/>
    </w:r>
    <w:r w:rsidR="00C517E0">
      <w:rPr>
        <w:b w:val="0"/>
        <w:bCs/>
        <w:noProof/>
        <w:sz w:val="22"/>
      </w:rPr>
      <w:t>38</w:t>
    </w:r>
    <w:r w:rsidRPr="000C6A2F">
      <w:rPr>
        <w:b w:val="0"/>
        <w:bCs/>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A6" w:rsidRDefault="004813A6" w:rsidP="009D0E9D">
      <w:pPr>
        <w:spacing w:after="0" w:line="240" w:lineRule="auto"/>
      </w:pPr>
      <w:r>
        <w:separator/>
      </w:r>
    </w:p>
  </w:footnote>
  <w:footnote w:type="continuationSeparator" w:id="1">
    <w:p w:rsidR="004813A6" w:rsidRDefault="004813A6" w:rsidP="009D0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981"/>
    <w:multiLevelType w:val="hybridMultilevel"/>
    <w:tmpl w:val="D018CB74"/>
    <w:lvl w:ilvl="0" w:tplc="041A0001">
      <w:start w:val="1"/>
      <w:numFmt w:val="bullet"/>
      <w:lvlText w:val=""/>
      <w:lvlJc w:val="left"/>
      <w:pPr>
        <w:ind w:left="1134" w:hanging="360"/>
      </w:pPr>
      <w:rPr>
        <w:rFonts w:ascii="Symbol" w:hAnsi="Symbol" w:hint="default"/>
      </w:rPr>
    </w:lvl>
    <w:lvl w:ilvl="1" w:tplc="041A0003" w:tentative="1">
      <w:start w:val="1"/>
      <w:numFmt w:val="bullet"/>
      <w:lvlText w:val="o"/>
      <w:lvlJc w:val="left"/>
      <w:pPr>
        <w:ind w:left="1854" w:hanging="360"/>
      </w:pPr>
      <w:rPr>
        <w:rFonts w:ascii="Courier New" w:hAnsi="Courier New" w:cs="Courier New" w:hint="default"/>
      </w:rPr>
    </w:lvl>
    <w:lvl w:ilvl="2" w:tplc="041A0005" w:tentative="1">
      <w:start w:val="1"/>
      <w:numFmt w:val="bullet"/>
      <w:lvlText w:val=""/>
      <w:lvlJc w:val="left"/>
      <w:pPr>
        <w:ind w:left="2574" w:hanging="360"/>
      </w:pPr>
      <w:rPr>
        <w:rFonts w:ascii="Wingdings" w:hAnsi="Wingdings" w:hint="default"/>
      </w:rPr>
    </w:lvl>
    <w:lvl w:ilvl="3" w:tplc="041A0001" w:tentative="1">
      <w:start w:val="1"/>
      <w:numFmt w:val="bullet"/>
      <w:lvlText w:val=""/>
      <w:lvlJc w:val="left"/>
      <w:pPr>
        <w:ind w:left="3294" w:hanging="360"/>
      </w:pPr>
      <w:rPr>
        <w:rFonts w:ascii="Symbol" w:hAnsi="Symbol" w:hint="default"/>
      </w:rPr>
    </w:lvl>
    <w:lvl w:ilvl="4" w:tplc="041A0003" w:tentative="1">
      <w:start w:val="1"/>
      <w:numFmt w:val="bullet"/>
      <w:lvlText w:val="o"/>
      <w:lvlJc w:val="left"/>
      <w:pPr>
        <w:ind w:left="4014" w:hanging="360"/>
      </w:pPr>
      <w:rPr>
        <w:rFonts w:ascii="Courier New" w:hAnsi="Courier New" w:cs="Courier New" w:hint="default"/>
      </w:rPr>
    </w:lvl>
    <w:lvl w:ilvl="5" w:tplc="041A0005" w:tentative="1">
      <w:start w:val="1"/>
      <w:numFmt w:val="bullet"/>
      <w:lvlText w:val=""/>
      <w:lvlJc w:val="left"/>
      <w:pPr>
        <w:ind w:left="4734" w:hanging="360"/>
      </w:pPr>
      <w:rPr>
        <w:rFonts w:ascii="Wingdings" w:hAnsi="Wingdings" w:hint="default"/>
      </w:rPr>
    </w:lvl>
    <w:lvl w:ilvl="6" w:tplc="041A0001" w:tentative="1">
      <w:start w:val="1"/>
      <w:numFmt w:val="bullet"/>
      <w:lvlText w:val=""/>
      <w:lvlJc w:val="left"/>
      <w:pPr>
        <w:ind w:left="5454" w:hanging="360"/>
      </w:pPr>
      <w:rPr>
        <w:rFonts w:ascii="Symbol" w:hAnsi="Symbol" w:hint="default"/>
      </w:rPr>
    </w:lvl>
    <w:lvl w:ilvl="7" w:tplc="041A0003" w:tentative="1">
      <w:start w:val="1"/>
      <w:numFmt w:val="bullet"/>
      <w:lvlText w:val="o"/>
      <w:lvlJc w:val="left"/>
      <w:pPr>
        <w:ind w:left="6174" w:hanging="360"/>
      </w:pPr>
      <w:rPr>
        <w:rFonts w:ascii="Courier New" w:hAnsi="Courier New" w:cs="Courier New" w:hint="default"/>
      </w:rPr>
    </w:lvl>
    <w:lvl w:ilvl="8" w:tplc="041A0005" w:tentative="1">
      <w:start w:val="1"/>
      <w:numFmt w:val="bullet"/>
      <w:lvlText w:val=""/>
      <w:lvlJc w:val="left"/>
      <w:pPr>
        <w:ind w:left="6894" w:hanging="360"/>
      </w:pPr>
      <w:rPr>
        <w:rFonts w:ascii="Wingdings" w:hAnsi="Wingdings" w:hint="default"/>
      </w:rPr>
    </w:lvl>
  </w:abstractNum>
  <w:abstractNum w:abstractNumId="1">
    <w:nsid w:val="03993E62"/>
    <w:multiLevelType w:val="hybridMultilevel"/>
    <w:tmpl w:val="DFC8793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9147C57"/>
    <w:multiLevelType w:val="hybridMultilevel"/>
    <w:tmpl w:val="7218929A"/>
    <w:lvl w:ilvl="0" w:tplc="ADB819DE">
      <w:start w:val="1"/>
      <w:numFmt w:val="decimal"/>
      <w:lvlText w:val="%1."/>
      <w:lvlJc w:val="left"/>
      <w:pPr>
        <w:ind w:left="1287" w:hanging="360"/>
      </w:pPr>
      <w:rPr>
        <w:rFonts w:hint="default"/>
        <w:sz w:val="26"/>
        <w:szCs w:val="26"/>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
    <w:nsid w:val="0957769C"/>
    <w:multiLevelType w:val="hybridMultilevel"/>
    <w:tmpl w:val="33D2916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
    <w:nsid w:val="0FBB3ED0"/>
    <w:multiLevelType w:val="hybridMultilevel"/>
    <w:tmpl w:val="CB202E40"/>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5">
    <w:nsid w:val="10F4186C"/>
    <w:multiLevelType w:val="hybridMultilevel"/>
    <w:tmpl w:val="4E50E7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7E72F52"/>
    <w:multiLevelType w:val="hybridMultilevel"/>
    <w:tmpl w:val="3A4E2DC8"/>
    <w:lvl w:ilvl="0" w:tplc="FF1A1B7E">
      <w:start w:val="1"/>
      <w:numFmt w:val="decimal"/>
      <w:pStyle w:val="Podnaslov"/>
      <w:lvlText w:val="%1."/>
      <w:lvlJc w:val="left"/>
      <w:pPr>
        <w:ind w:left="644"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7">
    <w:nsid w:val="18A65DC1"/>
    <w:multiLevelType w:val="hybridMultilevel"/>
    <w:tmpl w:val="6824C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CF62AE"/>
    <w:multiLevelType w:val="multilevel"/>
    <w:tmpl w:val="1ABE757C"/>
    <w:lvl w:ilvl="0">
      <w:start w:val="1"/>
      <w:numFmt w:val="decimal"/>
      <w:pStyle w:val="Naslov"/>
      <w:lvlText w:val="%1."/>
      <w:lvlJc w:val="left"/>
      <w:pPr>
        <w:ind w:left="786" w:hanging="360"/>
      </w:pPr>
      <w:rPr>
        <w:rFonts w:ascii="Cambria" w:hAnsi="Cambria" w:cs="Cambr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9">
    <w:nsid w:val="19D77F38"/>
    <w:multiLevelType w:val="hybridMultilevel"/>
    <w:tmpl w:val="BE1CC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DD820EF"/>
    <w:multiLevelType w:val="hybridMultilevel"/>
    <w:tmpl w:val="E264C2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1F506905"/>
    <w:multiLevelType w:val="hybridMultilevel"/>
    <w:tmpl w:val="695443A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nsid w:val="201D22DF"/>
    <w:multiLevelType w:val="hybridMultilevel"/>
    <w:tmpl w:val="F55EDE2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nsid w:val="209F195B"/>
    <w:multiLevelType w:val="multilevel"/>
    <w:tmpl w:val="C936A090"/>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3D966CE"/>
    <w:multiLevelType w:val="hybridMultilevel"/>
    <w:tmpl w:val="39783354"/>
    <w:lvl w:ilvl="0" w:tplc="041A0001">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5">
    <w:nsid w:val="254D3851"/>
    <w:multiLevelType w:val="hybridMultilevel"/>
    <w:tmpl w:val="B54A6E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71E6FCB"/>
    <w:multiLevelType w:val="hybridMultilevel"/>
    <w:tmpl w:val="14D0C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8341F40"/>
    <w:multiLevelType w:val="hybridMultilevel"/>
    <w:tmpl w:val="7C126656"/>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Wingdings" w:hAnsi="Wingdings" w:cs="Wingdings" w:hint="default"/>
      </w:rPr>
    </w:lvl>
    <w:lvl w:ilvl="2" w:tplc="FFFFFFFF" w:tentative="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Cambria Math" w:hAnsi="Cambria Math" w:hint="default"/>
      </w:rPr>
    </w:lvl>
    <w:lvl w:ilvl="4" w:tplc="FFFFFFFF" w:tentative="1">
      <w:start w:val="1"/>
      <w:numFmt w:val="bullet"/>
      <w:lvlText w:val="o"/>
      <w:lvlJc w:val="left"/>
      <w:pPr>
        <w:ind w:left="3240" w:hanging="360"/>
      </w:pPr>
      <w:rPr>
        <w:rFonts w:ascii="Wingdings" w:hAnsi="Wingdings" w:cs="Wingdings" w:hint="default"/>
      </w:rPr>
    </w:lvl>
    <w:lvl w:ilvl="5" w:tplc="FFFFFFFF" w:tentative="1">
      <w:start w:val="1"/>
      <w:numFmt w:val="bullet"/>
      <w:lvlText w:val=""/>
      <w:lvlJc w:val="left"/>
      <w:pPr>
        <w:ind w:left="3960" w:hanging="360"/>
      </w:pPr>
      <w:rPr>
        <w:rFonts w:ascii="Symbol" w:hAnsi="Symbol" w:hint="default"/>
      </w:rPr>
    </w:lvl>
    <w:lvl w:ilvl="6" w:tplc="FFFFFFFF" w:tentative="1">
      <w:start w:val="1"/>
      <w:numFmt w:val="bullet"/>
      <w:lvlText w:val=""/>
      <w:lvlJc w:val="left"/>
      <w:pPr>
        <w:ind w:left="4680" w:hanging="360"/>
      </w:pPr>
      <w:rPr>
        <w:rFonts w:ascii="Cambria Math" w:hAnsi="Cambria Math" w:hint="default"/>
      </w:rPr>
    </w:lvl>
    <w:lvl w:ilvl="7" w:tplc="FFFFFFFF" w:tentative="1">
      <w:start w:val="1"/>
      <w:numFmt w:val="bullet"/>
      <w:lvlText w:val="o"/>
      <w:lvlJc w:val="left"/>
      <w:pPr>
        <w:ind w:left="5400" w:hanging="360"/>
      </w:pPr>
      <w:rPr>
        <w:rFonts w:ascii="Wingdings" w:hAnsi="Wingdings" w:cs="Wingdings" w:hint="default"/>
      </w:rPr>
    </w:lvl>
    <w:lvl w:ilvl="8" w:tplc="FFFFFFFF" w:tentative="1">
      <w:start w:val="1"/>
      <w:numFmt w:val="bullet"/>
      <w:lvlText w:val=""/>
      <w:lvlJc w:val="left"/>
      <w:pPr>
        <w:ind w:left="6120" w:hanging="360"/>
      </w:pPr>
      <w:rPr>
        <w:rFonts w:ascii="Symbol" w:hAnsi="Symbol" w:hint="default"/>
      </w:rPr>
    </w:lvl>
  </w:abstractNum>
  <w:abstractNum w:abstractNumId="18">
    <w:nsid w:val="28545E22"/>
    <w:multiLevelType w:val="hybridMultilevel"/>
    <w:tmpl w:val="20189DC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nsid w:val="2A832E93"/>
    <w:multiLevelType w:val="hybridMultilevel"/>
    <w:tmpl w:val="F6745EBE"/>
    <w:lvl w:ilvl="0" w:tplc="28D02CD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AF7036E"/>
    <w:multiLevelType w:val="multilevel"/>
    <w:tmpl w:val="2130AF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2B9E7B88"/>
    <w:multiLevelType w:val="hybridMultilevel"/>
    <w:tmpl w:val="4454C17A"/>
    <w:lvl w:ilvl="0" w:tplc="D20A8964">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18E55E8"/>
    <w:multiLevelType w:val="hybridMultilevel"/>
    <w:tmpl w:val="D0500F7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nsid w:val="339804FF"/>
    <w:multiLevelType w:val="multilevel"/>
    <w:tmpl w:val="D5C6A8A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37A906AC"/>
    <w:multiLevelType w:val="hybridMultilevel"/>
    <w:tmpl w:val="42F28E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83215EC"/>
    <w:multiLevelType w:val="hybridMultilevel"/>
    <w:tmpl w:val="B2F63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96F1075"/>
    <w:multiLevelType w:val="hybridMultilevel"/>
    <w:tmpl w:val="F0C2DE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3427DDE"/>
    <w:multiLevelType w:val="hybridMultilevel"/>
    <w:tmpl w:val="F404B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4D42A31"/>
    <w:multiLevelType w:val="hybridMultilevel"/>
    <w:tmpl w:val="89585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5F20BBB"/>
    <w:multiLevelType w:val="hybridMultilevel"/>
    <w:tmpl w:val="33A0FF2E"/>
    <w:lvl w:ilvl="0" w:tplc="041A0001">
      <w:start w:val="1"/>
      <w:numFmt w:val="bullet"/>
      <w:lvlText w:val=""/>
      <w:lvlJc w:val="left"/>
      <w:pPr>
        <w:ind w:left="720" w:hanging="360"/>
      </w:pPr>
      <w:rPr>
        <w:rFonts w:ascii="Symbol" w:hAnsi="Symbol" w:hint="default"/>
      </w:rPr>
    </w:lvl>
    <w:lvl w:ilvl="1" w:tplc="B6DA6652">
      <w:start w:val="4"/>
      <w:numFmt w:val="bullet"/>
      <w:lvlText w:val="•"/>
      <w:lvlJc w:val="left"/>
      <w:pPr>
        <w:ind w:left="1785" w:hanging="705"/>
      </w:pPr>
      <w:rPr>
        <w:rFonts w:ascii="Segoe UI" w:eastAsia="Tw Cen MT Condensed Extra Bold" w:hAnsi="Segoe UI" w:cs="Cambria" w:hint="default"/>
      </w:rPr>
    </w:lvl>
    <w:lvl w:ilvl="2" w:tplc="041A0005" w:tentative="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Cambria Math" w:hAnsi="Cambria Math" w:hint="default"/>
      </w:rPr>
    </w:lvl>
    <w:lvl w:ilvl="4" w:tplc="041A0003" w:tentative="1">
      <w:start w:val="1"/>
      <w:numFmt w:val="bullet"/>
      <w:lvlText w:val="o"/>
      <w:lvlJc w:val="left"/>
      <w:pPr>
        <w:ind w:left="3600" w:hanging="360"/>
      </w:pPr>
      <w:rPr>
        <w:rFonts w:ascii="Wingdings" w:hAnsi="Wingdings" w:cs="Wingdings" w:hint="default"/>
      </w:rPr>
    </w:lvl>
    <w:lvl w:ilvl="5" w:tplc="041A0005" w:tentative="1">
      <w:start w:val="1"/>
      <w:numFmt w:val="bullet"/>
      <w:lvlText w:val=""/>
      <w:lvlJc w:val="left"/>
      <w:pPr>
        <w:ind w:left="4320" w:hanging="360"/>
      </w:pPr>
      <w:rPr>
        <w:rFonts w:ascii="Symbol" w:hAnsi="Symbol" w:hint="default"/>
      </w:rPr>
    </w:lvl>
    <w:lvl w:ilvl="6" w:tplc="041A0001" w:tentative="1">
      <w:start w:val="1"/>
      <w:numFmt w:val="bullet"/>
      <w:lvlText w:val=""/>
      <w:lvlJc w:val="left"/>
      <w:pPr>
        <w:ind w:left="5040" w:hanging="360"/>
      </w:pPr>
      <w:rPr>
        <w:rFonts w:ascii="Cambria Math" w:hAnsi="Cambria Math" w:hint="default"/>
      </w:rPr>
    </w:lvl>
    <w:lvl w:ilvl="7" w:tplc="041A0003" w:tentative="1">
      <w:start w:val="1"/>
      <w:numFmt w:val="bullet"/>
      <w:lvlText w:val="o"/>
      <w:lvlJc w:val="left"/>
      <w:pPr>
        <w:ind w:left="5760" w:hanging="360"/>
      </w:pPr>
      <w:rPr>
        <w:rFonts w:ascii="Wingdings" w:hAnsi="Wingdings" w:cs="Wingdings" w:hint="default"/>
      </w:rPr>
    </w:lvl>
    <w:lvl w:ilvl="8" w:tplc="041A0005" w:tentative="1">
      <w:start w:val="1"/>
      <w:numFmt w:val="bullet"/>
      <w:lvlText w:val=""/>
      <w:lvlJc w:val="left"/>
      <w:pPr>
        <w:ind w:left="6480" w:hanging="360"/>
      </w:pPr>
      <w:rPr>
        <w:rFonts w:ascii="Symbol" w:hAnsi="Symbol" w:hint="default"/>
      </w:rPr>
    </w:lvl>
  </w:abstractNum>
  <w:abstractNum w:abstractNumId="30">
    <w:nsid w:val="465C08D2"/>
    <w:multiLevelType w:val="hybridMultilevel"/>
    <w:tmpl w:val="034031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66B49C2"/>
    <w:multiLevelType w:val="hybridMultilevel"/>
    <w:tmpl w:val="D3C00B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72C187B"/>
    <w:multiLevelType w:val="hybridMultilevel"/>
    <w:tmpl w:val="4232E33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3">
    <w:nsid w:val="4AAB4EC1"/>
    <w:multiLevelType w:val="multilevel"/>
    <w:tmpl w:val="A448D362"/>
    <w:lvl w:ilvl="0">
      <w:start w:val="1"/>
      <w:numFmt w:val="decimal"/>
      <w:lvlText w:val="%1."/>
      <w:lvlJc w:val="left"/>
      <w:rPr>
        <w:rFonts w:hint="default"/>
        <w:color w:val="000000"/>
      </w:rPr>
    </w:lvl>
    <w:lvl w:ilvl="1">
      <w:start w:val="2"/>
      <w:numFmt w:val="decimal"/>
      <w:isLgl/>
      <w:lvlText w:val="%1.%2."/>
      <w:lvlJc w:val="left"/>
      <w:pPr>
        <w:ind w:left="1440"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522A4F57"/>
    <w:multiLevelType w:val="hybridMultilevel"/>
    <w:tmpl w:val="F9303E2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5">
    <w:nsid w:val="56623DF1"/>
    <w:multiLevelType w:val="hybridMultilevel"/>
    <w:tmpl w:val="F4CA89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9487574"/>
    <w:multiLevelType w:val="hybridMultilevel"/>
    <w:tmpl w:val="DB62EADA"/>
    <w:lvl w:ilvl="0" w:tplc="041A0001">
      <w:start w:val="1"/>
      <w:numFmt w:val="bullet"/>
      <w:lvlText w:val=""/>
      <w:lvlJc w:val="left"/>
      <w:pPr>
        <w:ind w:left="720" w:hanging="360"/>
      </w:pPr>
      <w:rPr>
        <w:rFonts w:ascii="Cambria Math" w:hAnsi="Cambria Math" w:hint="default"/>
      </w:rPr>
    </w:lvl>
    <w:lvl w:ilvl="1" w:tplc="041A0003" w:tentative="1">
      <w:start w:val="1"/>
      <w:numFmt w:val="bullet"/>
      <w:lvlText w:val="o"/>
      <w:lvlJc w:val="left"/>
      <w:pPr>
        <w:ind w:left="1440" w:hanging="360"/>
      </w:pPr>
      <w:rPr>
        <w:rFonts w:ascii="Wingdings" w:hAnsi="Wingdings" w:cs="Wingdings" w:hint="default"/>
      </w:rPr>
    </w:lvl>
    <w:lvl w:ilvl="2" w:tplc="041A0005" w:tentative="1">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Wingdings" w:hAnsi="Wingdings" w:cs="Wingdings" w:hint="default"/>
      </w:rPr>
    </w:lvl>
    <w:lvl w:ilvl="5" w:tplc="041A0005" w:tentative="1">
      <w:start w:val="1"/>
      <w:numFmt w:val="bullet"/>
      <w:lvlText w:val=""/>
      <w:lvlJc w:val="left"/>
      <w:pPr>
        <w:ind w:left="4320" w:hanging="360"/>
      </w:pPr>
      <w:rPr>
        <w:rFonts w:ascii="Symbol" w:hAnsi="Symbol" w:hint="default"/>
      </w:rPr>
    </w:lvl>
    <w:lvl w:ilvl="6" w:tplc="041A0001" w:tentative="1">
      <w:start w:val="1"/>
      <w:numFmt w:val="bullet"/>
      <w:lvlText w:val=""/>
      <w:lvlJc w:val="left"/>
      <w:pPr>
        <w:ind w:left="5040" w:hanging="360"/>
      </w:pPr>
      <w:rPr>
        <w:rFonts w:ascii="Cambria Math" w:hAnsi="Cambria Math" w:hint="default"/>
      </w:rPr>
    </w:lvl>
    <w:lvl w:ilvl="7" w:tplc="041A0003" w:tentative="1">
      <w:start w:val="1"/>
      <w:numFmt w:val="bullet"/>
      <w:lvlText w:val="o"/>
      <w:lvlJc w:val="left"/>
      <w:pPr>
        <w:ind w:left="5760" w:hanging="360"/>
      </w:pPr>
      <w:rPr>
        <w:rFonts w:ascii="Wingdings" w:hAnsi="Wingdings" w:cs="Wingdings" w:hint="default"/>
      </w:rPr>
    </w:lvl>
    <w:lvl w:ilvl="8" w:tplc="041A0005" w:tentative="1">
      <w:start w:val="1"/>
      <w:numFmt w:val="bullet"/>
      <w:lvlText w:val=""/>
      <w:lvlJc w:val="left"/>
      <w:pPr>
        <w:ind w:left="6480" w:hanging="360"/>
      </w:pPr>
      <w:rPr>
        <w:rFonts w:ascii="Symbol" w:hAnsi="Symbol" w:hint="default"/>
      </w:rPr>
    </w:lvl>
  </w:abstractNum>
  <w:abstractNum w:abstractNumId="37">
    <w:nsid w:val="5E1C2898"/>
    <w:multiLevelType w:val="hybridMultilevel"/>
    <w:tmpl w:val="8528E70E"/>
    <w:lvl w:ilvl="0" w:tplc="041A0001">
      <w:start w:val="1"/>
      <w:numFmt w:val="bullet"/>
      <w:lvlText w:val=""/>
      <w:lvlJc w:val="left"/>
      <w:pPr>
        <w:ind w:left="720" w:hanging="360"/>
      </w:pPr>
      <w:rPr>
        <w:rFonts w:ascii="Cambria Math" w:hAnsi="Cambria Math" w:hint="default"/>
      </w:rPr>
    </w:lvl>
    <w:lvl w:ilvl="1" w:tplc="64E653DE">
      <w:start w:val="1"/>
      <w:numFmt w:val="decimal"/>
      <w:lvlText w:val="%2."/>
      <w:lvlJc w:val="left"/>
      <w:pPr>
        <w:ind w:left="1440" w:hanging="360"/>
      </w:pPr>
      <w:rPr>
        <w:rFonts w:hint="default"/>
      </w:rPr>
    </w:lvl>
    <w:lvl w:ilvl="2" w:tplc="9AF410EC">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F40695F"/>
    <w:multiLevelType w:val="hybridMultilevel"/>
    <w:tmpl w:val="AE5C88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0D349CE"/>
    <w:multiLevelType w:val="multilevel"/>
    <w:tmpl w:val="47EC8824"/>
    <w:lvl w:ilvl="0">
      <w:start w:val="4"/>
      <w:numFmt w:val="decimal"/>
      <w:lvlText w:val="%1."/>
      <w:lvlJc w:val="left"/>
      <w:pPr>
        <w:ind w:left="840" w:hanging="840"/>
      </w:pPr>
      <w:rPr>
        <w:rFonts w:hint="default"/>
      </w:rPr>
    </w:lvl>
    <w:lvl w:ilvl="1">
      <w:start w:val="4"/>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0">
    <w:nsid w:val="620B1D46"/>
    <w:multiLevelType w:val="hybridMultilevel"/>
    <w:tmpl w:val="6A72F00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1">
    <w:nsid w:val="62B45226"/>
    <w:multiLevelType w:val="multilevel"/>
    <w:tmpl w:val="901034F6"/>
    <w:lvl w:ilvl="0">
      <w:start w:val="4"/>
      <w:numFmt w:val="decimal"/>
      <w:lvlText w:val="%1."/>
      <w:lvlJc w:val="left"/>
      <w:pPr>
        <w:ind w:left="630" w:hanging="630"/>
      </w:pPr>
      <w:rPr>
        <w:rFonts w:eastAsia="Cambria" w:hint="default"/>
      </w:rPr>
    </w:lvl>
    <w:lvl w:ilvl="1">
      <w:start w:val="5"/>
      <w:numFmt w:val="decimal"/>
      <w:lvlText w:val="%1.%2."/>
      <w:lvlJc w:val="left"/>
      <w:pPr>
        <w:ind w:left="960" w:hanging="720"/>
      </w:pPr>
      <w:rPr>
        <w:rFonts w:eastAsia="Cambria" w:hint="default"/>
      </w:rPr>
    </w:lvl>
    <w:lvl w:ilvl="2">
      <w:start w:val="2"/>
      <w:numFmt w:val="decimal"/>
      <w:lvlText w:val="%1.%2.%3."/>
      <w:lvlJc w:val="left"/>
      <w:pPr>
        <w:ind w:left="1200" w:hanging="720"/>
      </w:pPr>
      <w:rPr>
        <w:rFonts w:eastAsia="Cambria" w:hint="default"/>
      </w:rPr>
    </w:lvl>
    <w:lvl w:ilvl="3">
      <w:start w:val="1"/>
      <w:numFmt w:val="decimal"/>
      <w:lvlText w:val="%1.%2.%3.%4."/>
      <w:lvlJc w:val="left"/>
      <w:pPr>
        <w:ind w:left="1800" w:hanging="1080"/>
      </w:pPr>
      <w:rPr>
        <w:rFonts w:eastAsia="Cambria" w:hint="default"/>
      </w:rPr>
    </w:lvl>
    <w:lvl w:ilvl="4">
      <w:start w:val="1"/>
      <w:numFmt w:val="decimal"/>
      <w:lvlText w:val="%1.%2.%3.%4.%5."/>
      <w:lvlJc w:val="left"/>
      <w:pPr>
        <w:ind w:left="2040" w:hanging="1080"/>
      </w:pPr>
      <w:rPr>
        <w:rFonts w:eastAsia="Cambria" w:hint="default"/>
      </w:rPr>
    </w:lvl>
    <w:lvl w:ilvl="5">
      <w:start w:val="1"/>
      <w:numFmt w:val="decimal"/>
      <w:lvlText w:val="%1.%2.%3.%4.%5.%6."/>
      <w:lvlJc w:val="left"/>
      <w:pPr>
        <w:ind w:left="2640" w:hanging="1440"/>
      </w:pPr>
      <w:rPr>
        <w:rFonts w:eastAsia="Cambria" w:hint="default"/>
      </w:rPr>
    </w:lvl>
    <w:lvl w:ilvl="6">
      <w:start w:val="1"/>
      <w:numFmt w:val="decimal"/>
      <w:lvlText w:val="%1.%2.%3.%4.%5.%6.%7."/>
      <w:lvlJc w:val="left"/>
      <w:pPr>
        <w:ind w:left="2880" w:hanging="1440"/>
      </w:pPr>
      <w:rPr>
        <w:rFonts w:eastAsia="Cambria" w:hint="default"/>
      </w:rPr>
    </w:lvl>
    <w:lvl w:ilvl="7">
      <w:start w:val="1"/>
      <w:numFmt w:val="decimal"/>
      <w:lvlText w:val="%1.%2.%3.%4.%5.%6.%7.%8."/>
      <w:lvlJc w:val="left"/>
      <w:pPr>
        <w:ind w:left="3480" w:hanging="1800"/>
      </w:pPr>
      <w:rPr>
        <w:rFonts w:eastAsia="Cambria" w:hint="default"/>
      </w:rPr>
    </w:lvl>
    <w:lvl w:ilvl="8">
      <w:start w:val="1"/>
      <w:numFmt w:val="decimal"/>
      <w:lvlText w:val="%1.%2.%3.%4.%5.%6.%7.%8.%9."/>
      <w:lvlJc w:val="left"/>
      <w:pPr>
        <w:ind w:left="4080" w:hanging="2160"/>
      </w:pPr>
      <w:rPr>
        <w:rFonts w:eastAsia="Cambria" w:hint="default"/>
      </w:rPr>
    </w:lvl>
  </w:abstractNum>
  <w:abstractNum w:abstractNumId="42">
    <w:nsid w:val="651E7D19"/>
    <w:multiLevelType w:val="hybridMultilevel"/>
    <w:tmpl w:val="13A89542"/>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3">
    <w:nsid w:val="6F11404D"/>
    <w:multiLevelType w:val="hybridMultilevel"/>
    <w:tmpl w:val="838E81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0221572"/>
    <w:multiLevelType w:val="multilevel"/>
    <w:tmpl w:val="DA941CE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3FA0099"/>
    <w:multiLevelType w:val="hybridMultilevel"/>
    <w:tmpl w:val="3098834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6">
    <w:nsid w:val="7979761B"/>
    <w:multiLevelType w:val="hybridMultilevel"/>
    <w:tmpl w:val="127685E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7">
    <w:nsid w:val="797B2E7A"/>
    <w:multiLevelType w:val="hybridMultilevel"/>
    <w:tmpl w:val="EFBCC844"/>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8">
    <w:nsid w:val="7B5E259C"/>
    <w:multiLevelType w:val="hybridMultilevel"/>
    <w:tmpl w:val="3A80C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BE676B4"/>
    <w:multiLevelType w:val="hybridMultilevel"/>
    <w:tmpl w:val="FF4238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D3B1BDC"/>
    <w:multiLevelType w:val="hybridMultilevel"/>
    <w:tmpl w:val="70CE1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F1237A9"/>
    <w:multiLevelType w:val="hybridMultilevel"/>
    <w:tmpl w:val="E60C1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6"/>
  </w:num>
  <w:num w:numId="4">
    <w:abstractNumId w:val="29"/>
  </w:num>
  <w:num w:numId="5">
    <w:abstractNumId w:val="44"/>
  </w:num>
  <w:num w:numId="6">
    <w:abstractNumId w:val="20"/>
  </w:num>
  <w:num w:numId="7">
    <w:abstractNumId w:val="17"/>
  </w:num>
  <w:num w:numId="8">
    <w:abstractNumId w:val="19"/>
  </w:num>
  <w:num w:numId="9">
    <w:abstractNumId w:val="37"/>
  </w:num>
  <w:num w:numId="10">
    <w:abstractNumId w:val="21"/>
  </w:num>
  <w:num w:numId="11">
    <w:abstractNumId w:val="13"/>
  </w:num>
  <w:num w:numId="12">
    <w:abstractNumId w:val="23"/>
  </w:num>
  <w:num w:numId="13">
    <w:abstractNumId w:val="39"/>
  </w:num>
  <w:num w:numId="14">
    <w:abstractNumId w:val="41"/>
  </w:num>
  <w:num w:numId="15">
    <w:abstractNumId w:val="32"/>
  </w:num>
  <w:num w:numId="16">
    <w:abstractNumId w:val="26"/>
  </w:num>
  <w:num w:numId="17">
    <w:abstractNumId w:val="50"/>
  </w:num>
  <w:num w:numId="18">
    <w:abstractNumId w:val="14"/>
  </w:num>
  <w:num w:numId="19">
    <w:abstractNumId w:val="47"/>
  </w:num>
  <w:num w:numId="20">
    <w:abstractNumId w:val="43"/>
  </w:num>
  <w:num w:numId="21">
    <w:abstractNumId w:val="51"/>
  </w:num>
  <w:num w:numId="22">
    <w:abstractNumId w:val="5"/>
  </w:num>
  <w:num w:numId="23">
    <w:abstractNumId w:val="27"/>
  </w:num>
  <w:num w:numId="24">
    <w:abstractNumId w:val="34"/>
  </w:num>
  <w:num w:numId="25">
    <w:abstractNumId w:val="38"/>
  </w:num>
  <w:num w:numId="26">
    <w:abstractNumId w:val="30"/>
  </w:num>
  <w:num w:numId="27">
    <w:abstractNumId w:val="3"/>
  </w:num>
  <w:num w:numId="28">
    <w:abstractNumId w:val="12"/>
  </w:num>
  <w:num w:numId="29">
    <w:abstractNumId w:val="46"/>
  </w:num>
  <w:num w:numId="30">
    <w:abstractNumId w:val="10"/>
  </w:num>
  <w:num w:numId="31">
    <w:abstractNumId w:val="0"/>
  </w:num>
  <w:num w:numId="32">
    <w:abstractNumId w:val="1"/>
  </w:num>
  <w:num w:numId="33">
    <w:abstractNumId w:val="48"/>
  </w:num>
  <w:num w:numId="34">
    <w:abstractNumId w:val="25"/>
  </w:num>
  <w:num w:numId="35">
    <w:abstractNumId w:val="9"/>
  </w:num>
  <w:num w:numId="36">
    <w:abstractNumId w:val="31"/>
  </w:num>
  <w:num w:numId="37">
    <w:abstractNumId w:val="35"/>
  </w:num>
  <w:num w:numId="38">
    <w:abstractNumId w:val="24"/>
  </w:num>
  <w:num w:numId="39">
    <w:abstractNumId w:val="7"/>
  </w:num>
  <w:num w:numId="40">
    <w:abstractNumId w:val="16"/>
  </w:num>
  <w:num w:numId="41">
    <w:abstractNumId w:val="49"/>
  </w:num>
  <w:num w:numId="42">
    <w:abstractNumId w:val="28"/>
  </w:num>
  <w:num w:numId="43">
    <w:abstractNumId w:val="15"/>
  </w:num>
  <w:num w:numId="44">
    <w:abstractNumId w:val="2"/>
  </w:num>
  <w:num w:numId="45">
    <w:abstractNumId w:val="18"/>
  </w:num>
  <w:num w:numId="46">
    <w:abstractNumId w:val="33"/>
  </w:num>
  <w:num w:numId="47">
    <w:abstractNumId w:val="42"/>
  </w:num>
  <w:num w:numId="48">
    <w:abstractNumId w:val="45"/>
  </w:num>
  <w:num w:numId="49">
    <w:abstractNumId w:val="40"/>
  </w:num>
  <w:num w:numId="50">
    <w:abstractNumId w:val="11"/>
  </w:num>
  <w:num w:numId="51">
    <w:abstractNumId w:val="4"/>
  </w:num>
  <w:num w:numId="52">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3D44E5"/>
    <w:rsid w:val="000000CF"/>
    <w:rsid w:val="00000199"/>
    <w:rsid w:val="00000E28"/>
    <w:rsid w:val="00001D28"/>
    <w:rsid w:val="000027B4"/>
    <w:rsid w:val="00002A7D"/>
    <w:rsid w:val="00003630"/>
    <w:rsid w:val="000036B1"/>
    <w:rsid w:val="000037CD"/>
    <w:rsid w:val="00003974"/>
    <w:rsid w:val="00003D5B"/>
    <w:rsid w:val="00004848"/>
    <w:rsid w:val="000058C3"/>
    <w:rsid w:val="00007161"/>
    <w:rsid w:val="00007222"/>
    <w:rsid w:val="000074B3"/>
    <w:rsid w:val="000100E3"/>
    <w:rsid w:val="00010340"/>
    <w:rsid w:val="000103FD"/>
    <w:rsid w:val="0001094A"/>
    <w:rsid w:val="00010E75"/>
    <w:rsid w:val="00010FA9"/>
    <w:rsid w:val="00011286"/>
    <w:rsid w:val="00012109"/>
    <w:rsid w:val="00012B94"/>
    <w:rsid w:val="00012E85"/>
    <w:rsid w:val="00013366"/>
    <w:rsid w:val="00013830"/>
    <w:rsid w:val="00014892"/>
    <w:rsid w:val="00015BEC"/>
    <w:rsid w:val="00016340"/>
    <w:rsid w:val="000163FB"/>
    <w:rsid w:val="0001690D"/>
    <w:rsid w:val="0001799A"/>
    <w:rsid w:val="00017E2A"/>
    <w:rsid w:val="0002005E"/>
    <w:rsid w:val="00020B18"/>
    <w:rsid w:val="00021021"/>
    <w:rsid w:val="000219DF"/>
    <w:rsid w:val="00021D6B"/>
    <w:rsid w:val="00022222"/>
    <w:rsid w:val="000225DF"/>
    <w:rsid w:val="000225E9"/>
    <w:rsid w:val="00022E6F"/>
    <w:rsid w:val="00024834"/>
    <w:rsid w:val="000252FE"/>
    <w:rsid w:val="00026545"/>
    <w:rsid w:val="00027797"/>
    <w:rsid w:val="00027F02"/>
    <w:rsid w:val="00030DDE"/>
    <w:rsid w:val="0003199C"/>
    <w:rsid w:val="0003219E"/>
    <w:rsid w:val="000324BA"/>
    <w:rsid w:val="00032EE4"/>
    <w:rsid w:val="0003346C"/>
    <w:rsid w:val="00034507"/>
    <w:rsid w:val="0003459E"/>
    <w:rsid w:val="00035D02"/>
    <w:rsid w:val="00036C67"/>
    <w:rsid w:val="000376B7"/>
    <w:rsid w:val="00040E04"/>
    <w:rsid w:val="000410B5"/>
    <w:rsid w:val="000410DB"/>
    <w:rsid w:val="000416C1"/>
    <w:rsid w:val="000417D3"/>
    <w:rsid w:val="00041F8E"/>
    <w:rsid w:val="000425D4"/>
    <w:rsid w:val="000431B9"/>
    <w:rsid w:val="0004330C"/>
    <w:rsid w:val="000434CC"/>
    <w:rsid w:val="000435B8"/>
    <w:rsid w:val="00043623"/>
    <w:rsid w:val="0004399C"/>
    <w:rsid w:val="00044001"/>
    <w:rsid w:val="0004455A"/>
    <w:rsid w:val="0004512D"/>
    <w:rsid w:val="000454A7"/>
    <w:rsid w:val="00045BAF"/>
    <w:rsid w:val="00046404"/>
    <w:rsid w:val="000465B9"/>
    <w:rsid w:val="000466F2"/>
    <w:rsid w:val="00046832"/>
    <w:rsid w:val="00046938"/>
    <w:rsid w:val="00046C3B"/>
    <w:rsid w:val="00046EBC"/>
    <w:rsid w:val="00047B38"/>
    <w:rsid w:val="00050BC7"/>
    <w:rsid w:val="000514E9"/>
    <w:rsid w:val="00051864"/>
    <w:rsid w:val="00051C69"/>
    <w:rsid w:val="00052364"/>
    <w:rsid w:val="000532D6"/>
    <w:rsid w:val="00053887"/>
    <w:rsid w:val="00053902"/>
    <w:rsid w:val="0005444A"/>
    <w:rsid w:val="00054936"/>
    <w:rsid w:val="00054B07"/>
    <w:rsid w:val="00054D66"/>
    <w:rsid w:val="0005579B"/>
    <w:rsid w:val="0005588B"/>
    <w:rsid w:val="0005590A"/>
    <w:rsid w:val="00055981"/>
    <w:rsid w:val="00055B59"/>
    <w:rsid w:val="000560E5"/>
    <w:rsid w:val="000564D1"/>
    <w:rsid w:val="000565B1"/>
    <w:rsid w:val="00056CCC"/>
    <w:rsid w:val="00057511"/>
    <w:rsid w:val="0005775C"/>
    <w:rsid w:val="0006008A"/>
    <w:rsid w:val="000601C1"/>
    <w:rsid w:val="00061A9C"/>
    <w:rsid w:val="00062465"/>
    <w:rsid w:val="000626AA"/>
    <w:rsid w:val="00062998"/>
    <w:rsid w:val="00063435"/>
    <w:rsid w:val="00063523"/>
    <w:rsid w:val="000636B6"/>
    <w:rsid w:val="0006384F"/>
    <w:rsid w:val="00063D68"/>
    <w:rsid w:val="00063DEF"/>
    <w:rsid w:val="00064627"/>
    <w:rsid w:val="00064649"/>
    <w:rsid w:val="00064FA5"/>
    <w:rsid w:val="00065121"/>
    <w:rsid w:val="00065725"/>
    <w:rsid w:val="00066183"/>
    <w:rsid w:val="00066421"/>
    <w:rsid w:val="000679B3"/>
    <w:rsid w:val="000700EC"/>
    <w:rsid w:val="00070BE7"/>
    <w:rsid w:val="0007131C"/>
    <w:rsid w:val="000716BE"/>
    <w:rsid w:val="000717C5"/>
    <w:rsid w:val="00071C8C"/>
    <w:rsid w:val="00072B91"/>
    <w:rsid w:val="00072F3A"/>
    <w:rsid w:val="00073271"/>
    <w:rsid w:val="00073837"/>
    <w:rsid w:val="000739C8"/>
    <w:rsid w:val="00073B9B"/>
    <w:rsid w:val="00073D4F"/>
    <w:rsid w:val="00073E24"/>
    <w:rsid w:val="00074336"/>
    <w:rsid w:val="00074C0E"/>
    <w:rsid w:val="00074E73"/>
    <w:rsid w:val="00075C1B"/>
    <w:rsid w:val="00075CE7"/>
    <w:rsid w:val="00075E06"/>
    <w:rsid w:val="00076725"/>
    <w:rsid w:val="00076A40"/>
    <w:rsid w:val="00076C71"/>
    <w:rsid w:val="00076D36"/>
    <w:rsid w:val="00077496"/>
    <w:rsid w:val="00077A4E"/>
    <w:rsid w:val="00081690"/>
    <w:rsid w:val="00082AFE"/>
    <w:rsid w:val="00082DBF"/>
    <w:rsid w:val="00082E92"/>
    <w:rsid w:val="000830FF"/>
    <w:rsid w:val="00083571"/>
    <w:rsid w:val="00083650"/>
    <w:rsid w:val="00084034"/>
    <w:rsid w:val="0008406E"/>
    <w:rsid w:val="00084E92"/>
    <w:rsid w:val="00084FBB"/>
    <w:rsid w:val="00085EE8"/>
    <w:rsid w:val="0008623A"/>
    <w:rsid w:val="000866B3"/>
    <w:rsid w:val="000877C1"/>
    <w:rsid w:val="00087FAD"/>
    <w:rsid w:val="000901D0"/>
    <w:rsid w:val="00090956"/>
    <w:rsid w:val="00090C38"/>
    <w:rsid w:val="00090F75"/>
    <w:rsid w:val="000912E2"/>
    <w:rsid w:val="00091478"/>
    <w:rsid w:val="000919C3"/>
    <w:rsid w:val="00092511"/>
    <w:rsid w:val="00092BDC"/>
    <w:rsid w:val="00092F37"/>
    <w:rsid w:val="000931C0"/>
    <w:rsid w:val="000935D0"/>
    <w:rsid w:val="000946D9"/>
    <w:rsid w:val="00094723"/>
    <w:rsid w:val="00094AAD"/>
    <w:rsid w:val="00095700"/>
    <w:rsid w:val="000958EE"/>
    <w:rsid w:val="00096C91"/>
    <w:rsid w:val="000A0842"/>
    <w:rsid w:val="000A0CE6"/>
    <w:rsid w:val="000A0DCA"/>
    <w:rsid w:val="000A0DEF"/>
    <w:rsid w:val="000A1B70"/>
    <w:rsid w:val="000A1DE3"/>
    <w:rsid w:val="000A247A"/>
    <w:rsid w:val="000A3261"/>
    <w:rsid w:val="000A34C6"/>
    <w:rsid w:val="000A459E"/>
    <w:rsid w:val="000A45D8"/>
    <w:rsid w:val="000A506D"/>
    <w:rsid w:val="000A5796"/>
    <w:rsid w:val="000A596E"/>
    <w:rsid w:val="000A61F6"/>
    <w:rsid w:val="000A68C2"/>
    <w:rsid w:val="000A6C3F"/>
    <w:rsid w:val="000A7E37"/>
    <w:rsid w:val="000A7F78"/>
    <w:rsid w:val="000B018D"/>
    <w:rsid w:val="000B0A58"/>
    <w:rsid w:val="000B0A8A"/>
    <w:rsid w:val="000B17D8"/>
    <w:rsid w:val="000B1F0D"/>
    <w:rsid w:val="000B2841"/>
    <w:rsid w:val="000B2D80"/>
    <w:rsid w:val="000B380D"/>
    <w:rsid w:val="000B39C4"/>
    <w:rsid w:val="000B39CB"/>
    <w:rsid w:val="000B4125"/>
    <w:rsid w:val="000B4BDD"/>
    <w:rsid w:val="000B4DE9"/>
    <w:rsid w:val="000B5A99"/>
    <w:rsid w:val="000B5D19"/>
    <w:rsid w:val="000B5E83"/>
    <w:rsid w:val="000B75F7"/>
    <w:rsid w:val="000B7883"/>
    <w:rsid w:val="000B7FE1"/>
    <w:rsid w:val="000C0030"/>
    <w:rsid w:val="000C0141"/>
    <w:rsid w:val="000C1297"/>
    <w:rsid w:val="000C1CFD"/>
    <w:rsid w:val="000C1FF1"/>
    <w:rsid w:val="000C2C21"/>
    <w:rsid w:val="000C2EBC"/>
    <w:rsid w:val="000C3566"/>
    <w:rsid w:val="000C3EB7"/>
    <w:rsid w:val="000C4C90"/>
    <w:rsid w:val="000C62B1"/>
    <w:rsid w:val="000C6A2F"/>
    <w:rsid w:val="000C6A59"/>
    <w:rsid w:val="000C6F4A"/>
    <w:rsid w:val="000C71A3"/>
    <w:rsid w:val="000C75AA"/>
    <w:rsid w:val="000D08CD"/>
    <w:rsid w:val="000D1DF4"/>
    <w:rsid w:val="000D1F40"/>
    <w:rsid w:val="000D234B"/>
    <w:rsid w:val="000D29F1"/>
    <w:rsid w:val="000D2D84"/>
    <w:rsid w:val="000D3088"/>
    <w:rsid w:val="000D31A1"/>
    <w:rsid w:val="000D3478"/>
    <w:rsid w:val="000D3634"/>
    <w:rsid w:val="000D404B"/>
    <w:rsid w:val="000D5146"/>
    <w:rsid w:val="000D5903"/>
    <w:rsid w:val="000D5B5B"/>
    <w:rsid w:val="000D5FEE"/>
    <w:rsid w:val="000D6330"/>
    <w:rsid w:val="000D66FD"/>
    <w:rsid w:val="000D6777"/>
    <w:rsid w:val="000D6F39"/>
    <w:rsid w:val="000D7425"/>
    <w:rsid w:val="000E0C3F"/>
    <w:rsid w:val="000E164B"/>
    <w:rsid w:val="000E1719"/>
    <w:rsid w:val="000E1AD8"/>
    <w:rsid w:val="000E22F5"/>
    <w:rsid w:val="000E2F2D"/>
    <w:rsid w:val="000E3ACF"/>
    <w:rsid w:val="000E3D8B"/>
    <w:rsid w:val="000E4812"/>
    <w:rsid w:val="000E4AE7"/>
    <w:rsid w:val="000E4E43"/>
    <w:rsid w:val="000E5802"/>
    <w:rsid w:val="000E59EF"/>
    <w:rsid w:val="000E5BCE"/>
    <w:rsid w:val="000E62FE"/>
    <w:rsid w:val="000E67F0"/>
    <w:rsid w:val="000E6FB4"/>
    <w:rsid w:val="000E7B9E"/>
    <w:rsid w:val="000E7EDC"/>
    <w:rsid w:val="000F0470"/>
    <w:rsid w:val="000F0475"/>
    <w:rsid w:val="000F062E"/>
    <w:rsid w:val="000F0687"/>
    <w:rsid w:val="000F07B2"/>
    <w:rsid w:val="000F0D89"/>
    <w:rsid w:val="000F0DBE"/>
    <w:rsid w:val="000F2E20"/>
    <w:rsid w:val="000F30D0"/>
    <w:rsid w:val="000F38A6"/>
    <w:rsid w:val="000F470A"/>
    <w:rsid w:val="000F4939"/>
    <w:rsid w:val="000F5F11"/>
    <w:rsid w:val="000F60AF"/>
    <w:rsid w:val="000F6A9D"/>
    <w:rsid w:val="000F6C33"/>
    <w:rsid w:val="000F6F03"/>
    <w:rsid w:val="000F72DF"/>
    <w:rsid w:val="000F7758"/>
    <w:rsid w:val="00101CFB"/>
    <w:rsid w:val="00101DD3"/>
    <w:rsid w:val="001023BF"/>
    <w:rsid w:val="001025C5"/>
    <w:rsid w:val="00102A46"/>
    <w:rsid w:val="00103A89"/>
    <w:rsid w:val="00103F1F"/>
    <w:rsid w:val="001043AB"/>
    <w:rsid w:val="00104974"/>
    <w:rsid w:val="00104DE3"/>
    <w:rsid w:val="00105C90"/>
    <w:rsid w:val="00105D76"/>
    <w:rsid w:val="0010606C"/>
    <w:rsid w:val="00106840"/>
    <w:rsid w:val="00106E0E"/>
    <w:rsid w:val="001076E1"/>
    <w:rsid w:val="00107A90"/>
    <w:rsid w:val="0011093A"/>
    <w:rsid w:val="0011259D"/>
    <w:rsid w:val="001125DF"/>
    <w:rsid w:val="00112822"/>
    <w:rsid w:val="00112CAF"/>
    <w:rsid w:val="0011342B"/>
    <w:rsid w:val="00113CA7"/>
    <w:rsid w:val="0011434F"/>
    <w:rsid w:val="00115FC7"/>
    <w:rsid w:val="00117452"/>
    <w:rsid w:val="00117CCC"/>
    <w:rsid w:val="00120198"/>
    <w:rsid w:val="00120CD0"/>
    <w:rsid w:val="00120D1C"/>
    <w:rsid w:val="001219A9"/>
    <w:rsid w:val="00121AA5"/>
    <w:rsid w:val="00121C9A"/>
    <w:rsid w:val="001222BC"/>
    <w:rsid w:val="00123325"/>
    <w:rsid w:val="0012334A"/>
    <w:rsid w:val="001249CB"/>
    <w:rsid w:val="00124EBB"/>
    <w:rsid w:val="0012506B"/>
    <w:rsid w:val="00125D85"/>
    <w:rsid w:val="00126860"/>
    <w:rsid w:val="001268E9"/>
    <w:rsid w:val="00126B8F"/>
    <w:rsid w:val="00127002"/>
    <w:rsid w:val="00127A33"/>
    <w:rsid w:val="00127BC3"/>
    <w:rsid w:val="001311BE"/>
    <w:rsid w:val="00132789"/>
    <w:rsid w:val="00133AC2"/>
    <w:rsid w:val="001341C2"/>
    <w:rsid w:val="00136B69"/>
    <w:rsid w:val="00136BD1"/>
    <w:rsid w:val="00137C2A"/>
    <w:rsid w:val="001429B3"/>
    <w:rsid w:val="00143333"/>
    <w:rsid w:val="0014341E"/>
    <w:rsid w:val="00143C49"/>
    <w:rsid w:val="001443AA"/>
    <w:rsid w:val="001453A9"/>
    <w:rsid w:val="001462A6"/>
    <w:rsid w:val="00146F85"/>
    <w:rsid w:val="00147269"/>
    <w:rsid w:val="00147D08"/>
    <w:rsid w:val="001505D5"/>
    <w:rsid w:val="00151712"/>
    <w:rsid w:val="00152627"/>
    <w:rsid w:val="00152711"/>
    <w:rsid w:val="00152884"/>
    <w:rsid w:val="00152D36"/>
    <w:rsid w:val="00153087"/>
    <w:rsid w:val="00153531"/>
    <w:rsid w:val="001547C7"/>
    <w:rsid w:val="00154AB1"/>
    <w:rsid w:val="001555E2"/>
    <w:rsid w:val="001578E0"/>
    <w:rsid w:val="001578E4"/>
    <w:rsid w:val="001600B1"/>
    <w:rsid w:val="00160311"/>
    <w:rsid w:val="00160A6C"/>
    <w:rsid w:val="001615FC"/>
    <w:rsid w:val="00163153"/>
    <w:rsid w:val="00163338"/>
    <w:rsid w:val="00164360"/>
    <w:rsid w:val="0016685A"/>
    <w:rsid w:val="00166A05"/>
    <w:rsid w:val="0016768E"/>
    <w:rsid w:val="0016788F"/>
    <w:rsid w:val="00167A61"/>
    <w:rsid w:val="00167D9A"/>
    <w:rsid w:val="00170441"/>
    <w:rsid w:val="001707B5"/>
    <w:rsid w:val="00170C6F"/>
    <w:rsid w:val="0017141D"/>
    <w:rsid w:val="001719B7"/>
    <w:rsid w:val="00171A19"/>
    <w:rsid w:val="00171ADE"/>
    <w:rsid w:val="0017206B"/>
    <w:rsid w:val="0017260A"/>
    <w:rsid w:val="00173D10"/>
    <w:rsid w:val="00174A84"/>
    <w:rsid w:val="00175A75"/>
    <w:rsid w:val="001767A3"/>
    <w:rsid w:val="001772B1"/>
    <w:rsid w:val="00177F84"/>
    <w:rsid w:val="00180AC2"/>
    <w:rsid w:val="001816DE"/>
    <w:rsid w:val="00181863"/>
    <w:rsid w:val="0018225E"/>
    <w:rsid w:val="00182764"/>
    <w:rsid w:val="00182B8C"/>
    <w:rsid w:val="00182FD0"/>
    <w:rsid w:val="001835C3"/>
    <w:rsid w:val="00183AB8"/>
    <w:rsid w:val="001849F0"/>
    <w:rsid w:val="00184F72"/>
    <w:rsid w:val="001856A5"/>
    <w:rsid w:val="00185B26"/>
    <w:rsid w:val="001876C5"/>
    <w:rsid w:val="0019016A"/>
    <w:rsid w:val="001903E0"/>
    <w:rsid w:val="00190486"/>
    <w:rsid w:val="00190E6C"/>
    <w:rsid w:val="001917AC"/>
    <w:rsid w:val="00192129"/>
    <w:rsid w:val="00192745"/>
    <w:rsid w:val="00192977"/>
    <w:rsid w:val="001929F8"/>
    <w:rsid w:val="001947CD"/>
    <w:rsid w:val="00194C9E"/>
    <w:rsid w:val="00196964"/>
    <w:rsid w:val="001975AB"/>
    <w:rsid w:val="0019792C"/>
    <w:rsid w:val="001A0169"/>
    <w:rsid w:val="001A054A"/>
    <w:rsid w:val="001A0F26"/>
    <w:rsid w:val="001A3191"/>
    <w:rsid w:val="001A32CB"/>
    <w:rsid w:val="001A4898"/>
    <w:rsid w:val="001A4EC7"/>
    <w:rsid w:val="001A50F8"/>
    <w:rsid w:val="001A69C5"/>
    <w:rsid w:val="001A74FA"/>
    <w:rsid w:val="001A7E0C"/>
    <w:rsid w:val="001B098F"/>
    <w:rsid w:val="001B0DC2"/>
    <w:rsid w:val="001B106B"/>
    <w:rsid w:val="001B13EC"/>
    <w:rsid w:val="001B1818"/>
    <w:rsid w:val="001B44E2"/>
    <w:rsid w:val="001B471F"/>
    <w:rsid w:val="001B48D6"/>
    <w:rsid w:val="001B4DCA"/>
    <w:rsid w:val="001B55CD"/>
    <w:rsid w:val="001B564F"/>
    <w:rsid w:val="001B61B0"/>
    <w:rsid w:val="001B62B4"/>
    <w:rsid w:val="001C14AD"/>
    <w:rsid w:val="001C1CBC"/>
    <w:rsid w:val="001C2DB4"/>
    <w:rsid w:val="001C31CC"/>
    <w:rsid w:val="001C3469"/>
    <w:rsid w:val="001C39B4"/>
    <w:rsid w:val="001C3C6B"/>
    <w:rsid w:val="001C5359"/>
    <w:rsid w:val="001C54F3"/>
    <w:rsid w:val="001C59AF"/>
    <w:rsid w:val="001C5DAC"/>
    <w:rsid w:val="001C5F4B"/>
    <w:rsid w:val="001C690B"/>
    <w:rsid w:val="001C7050"/>
    <w:rsid w:val="001C7336"/>
    <w:rsid w:val="001C73B8"/>
    <w:rsid w:val="001C74FD"/>
    <w:rsid w:val="001D0185"/>
    <w:rsid w:val="001D097B"/>
    <w:rsid w:val="001D0F99"/>
    <w:rsid w:val="001D1FDF"/>
    <w:rsid w:val="001D22F7"/>
    <w:rsid w:val="001D2FDF"/>
    <w:rsid w:val="001D31FB"/>
    <w:rsid w:val="001D3BE9"/>
    <w:rsid w:val="001D3DE1"/>
    <w:rsid w:val="001D4348"/>
    <w:rsid w:val="001D4BD9"/>
    <w:rsid w:val="001D4FFE"/>
    <w:rsid w:val="001D6582"/>
    <w:rsid w:val="001D67B7"/>
    <w:rsid w:val="001D79C8"/>
    <w:rsid w:val="001E004F"/>
    <w:rsid w:val="001E04D1"/>
    <w:rsid w:val="001E1D89"/>
    <w:rsid w:val="001E2D7B"/>
    <w:rsid w:val="001E2EFB"/>
    <w:rsid w:val="001E32C9"/>
    <w:rsid w:val="001E3332"/>
    <w:rsid w:val="001E35C9"/>
    <w:rsid w:val="001E49ED"/>
    <w:rsid w:val="001E51D0"/>
    <w:rsid w:val="001E5982"/>
    <w:rsid w:val="001E5E41"/>
    <w:rsid w:val="001E657A"/>
    <w:rsid w:val="001F0219"/>
    <w:rsid w:val="001F0305"/>
    <w:rsid w:val="001F0E1A"/>
    <w:rsid w:val="001F173B"/>
    <w:rsid w:val="001F2C7A"/>
    <w:rsid w:val="001F39B8"/>
    <w:rsid w:val="001F3F2B"/>
    <w:rsid w:val="001F4131"/>
    <w:rsid w:val="001F4966"/>
    <w:rsid w:val="001F4DEC"/>
    <w:rsid w:val="001F5D0A"/>
    <w:rsid w:val="001F5ED9"/>
    <w:rsid w:val="001F6BAC"/>
    <w:rsid w:val="001F6D6B"/>
    <w:rsid w:val="00200277"/>
    <w:rsid w:val="00200D3A"/>
    <w:rsid w:val="00200D7A"/>
    <w:rsid w:val="00200DFB"/>
    <w:rsid w:val="00201179"/>
    <w:rsid w:val="002015EC"/>
    <w:rsid w:val="00201B2F"/>
    <w:rsid w:val="002021E9"/>
    <w:rsid w:val="002022AE"/>
    <w:rsid w:val="002032F4"/>
    <w:rsid w:val="00203335"/>
    <w:rsid w:val="0020345E"/>
    <w:rsid w:val="00203AD0"/>
    <w:rsid w:val="00203DAD"/>
    <w:rsid w:val="00204263"/>
    <w:rsid w:val="002045F9"/>
    <w:rsid w:val="00204780"/>
    <w:rsid w:val="002055E2"/>
    <w:rsid w:val="00205D2E"/>
    <w:rsid w:val="002062D4"/>
    <w:rsid w:val="00206935"/>
    <w:rsid w:val="00206CE7"/>
    <w:rsid w:val="00206E33"/>
    <w:rsid w:val="00206FE8"/>
    <w:rsid w:val="00207E01"/>
    <w:rsid w:val="002104AB"/>
    <w:rsid w:val="0021118B"/>
    <w:rsid w:val="0021178A"/>
    <w:rsid w:val="00211C57"/>
    <w:rsid w:val="002125ED"/>
    <w:rsid w:val="00212828"/>
    <w:rsid w:val="00213408"/>
    <w:rsid w:val="00213BF2"/>
    <w:rsid w:val="00213FA9"/>
    <w:rsid w:val="00213FBB"/>
    <w:rsid w:val="00214524"/>
    <w:rsid w:val="00214AE1"/>
    <w:rsid w:val="002156A1"/>
    <w:rsid w:val="002157FA"/>
    <w:rsid w:val="0021592D"/>
    <w:rsid w:val="00215B17"/>
    <w:rsid w:val="0021619E"/>
    <w:rsid w:val="0021734D"/>
    <w:rsid w:val="00217922"/>
    <w:rsid w:val="0022023A"/>
    <w:rsid w:val="0022024A"/>
    <w:rsid w:val="002202D4"/>
    <w:rsid w:val="002209EC"/>
    <w:rsid w:val="00220AF8"/>
    <w:rsid w:val="00221472"/>
    <w:rsid w:val="00221A11"/>
    <w:rsid w:val="00221C31"/>
    <w:rsid w:val="00222711"/>
    <w:rsid w:val="00222823"/>
    <w:rsid w:val="002241E4"/>
    <w:rsid w:val="00225305"/>
    <w:rsid w:val="00225328"/>
    <w:rsid w:val="0022567F"/>
    <w:rsid w:val="00225D5C"/>
    <w:rsid w:val="00225FB9"/>
    <w:rsid w:val="00226542"/>
    <w:rsid w:val="0022675F"/>
    <w:rsid w:val="00226B65"/>
    <w:rsid w:val="002272F8"/>
    <w:rsid w:val="00227595"/>
    <w:rsid w:val="00227D00"/>
    <w:rsid w:val="00230B46"/>
    <w:rsid w:val="002311FE"/>
    <w:rsid w:val="002313CC"/>
    <w:rsid w:val="002316D2"/>
    <w:rsid w:val="00231F52"/>
    <w:rsid w:val="00232399"/>
    <w:rsid w:val="002323A6"/>
    <w:rsid w:val="00233024"/>
    <w:rsid w:val="002331D7"/>
    <w:rsid w:val="002333E8"/>
    <w:rsid w:val="00236DEC"/>
    <w:rsid w:val="00237DB6"/>
    <w:rsid w:val="002430F1"/>
    <w:rsid w:val="00243F7D"/>
    <w:rsid w:val="002442B2"/>
    <w:rsid w:val="0024450B"/>
    <w:rsid w:val="00244810"/>
    <w:rsid w:val="00244CCF"/>
    <w:rsid w:val="00244E71"/>
    <w:rsid w:val="00245DDD"/>
    <w:rsid w:val="00245E9C"/>
    <w:rsid w:val="00246326"/>
    <w:rsid w:val="002473E6"/>
    <w:rsid w:val="00247629"/>
    <w:rsid w:val="00247631"/>
    <w:rsid w:val="00247A77"/>
    <w:rsid w:val="00247BDF"/>
    <w:rsid w:val="00247C13"/>
    <w:rsid w:val="00247E4B"/>
    <w:rsid w:val="002501FA"/>
    <w:rsid w:val="002516BB"/>
    <w:rsid w:val="0025289C"/>
    <w:rsid w:val="00252ED1"/>
    <w:rsid w:val="002533B9"/>
    <w:rsid w:val="0025352E"/>
    <w:rsid w:val="002537DC"/>
    <w:rsid w:val="00254BF4"/>
    <w:rsid w:val="002551A6"/>
    <w:rsid w:val="00255666"/>
    <w:rsid w:val="002567B0"/>
    <w:rsid w:val="00256D3D"/>
    <w:rsid w:val="00257161"/>
    <w:rsid w:val="00257B3E"/>
    <w:rsid w:val="00257D2A"/>
    <w:rsid w:val="002602D4"/>
    <w:rsid w:val="00260841"/>
    <w:rsid w:val="00260F27"/>
    <w:rsid w:val="002615BF"/>
    <w:rsid w:val="0026197E"/>
    <w:rsid w:val="002625B6"/>
    <w:rsid w:val="0026357E"/>
    <w:rsid w:val="00263594"/>
    <w:rsid w:val="002635CF"/>
    <w:rsid w:val="0026381B"/>
    <w:rsid w:val="00263CD8"/>
    <w:rsid w:val="002641BA"/>
    <w:rsid w:val="00264C3E"/>
    <w:rsid w:val="002669C7"/>
    <w:rsid w:val="00266A7A"/>
    <w:rsid w:val="00266B89"/>
    <w:rsid w:val="002671F8"/>
    <w:rsid w:val="00267B0D"/>
    <w:rsid w:val="00267B94"/>
    <w:rsid w:val="00267BDC"/>
    <w:rsid w:val="0027094C"/>
    <w:rsid w:val="00270994"/>
    <w:rsid w:val="00270A48"/>
    <w:rsid w:val="00270A4A"/>
    <w:rsid w:val="00270DB7"/>
    <w:rsid w:val="00270FEF"/>
    <w:rsid w:val="002715C4"/>
    <w:rsid w:val="00271DFE"/>
    <w:rsid w:val="00271FD0"/>
    <w:rsid w:val="002723AC"/>
    <w:rsid w:val="00272FA8"/>
    <w:rsid w:val="00273832"/>
    <w:rsid w:val="00274C07"/>
    <w:rsid w:val="00275528"/>
    <w:rsid w:val="0027570C"/>
    <w:rsid w:val="00275732"/>
    <w:rsid w:val="00276233"/>
    <w:rsid w:val="00276BFF"/>
    <w:rsid w:val="00276DC0"/>
    <w:rsid w:val="00277211"/>
    <w:rsid w:val="00277DC4"/>
    <w:rsid w:val="00281B6E"/>
    <w:rsid w:val="00281DFB"/>
    <w:rsid w:val="00281EC1"/>
    <w:rsid w:val="00281F8E"/>
    <w:rsid w:val="002828A1"/>
    <w:rsid w:val="0028291E"/>
    <w:rsid w:val="00282E1D"/>
    <w:rsid w:val="00283B45"/>
    <w:rsid w:val="00284479"/>
    <w:rsid w:val="002849CA"/>
    <w:rsid w:val="00284FF3"/>
    <w:rsid w:val="002850BA"/>
    <w:rsid w:val="00285DD5"/>
    <w:rsid w:val="00286080"/>
    <w:rsid w:val="00290159"/>
    <w:rsid w:val="0029016C"/>
    <w:rsid w:val="002901EE"/>
    <w:rsid w:val="00290AE7"/>
    <w:rsid w:val="00290E64"/>
    <w:rsid w:val="00291A83"/>
    <w:rsid w:val="00291E4C"/>
    <w:rsid w:val="00292481"/>
    <w:rsid w:val="00292BDC"/>
    <w:rsid w:val="00293072"/>
    <w:rsid w:val="0029433C"/>
    <w:rsid w:val="00295FA2"/>
    <w:rsid w:val="00296D02"/>
    <w:rsid w:val="0029773A"/>
    <w:rsid w:val="002A00A8"/>
    <w:rsid w:val="002A0984"/>
    <w:rsid w:val="002A187C"/>
    <w:rsid w:val="002A1D01"/>
    <w:rsid w:val="002A26A4"/>
    <w:rsid w:val="002A2B62"/>
    <w:rsid w:val="002A2CA0"/>
    <w:rsid w:val="002A39F1"/>
    <w:rsid w:val="002A4C41"/>
    <w:rsid w:val="002A4C85"/>
    <w:rsid w:val="002A5327"/>
    <w:rsid w:val="002A54C7"/>
    <w:rsid w:val="002A56AA"/>
    <w:rsid w:val="002A581F"/>
    <w:rsid w:val="002A5FFA"/>
    <w:rsid w:val="002A617E"/>
    <w:rsid w:val="002A6620"/>
    <w:rsid w:val="002A68C9"/>
    <w:rsid w:val="002A6B41"/>
    <w:rsid w:val="002A6C98"/>
    <w:rsid w:val="002A7298"/>
    <w:rsid w:val="002A7439"/>
    <w:rsid w:val="002A7495"/>
    <w:rsid w:val="002A7634"/>
    <w:rsid w:val="002B0351"/>
    <w:rsid w:val="002B065A"/>
    <w:rsid w:val="002B0954"/>
    <w:rsid w:val="002B0B1B"/>
    <w:rsid w:val="002B1603"/>
    <w:rsid w:val="002B171C"/>
    <w:rsid w:val="002B1B7D"/>
    <w:rsid w:val="002B2052"/>
    <w:rsid w:val="002B330C"/>
    <w:rsid w:val="002B34AC"/>
    <w:rsid w:val="002B3520"/>
    <w:rsid w:val="002B38CE"/>
    <w:rsid w:val="002B6117"/>
    <w:rsid w:val="002B6AFC"/>
    <w:rsid w:val="002B70D9"/>
    <w:rsid w:val="002B7133"/>
    <w:rsid w:val="002C05FB"/>
    <w:rsid w:val="002C0695"/>
    <w:rsid w:val="002C0D00"/>
    <w:rsid w:val="002C0E0D"/>
    <w:rsid w:val="002C0F19"/>
    <w:rsid w:val="002C1084"/>
    <w:rsid w:val="002C2A3E"/>
    <w:rsid w:val="002C2FBC"/>
    <w:rsid w:val="002C4500"/>
    <w:rsid w:val="002C4768"/>
    <w:rsid w:val="002C4AD3"/>
    <w:rsid w:val="002C56FC"/>
    <w:rsid w:val="002C642C"/>
    <w:rsid w:val="002C7CC8"/>
    <w:rsid w:val="002D0545"/>
    <w:rsid w:val="002D11E2"/>
    <w:rsid w:val="002D1AE9"/>
    <w:rsid w:val="002D22AF"/>
    <w:rsid w:val="002D23C9"/>
    <w:rsid w:val="002D27E2"/>
    <w:rsid w:val="002D2C08"/>
    <w:rsid w:val="002D2DF9"/>
    <w:rsid w:val="002D36CC"/>
    <w:rsid w:val="002D43F8"/>
    <w:rsid w:val="002D456B"/>
    <w:rsid w:val="002D4895"/>
    <w:rsid w:val="002D4C40"/>
    <w:rsid w:val="002D66C4"/>
    <w:rsid w:val="002D6D93"/>
    <w:rsid w:val="002D74EB"/>
    <w:rsid w:val="002E0966"/>
    <w:rsid w:val="002E187A"/>
    <w:rsid w:val="002E1B7B"/>
    <w:rsid w:val="002E2242"/>
    <w:rsid w:val="002E2DA5"/>
    <w:rsid w:val="002E38E2"/>
    <w:rsid w:val="002E4500"/>
    <w:rsid w:val="002E4CF8"/>
    <w:rsid w:val="002E50E4"/>
    <w:rsid w:val="002E533D"/>
    <w:rsid w:val="002E5429"/>
    <w:rsid w:val="002E5CD1"/>
    <w:rsid w:val="002E6740"/>
    <w:rsid w:val="002E684D"/>
    <w:rsid w:val="002E6A32"/>
    <w:rsid w:val="002E6A4F"/>
    <w:rsid w:val="002E6B1F"/>
    <w:rsid w:val="002E7B25"/>
    <w:rsid w:val="002E7B34"/>
    <w:rsid w:val="002F00EC"/>
    <w:rsid w:val="002F0269"/>
    <w:rsid w:val="002F1181"/>
    <w:rsid w:val="002F148D"/>
    <w:rsid w:val="002F1534"/>
    <w:rsid w:val="002F2208"/>
    <w:rsid w:val="002F2AD6"/>
    <w:rsid w:val="002F3711"/>
    <w:rsid w:val="002F4840"/>
    <w:rsid w:val="002F5346"/>
    <w:rsid w:val="002F5B8A"/>
    <w:rsid w:val="002F5BC4"/>
    <w:rsid w:val="002F5D6E"/>
    <w:rsid w:val="002F5DDD"/>
    <w:rsid w:val="002F6DFD"/>
    <w:rsid w:val="002F6EB9"/>
    <w:rsid w:val="002F7C7D"/>
    <w:rsid w:val="002F7D73"/>
    <w:rsid w:val="002F7F96"/>
    <w:rsid w:val="003003AC"/>
    <w:rsid w:val="00300E13"/>
    <w:rsid w:val="00301563"/>
    <w:rsid w:val="003019E8"/>
    <w:rsid w:val="00301B41"/>
    <w:rsid w:val="00302B24"/>
    <w:rsid w:val="003041BB"/>
    <w:rsid w:val="0030467E"/>
    <w:rsid w:val="00304921"/>
    <w:rsid w:val="00305574"/>
    <w:rsid w:val="00305780"/>
    <w:rsid w:val="00306625"/>
    <w:rsid w:val="00307A03"/>
    <w:rsid w:val="00307A9C"/>
    <w:rsid w:val="003112F3"/>
    <w:rsid w:val="0031182F"/>
    <w:rsid w:val="00311A0C"/>
    <w:rsid w:val="00311C5D"/>
    <w:rsid w:val="00311D54"/>
    <w:rsid w:val="003121DF"/>
    <w:rsid w:val="003122A5"/>
    <w:rsid w:val="00312BBF"/>
    <w:rsid w:val="00312DB4"/>
    <w:rsid w:val="00313ECD"/>
    <w:rsid w:val="00314C2B"/>
    <w:rsid w:val="00314C8A"/>
    <w:rsid w:val="00315A2D"/>
    <w:rsid w:val="00316748"/>
    <w:rsid w:val="0031770F"/>
    <w:rsid w:val="0031774D"/>
    <w:rsid w:val="003209A5"/>
    <w:rsid w:val="0032137E"/>
    <w:rsid w:val="00321496"/>
    <w:rsid w:val="00321A32"/>
    <w:rsid w:val="00321B33"/>
    <w:rsid w:val="00321F19"/>
    <w:rsid w:val="00322466"/>
    <w:rsid w:val="003225BB"/>
    <w:rsid w:val="0032297F"/>
    <w:rsid w:val="0032341E"/>
    <w:rsid w:val="00323C63"/>
    <w:rsid w:val="00325E17"/>
    <w:rsid w:val="00326D44"/>
    <w:rsid w:val="00326F3B"/>
    <w:rsid w:val="003302FE"/>
    <w:rsid w:val="003303CA"/>
    <w:rsid w:val="003309C7"/>
    <w:rsid w:val="00330A0A"/>
    <w:rsid w:val="003312F1"/>
    <w:rsid w:val="0033131F"/>
    <w:rsid w:val="00331715"/>
    <w:rsid w:val="0033177F"/>
    <w:rsid w:val="0033229F"/>
    <w:rsid w:val="0033287D"/>
    <w:rsid w:val="0033295B"/>
    <w:rsid w:val="00332B51"/>
    <w:rsid w:val="00333526"/>
    <w:rsid w:val="00333D8B"/>
    <w:rsid w:val="0033435D"/>
    <w:rsid w:val="0033457F"/>
    <w:rsid w:val="00334A42"/>
    <w:rsid w:val="00334B1D"/>
    <w:rsid w:val="00335AA9"/>
    <w:rsid w:val="00337702"/>
    <w:rsid w:val="00337DF6"/>
    <w:rsid w:val="00337F10"/>
    <w:rsid w:val="003407B9"/>
    <w:rsid w:val="00340B92"/>
    <w:rsid w:val="00340EFB"/>
    <w:rsid w:val="00341622"/>
    <w:rsid w:val="00341972"/>
    <w:rsid w:val="0034205A"/>
    <w:rsid w:val="003423E2"/>
    <w:rsid w:val="003424C1"/>
    <w:rsid w:val="00342D32"/>
    <w:rsid w:val="003431A6"/>
    <w:rsid w:val="00344284"/>
    <w:rsid w:val="0034438C"/>
    <w:rsid w:val="003449B5"/>
    <w:rsid w:val="003465E9"/>
    <w:rsid w:val="00346C08"/>
    <w:rsid w:val="00346C1F"/>
    <w:rsid w:val="003474CC"/>
    <w:rsid w:val="0035098A"/>
    <w:rsid w:val="00350A05"/>
    <w:rsid w:val="00350B21"/>
    <w:rsid w:val="00350E26"/>
    <w:rsid w:val="0035118F"/>
    <w:rsid w:val="003511EC"/>
    <w:rsid w:val="003513D7"/>
    <w:rsid w:val="003513E8"/>
    <w:rsid w:val="00351437"/>
    <w:rsid w:val="003514D7"/>
    <w:rsid w:val="0035176E"/>
    <w:rsid w:val="003519B7"/>
    <w:rsid w:val="00352C30"/>
    <w:rsid w:val="00353421"/>
    <w:rsid w:val="003541B2"/>
    <w:rsid w:val="003542B7"/>
    <w:rsid w:val="00356247"/>
    <w:rsid w:val="003564A3"/>
    <w:rsid w:val="00356B84"/>
    <w:rsid w:val="00357016"/>
    <w:rsid w:val="003575F1"/>
    <w:rsid w:val="0035789B"/>
    <w:rsid w:val="0035796B"/>
    <w:rsid w:val="00357D20"/>
    <w:rsid w:val="00357D3A"/>
    <w:rsid w:val="00360438"/>
    <w:rsid w:val="00360849"/>
    <w:rsid w:val="00361415"/>
    <w:rsid w:val="00361882"/>
    <w:rsid w:val="003642D9"/>
    <w:rsid w:val="00364564"/>
    <w:rsid w:val="00364675"/>
    <w:rsid w:val="00365247"/>
    <w:rsid w:val="00365710"/>
    <w:rsid w:val="00365CCB"/>
    <w:rsid w:val="00366F31"/>
    <w:rsid w:val="00366F82"/>
    <w:rsid w:val="00367C0D"/>
    <w:rsid w:val="00371E98"/>
    <w:rsid w:val="00372B12"/>
    <w:rsid w:val="00372FF9"/>
    <w:rsid w:val="00373182"/>
    <w:rsid w:val="00374618"/>
    <w:rsid w:val="003749E0"/>
    <w:rsid w:val="00375EAC"/>
    <w:rsid w:val="00377283"/>
    <w:rsid w:val="003776DA"/>
    <w:rsid w:val="00377A06"/>
    <w:rsid w:val="00380E61"/>
    <w:rsid w:val="0038163B"/>
    <w:rsid w:val="0038238B"/>
    <w:rsid w:val="00382D9B"/>
    <w:rsid w:val="003830C3"/>
    <w:rsid w:val="003837B2"/>
    <w:rsid w:val="00383A8B"/>
    <w:rsid w:val="00384045"/>
    <w:rsid w:val="00384C24"/>
    <w:rsid w:val="00385279"/>
    <w:rsid w:val="00385BEC"/>
    <w:rsid w:val="00385C53"/>
    <w:rsid w:val="00385E48"/>
    <w:rsid w:val="00386495"/>
    <w:rsid w:val="00386F67"/>
    <w:rsid w:val="00387272"/>
    <w:rsid w:val="00387360"/>
    <w:rsid w:val="003873CC"/>
    <w:rsid w:val="003875FE"/>
    <w:rsid w:val="003908CA"/>
    <w:rsid w:val="00390AC4"/>
    <w:rsid w:val="00391330"/>
    <w:rsid w:val="00391393"/>
    <w:rsid w:val="00391AE3"/>
    <w:rsid w:val="00391CE8"/>
    <w:rsid w:val="003925CB"/>
    <w:rsid w:val="00392F77"/>
    <w:rsid w:val="0039300B"/>
    <w:rsid w:val="0039311C"/>
    <w:rsid w:val="00393B1C"/>
    <w:rsid w:val="003944C8"/>
    <w:rsid w:val="00394843"/>
    <w:rsid w:val="00394A56"/>
    <w:rsid w:val="00394F95"/>
    <w:rsid w:val="0039576B"/>
    <w:rsid w:val="0039581A"/>
    <w:rsid w:val="00395B2C"/>
    <w:rsid w:val="00396075"/>
    <w:rsid w:val="00397149"/>
    <w:rsid w:val="003974B8"/>
    <w:rsid w:val="00397AEF"/>
    <w:rsid w:val="003A0945"/>
    <w:rsid w:val="003A20FE"/>
    <w:rsid w:val="003A23CD"/>
    <w:rsid w:val="003A3C50"/>
    <w:rsid w:val="003A3D1A"/>
    <w:rsid w:val="003A41F1"/>
    <w:rsid w:val="003A66E7"/>
    <w:rsid w:val="003A7C6A"/>
    <w:rsid w:val="003A7D4E"/>
    <w:rsid w:val="003B02FF"/>
    <w:rsid w:val="003B059F"/>
    <w:rsid w:val="003B0634"/>
    <w:rsid w:val="003B06E9"/>
    <w:rsid w:val="003B0C06"/>
    <w:rsid w:val="003B0D1E"/>
    <w:rsid w:val="003B1661"/>
    <w:rsid w:val="003B2C0B"/>
    <w:rsid w:val="003B3036"/>
    <w:rsid w:val="003B37A3"/>
    <w:rsid w:val="003B3C79"/>
    <w:rsid w:val="003B40BC"/>
    <w:rsid w:val="003B5066"/>
    <w:rsid w:val="003B51F9"/>
    <w:rsid w:val="003B59F8"/>
    <w:rsid w:val="003B6052"/>
    <w:rsid w:val="003B6E30"/>
    <w:rsid w:val="003C07B4"/>
    <w:rsid w:val="003C0F17"/>
    <w:rsid w:val="003C14A0"/>
    <w:rsid w:val="003C1800"/>
    <w:rsid w:val="003C1AA7"/>
    <w:rsid w:val="003C24A5"/>
    <w:rsid w:val="003C27AF"/>
    <w:rsid w:val="003C339F"/>
    <w:rsid w:val="003C45AF"/>
    <w:rsid w:val="003C5694"/>
    <w:rsid w:val="003C5BF5"/>
    <w:rsid w:val="003C62DF"/>
    <w:rsid w:val="003C63D3"/>
    <w:rsid w:val="003C7891"/>
    <w:rsid w:val="003C7B1D"/>
    <w:rsid w:val="003D0946"/>
    <w:rsid w:val="003D11EC"/>
    <w:rsid w:val="003D21DA"/>
    <w:rsid w:val="003D33AA"/>
    <w:rsid w:val="003D3AB1"/>
    <w:rsid w:val="003D3E7A"/>
    <w:rsid w:val="003D44E5"/>
    <w:rsid w:val="003D4750"/>
    <w:rsid w:val="003D4F45"/>
    <w:rsid w:val="003D5A71"/>
    <w:rsid w:val="003D5F55"/>
    <w:rsid w:val="003D782B"/>
    <w:rsid w:val="003D7B23"/>
    <w:rsid w:val="003D7D0B"/>
    <w:rsid w:val="003E0015"/>
    <w:rsid w:val="003E03D0"/>
    <w:rsid w:val="003E0E2C"/>
    <w:rsid w:val="003E1A83"/>
    <w:rsid w:val="003E2078"/>
    <w:rsid w:val="003E214B"/>
    <w:rsid w:val="003E2202"/>
    <w:rsid w:val="003E2466"/>
    <w:rsid w:val="003E367D"/>
    <w:rsid w:val="003E3E48"/>
    <w:rsid w:val="003E46EB"/>
    <w:rsid w:val="003E4A16"/>
    <w:rsid w:val="003E5280"/>
    <w:rsid w:val="003E571B"/>
    <w:rsid w:val="003E59AA"/>
    <w:rsid w:val="003E7015"/>
    <w:rsid w:val="003F01B7"/>
    <w:rsid w:val="003F025E"/>
    <w:rsid w:val="003F0E7B"/>
    <w:rsid w:val="003F1C5E"/>
    <w:rsid w:val="003F29FF"/>
    <w:rsid w:val="003F319C"/>
    <w:rsid w:val="003F3A17"/>
    <w:rsid w:val="003F3CC1"/>
    <w:rsid w:val="003F3F1C"/>
    <w:rsid w:val="003F400F"/>
    <w:rsid w:val="003F4897"/>
    <w:rsid w:val="003F4B5E"/>
    <w:rsid w:val="003F4BC0"/>
    <w:rsid w:val="003F5628"/>
    <w:rsid w:val="003F579D"/>
    <w:rsid w:val="003F5A2C"/>
    <w:rsid w:val="003F7A77"/>
    <w:rsid w:val="003F7C05"/>
    <w:rsid w:val="00400A16"/>
    <w:rsid w:val="00400B1A"/>
    <w:rsid w:val="00400ED2"/>
    <w:rsid w:val="0040204A"/>
    <w:rsid w:val="004029B7"/>
    <w:rsid w:val="00402AD1"/>
    <w:rsid w:val="00403151"/>
    <w:rsid w:val="00403D0A"/>
    <w:rsid w:val="0040449A"/>
    <w:rsid w:val="00405069"/>
    <w:rsid w:val="0040561C"/>
    <w:rsid w:val="00405A2F"/>
    <w:rsid w:val="00405D26"/>
    <w:rsid w:val="004069A5"/>
    <w:rsid w:val="00410403"/>
    <w:rsid w:val="00410690"/>
    <w:rsid w:val="0041086B"/>
    <w:rsid w:val="0041133B"/>
    <w:rsid w:val="004134F8"/>
    <w:rsid w:val="0041588C"/>
    <w:rsid w:val="00415B16"/>
    <w:rsid w:val="00416975"/>
    <w:rsid w:val="00416D9B"/>
    <w:rsid w:val="00417F9A"/>
    <w:rsid w:val="0042034F"/>
    <w:rsid w:val="00420988"/>
    <w:rsid w:val="00420A7B"/>
    <w:rsid w:val="004215BD"/>
    <w:rsid w:val="004215CA"/>
    <w:rsid w:val="0042274C"/>
    <w:rsid w:val="0042315C"/>
    <w:rsid w:val="0042322B"/>
    <w:rsid w:val="004236BA"/>
    <w:rsid w:val="00423E82"/>
    <w:rsid w:val="00423F5E"/>
    <w:rsid w:val="004254B9"/>
    <w:rsid w:val="00426026"/>
    <w:rsid w:val="004264D4"/>
    <w:rsid w:val="0042659E"/>
    <w:rsid w:val="00426BC7"/>
    <w:rsid w:val="0042740B"/>
    <w:rsid w:val="00427572"/>
    <w:rsid w:val="00427ADB"/>
    <w:rsid w:val="0043039F"/>
    <w:rsid w:val="004315B1"/>
    <w:rsid w:val="004322BD"/>
    <w:rsid w:val="00432789"/>
    <w:rsid w:val="0043281C"/>
    <w:rsid w:val="00432BAD"/>
    <w:rsid w:val="00432D2F"/>
    <w:rsid w:val="00432E37"/>
    <w:rsid w:val="0043333E"/>
    <w:rsid w:val="004337B0"/>
    <w:rsid w:val="00434736"/>
    <w:rsid w:val="00435A47"/>
    <w:rsid w:val="0043619C"/>
    <w:rsid w:val="00436454"/>
    <w:rsid w:val="00436E4E"/>
    <w:rsid w:val="004377A4"/>
    <w:rsid w:val="00437D21"/>
    <w:rsid w:val="00440982"/>
    <w:rsid w:val="00440AE3"/>
    <w:rsid w:val="004413C2"/>
    <w:rsid w:val="00441B24"/>
    <w:rsid w:val="00441C21"/>
    <w:rsid w:val="004429BB"/>
    <w:rsid w:val="004430DB"/>
    <w:rsid w:val="00444578"/>
    <w:rsid w:val="00444A83"/>
    <w:rsid w:val="004453C3"/>
    <w:rsid w:val="0044550B"/>
    <w:rsid w:val="00445E27"/>
    <w:rsid w:val="0044622F"/>
    <w:rsid w:val="004470F6"/>
    <w:rsid w:val="00450150"/>
    <w:rsid w:val="00450FAB"/>
    <w:rsid w:val="004514AF"/>
    <w:rsid w:val="00452047"/>
    <w:rsid w:val="00452B21"/>
    <w:rsid w:val="004537BC"/>
    <w:rsid w:val="0045393A"/>
    <w:rsid w:val="00454102"/>
    <w:rsid w:val="004543D6"/>
    <w:rsid w:val="004548F2"/>
    <w:rsid w:val="004549BA"/>
    <w:rsid w:val="00454E25"/>
    <w:rsid w:val="00454F4B"/>
    <w:rsid w:val="00455374"/>
    <w:rsid w:val="00456260"/>
    <w:rsid w:val="00456865"/>
    <w:rsid w:val="004604EA"/>
    <w:rsid w:val="00461248"/>
    <w:rsid w:val="00461401"/>
    <w:rsid w:val="00461D4A"/>
    <w:rsid w:val="0046271A"/>
    <w:rsid w:val="004627EC"/>
    <w:rsid w:val="0046371D"/>
    <w:rsid w:val="00463953"/>
    <w:rsid w:val="00464F68"/>
    <w:rsid w:val="00465307"/>
    <w:rsid w:val="00465F67"/>
    <w:rsid w:val="00466AAF"/>
    <w:rsid w:val="00466BFF"/>
    <w:rsid w:val="004672FF"/>
    <w:rsid w:val="00467791"/>
    <w:rsid w:val="00467801"/>
    <w:rsid w:val="00467D65"/>
    <w:rsid w:val="00470A6E"/>
    <w:rsid w:val="00470CD5"/>
    <w:rsid w:val="0047127B"/>
    <w:rsid w:val="00471925"/>
    <w:rsid w:val="00471FDC"/>
    <w:rsid w:val="004733B9"/>
    <w:rsid w:val="0047343C"/>
    <w:rsid w:val="004736BC"/>
    <w:rsid w:val="00474CAA"/>
    <w:rsid w:val="004752BE"/>
    <w:rsid w:val="0047588E"/>
    <w:rsid w:val="0047671C"/>
    <w:rsid w:val="00476CBE"/>
    <w:rsid w:val="00477890"/>
    <w:rsid w:val="004813A6"/>
    <w:rsid w:val="00481D50"/>
    <w:rsid w:val="004822C6"/>
    <w:rsid w:val="0048233C"/>
    <w:rsid w:val="00482426"/>
    <w:rsid w:val="00482BB3"/>
    <w:rsid w:val="00482FDA"/>
    <w:rsid w:val="004834E0"/>
    <w:rsid w:val="00483887"/>
    <w:rsid w:val="004838D5"/>
    <w:rsid w:val="0048492B"/>
    <w:rsid w:val="004849E8"/>
    <w:rsid w:val="00484E6F"/>
    <w:rsid w:val="00484F7E"/>
    <w:rsid w:val="00485173"/>
    <w:rsid w:val="00485E77"/>
    <w:rsid w:val="00486C4B"/>
    <w:rsid w:val="00486F54"/>
    <w:rsid w:val="00487224"/>
    <w:rsid w:val="0048777A"/>
    <w:rsid w:val="004879C4"/>
    <w:rsid w:val="00487E46"/>
    <w:rsid w:val="00487F77"/>
    <w:rsid w:val="00490F40"/>
    <w:rsid w:val="004913A9"/>
    <w:rsid w:val="004917DE"/>
    <w:rsid w:val="004918EC"/>
    <w:rsid w:val="00493176"/>
    <w:rsid w:val="00493645"/>
    <w:rsid w:val="00493980"/>
    <w:rsid w:val="00494409"/>
    <w:rsid w:val="00494742"/>
    <w:rsid w:val="004949AF"/>
    <w:rsid w:val="004950A1"/>
    <w:rsid w:val="00495B83"/>
    <w:rsid w:val="00495D61"/>
    <w:rsid w:val="004961BF"/>
    <w:rsid w:val="00497A08"/>
    <w:rsid w:val="00497B71"/>
    <w:rsid w:val="004A0C37"/>
    <w:rsid w:val="004A13A6"/>
    <w:rsid w:val="004A2158"/>
    <w:rsid w:val="004A3051"/>
    <w:rsid w:val="004A34B3"/>
    <w:rsid w:val="004A3D75"/>
    <w:rsid w:val="004A4C84"/>
    <w:rsid w:val="004A6564"/>
    <w:rsid w:val="004A66AF"/>
    <w:rsid w:val="004A6E91"/>
    <w:rsid w:val="004A729D"/>
    <w:rsid w:val="004A7743"/>
    <w:rsid w:val="004B042A"/>
    <w:rsid w:val="004B0C0B"/>
    <w:rsid w:val="004B1B92"/>
    <w:rsid w:val="004B2B9A"/>
    <w:rsid w:val="004B2CE7"/>
    <w:rsid w:val="004B3894"/>
    <w:rsid w:val="004B426D"/>
    <w:rsid w:val="004B4445"/>
    <w:rsid w:val="004B45A3"/>
    <w:rsid w:val="004B608C"/>
    <w:rsid w:val="004B79F1"/>
    <w:rsid w:val="004B7EA4"/>
    <w:rsid w:val="004B7FE0"/>
    <w:rsid w:val="004C0220"/>
    <w:rsid w:val="004C0B80"/>
    <w:rsid w:val="004C10E9"/>
    <w:rsid w:val="004C1511"/>
    <w:rsid w:val="004C2161"/>
    <w:rsid w:val="004C222B"/>
    <w:rsid w:val="004C22CD"/>
    <w:rsid w:val="004C3BC7"/>
    <w:rsid w:val="004C4AAA"/>
    <w:rsid w:val="004C4F0F"/>
    <w:rsid w:val="004C4FE8"/>
    <w:rsid w:val="004C5E91"/>
    <w:rsid w:val="004C611A"/>
    <w:rsid w:val="004C6929"/>
    <w:rsid w:val="004C78A1"/>
    <w:rsid w:val="004D01F3"/>
    <w:rsid w:val="004D0A9B"/>
    <w:rsid w:val="004D0AB5"/>
    <w:rsid w:val="004D0D41"/>
    <w:rsid w:val="004D13D4"/>
    <w:rsid w:val="004D1418"/>
    <w:rsid w:val="004D2839"/>
    <w:rsid w:val="004D2A97"/>
    <w:rsid w:val="004D2D9A"/>
    <w:rsid w:val="004D2DE5"/>
    <w:rsid w:val="004D35CA"/>
    <w:rsid w:val="004D446F"/>
    <w:rsid w:val="004D4505"/>
    <w:rsid w:val="004D4A41"/>
    <w:rsid w:val="004D5097"/>
    <w:rsid w:val="004D5748"/>
    <w:rsid w:val="004D5BE1"/>
    <w:rsid w:val="004D7464"/>
    <w:rsid w:val="004D7ED1"/>
    <w:rsid w:val="004E04E2"/>
    <w:rsid w:val="004E12E4"/>
    <w:rsid w:val="004E261B"/>
    <w:rsid w:val="004E2B83"/>
    <w:rsid w:val="004E45D1"/>
    <w:rsid w:val="004E5F54"/>
    <w:rsid w:val="004E60F7"/>
    <w:rsid w:val="004E7A09"/>
    <w:rsid w:val="004F0222"/>
    <w:rsid w:val="004F09B0"/>
    <w:rsid w:val="004F0B1F"/>
    <w:rsid w:val="004F17FA"/>
    <w:rsid w:val="004F17FD"/>
    <w:rsid w:val="004F1A94"/>
    <w:rsid w:val="004F2BD0"/>
    <w:rsid w:val="004F2C53"/>
    <w:rsid w:val="004F2E51"/>
    <w:rsid w:val="004F33C9"/>
    <w:rsid w:val="004F4543"/>
    <w:rsid w:val="004F5653"/>
    <w:rsid w:val="004F7EB0"/>
    <w:rsid w:val="00500076"/>
    <w:rsid w:val="00500C2E"/>
    <w:rsid w:val="00500E61"/>
    <w:rsid w:val="00501006"/>
    <w:rsid w:val="00501847"/>
    <w:rsid w:val="00501CF3"/>
    <w:rsid w:val="00502136"/>
    <w:rsid w:val="0050248C"/>
    <w:rsid w:val="005029D5"/>
    <w:rsid w:val="005030EB"/>
    <w:rsid w:val="00503168"/>
    <w:rsid w:val="005033A8"/>
    <w:rsid w:val="005033C3"/>
    <w:rsid w:val="00503F57"/>
    <w:rsid w:val="0050528B"/>
    <w:rsid w:val="00505A77"/>
    <w:rsid w:val="00505D6D"/>
    <w:rsid w:val="005066F1"/>
    <w:rsid w:val="005068AB"/>
    <w:rsid w:val="00506998"/>
    <w:rsid w:val="00506C2C"/>
    <w:rsid w:val="00506CCB"/>
    <w:rsid w:val="0050739F"/>
    <w:rsid w:val="005073FD"/>
    <w:rsid w:val="00507FDB"/>
    <w:rsid w:val="005100CE"/>
    <w:rsid w:val="00510123"/>
    <w:rsid w:val="0051032E"/>
    <w:rsid w:val="0051075C"/>
    <w:rsid w:val="00511FE0"/>
    <w:rsid w:val="005120DF"/>
    <w:rsid w:val="0051256B"/>
    <w:rsid w:val="00512763"/>
    <w:rsid w:val="00512A56"/>
    <w:rsid w:val="005139AF"/>
    <w:rsid w:val="00513A2D"/>
    <w:rsid w:val="00513A8E"/>
    <w:rsid w:val="00513D9A"/>
    <w:rsid w:val="005141AE"/>
    <w:rsid w:val="00514776"/>
    <w:rsid w:val="005149F9"/>
    <w:rsid w:val="00514FF4"/>
    <w:rsid w:val="00515037"/>
    <w:rsid w:val="005152FD"/>
    <w:rsid w:val="005156DC"/>
    <w:rsid w:val="005162E3"/>
    <w:rsid w:val="00517244"/>
    <w:rsid w:val="00517624"/>
    <w:rsid w:val="00520197"/>
    <w:rsid w:val="005201B0"/>
    <w:rsid w:val="005201FB"/>
    <w:rsid w:val="005205CC"/>
    <w:rsid w:val="00520668"/>
    <w:rsid w:val="00520DFC"/>
    <w:rsid w:val="00521D5F"/>
    <w:rsid w:val="00522256"/>
    <w:rsid w:val="0052252F"/>
    <w:rsid w:val="00522AB7"/>
    <w:rsid w:val="00522E1D"/>
    <w:rsid w:val="00522EBF"/>
    <w:rsid w:val="00523D8D"/>
    <w:rsid w:val="005252A3"/>
    <w:rsid w:val="005255FA"/>
    <w:rsid w:val="00525742"/>
    <w:rsid w:val="00525960"/>
    <w:rsid w:val="00525CB9"/>
    <w:rsid w:val="00525D49"/>
    <w:rsid w:val="005266D8"/>
    <w:rsid w:val="005272EF"/>
    <w:rsid w:val="00527D87"/>
    <w:rsid w:val="00530CFB"/>
    <w:rsid w:val="00530F7F"/>
    <w:rsid w:val="00531EB1"/>
    <w:rsid w:val="005326D2"/>
    <w:rsid w:val="00532F32"/>
    <w:rsid w:val="00535E89"/>
    <w:rsid w:val="0053606D"/>
    <w:rsid w:val="005365B8"/>
    <w:rsid w:val="00536621"/>
    <w:rsid w:val="00536DA9"/>
    <w:rsid w:val="00537E49"/>
    <w:rsid w:val="0054164B"/>
    <w:rsid w:val="00541B5F"/>
    <w:rsid w:val="00541D15"/>
    <w:rsid w:val="00541D23"/>
    <w:rsid w:val="0054202A"/>
    <w:rsid w:val="00542B50"/>
    <w:rsid w:val="00542E9B"/>
    <w:rsid w:val="005432CB"/>
    <w:rsid w:val="00543E90"/>
    <w:rsid w:val="005501A2"/>
    <w:rsid w:val="00550600"/>
    <w:rsid w:val="0055072D"/>
    <w:rsid w:val="0055142A"/>
    <w:rsid w:val="0055144F"/>
    <w:rsid w:val="00553934"/>
    <w:rsid w:val="005541F2"/>
    <w:rsid w:val="00554D0B"/>
    <w:rsid w:val="005555BB"/>
    <w:rsid w:val="00555807"/>
    <w:rsid w:val="005558CA"/>
    <w:rsid w:val="0055633B"/>
    <w:rsid w:val="005572E2"/>
    <w:rsid w:val="005601A6"/>
    <w:rsid w:val="005614FF"/>
    <w:rsid w:val="005616B7"/>
    <w:rsid w:val="00561899"/>
    <w:rsid w:val="00561BA4"/>
    <w:rsid w:val="00561C61"/>
    <w:rsid w:val="00561CFA"/>
    <w:rsid w:val="00562B53"/>
    <w:rsid w:val="00562FA4"/>
    <w:rsid w:val="0056310D"/>
    <w:rsid w:val="005639E6"/>
    <w:rsid w:val="0056434D"/>
    <w:rsid w:val="00564FC0"/>
    <w:rsid w:val="005667B5"/>
    <w:rsid w:val="005679EA"/>
    <w:rsid w:val="005703AD"/>
    <w:rsid w:val="00571B56"/>
    <w:rsid w:val="00571E90"/>
    <w:rsid w:val="0057324B"/>
    <w:rsid w:val="00573D6B"/>
    <w:rsid w:val="005743EB"/>
    <w:rsid w:val="005745ED"/>
    <w:rsid w:val="00574FFC"/>
    <w:rsid w:val="00576304"/>
    <w:rsid w:val="00576755"/>
    <w:rsid w:val="005767A0"/>
    <w:rsid w:val="00576A80"/>
    <w:rsid w:val="00577536"/>
    <w:rsid w:val="005810A8"/>
    <w:rsid w:val="00581ECD"/>
    <w:rsid w:val="00582111"/>
    <w:rsid w:val="00583693"/>
    <w:rsid w:val="00584A39"/>
    <w:rsid w:val="005851FD"/>
    <w:rsid w:val="00585457"/>
    <w:rsid w:val="0058584C"/>
    <w:rsid w:val="00585900"/>
    <w:rsid w:val="00585FA8"/>
    <w:rsid w:val="0058768D"/>
    <w:rsid w:val="005877C1"/>
    <w:rsid w:val="00590B08"/>
    <w:rsid w:val="00591323"/>
    <w:rsid w:val="0059164A"/>
    <w:rsid w:val="00591A44"/>
    <w:rsid w:val="005923A3"/>
    <w:rsid w:val="005923DA"/>
    <w:rsid w:val="00592F9D"/>
    <w:rsid w:val="00593173"/>
    <w:rsid w:val="00593F1B"/>
    <w:rsid w:val="0059525C"/>
    <w:rsid w:val="00596012"/>
    <w:rsid w:val="00596D91"/>
    <w:rsid w:val="005971E0"/>
    <w:rsid w:val="005A016F"/>
    <w:rsid w:val="005A131C"/>
    <w:rsid w:val="005A2E3E"/>
    <w:rsid w:val="005A37CC"/>
    <w:rsid w:val="005A4B4E"/>
    <w:rsid w:val="005A5C93"/>
    <w:rsid w:val="005A5D2A"/>
    <w:rsid w:val="005A60AA"/>
    <w:rsid w:val="005A633E"/>
    <w:rsid w:val="005A67D0"/>
    <w:rsid w:val="005A67F4"/>
    <w:rsid w:val="005A6DBF"/>
    <w:rsid w:val="005A7460"/>
    <w:rsid w:val="005A7483"/>
    <w:rsid w:val="005A7527"/>
    <w:rsid w:val="005A762A"/>
    <w:rsid w:val="005A799A"/>
    <w:rsid w:val="005A7C11"/>
    <w:rsid w:val="005A7FD8"/>
    <w:rsid w:val="005B019E"/>
    <w:rsid w:val="005B0561"/>
    <w:rsid w:val="005B19C8"/>
    <w:rsid w:val="005B1B01"/>
    <w:rsid w:val="005B318F"/>
    <w:rsid w:val="005B34A9"/>
    <w:rsid w:val="005B4FE7"/>
    <w:rsid w:val="005B5DDD"/>
    <w:rsid w:val="005B6A24"/>
    <w:rsid w:val="005B6A66"/>
    <w:rsid w:val="005B6E6F"/>
    <w:rsid w:val="005B79D0"/>
    <w:rsid w:val="005B7CCC"/>
    <w:rsid w:val="005C0C6F"/>
    <w:rsid w:val="005C1263"/>
    <w:rsid w:val="005C12C5"/>
    <w:rsid w:val="005C1362"/>
    <w:rsid w:val="005C13AD"/>
    <w:rsid w:val="005C2021"/>
    <w:rsid w:val="005C2CE3"/>
    <w:rsid w:val="005C43F7"/>
    <w:rsid w:val="005C5199"/>
    <w:rsid w:val="005C6010"/>
    <w:rsid w:val="005C61E0"/>
    <w:rsid w:val="005C6F97"/>
    <w:rsid w:val="005C7A59"/>
    <w:rsid w:val="005D0676"/>
    <w:rsid w:val="005D0B3F"/>
    <w:rsid w:val="005D0BF5"/>
    <w:rsid w:val="005D12B5"/>
    <w:rsid w:val="005D1EA9"/>
    <w:rsid w:val="005D1F67"/>
    <w:rsid w:val="005D21B9"/>
    <w:rsid w:val="005D23FE"/>
    <w:rsid w:val="005D27E1"/>
    <w:rsid w:val="005D2951"/>
    <w:rsid w:val="005D2CB1"/>
    <w:rsid w:val="005D3385"/>
    <w:rsid w:val="005D354E"/>
    <w:rsid w:val="005D40AA"/>
    <w:rsid w:val="005D44F7"/>
    <w:rsid w:val="005D5531"/>
    <w:rsid w:val="005D5D1D"/>
    <w:rsid w:val="005D6C6E"/>
    <w:rsid w:val="005D776C"/>
    <w:rsid w:val="005D77E9"/>
    <w:rsid w:val="005D7F5A"/>
    <w:rsid w:val="005E02D2"/>
    <w:rsid w:val="005E1FB0"/>
    <w:rsid w:val="005E247F"/>
    <w:rsid w:val="005E28CE"/>
    <w:rsid w:val="005E28F6"/>
    <w:rsid w:val="005E33AB"/>
    <w:rsid w:val="005E433B"/>
    <w:rsid w:val="005E461D"/>
    <w:rsid w:val="005E4933"/>
    <w:rsid w:val="005E655B"/>
    <w:rsid w:val="005E7687"/>
    <w:rsid w:val="005E76E7"/>
    <w:rsid w:val="005F11E2"/>
    <w:rsid w:val="005F2D1F"/>
    <w:rsid w:val="005F30DF"/>
    <w:rsid w:val="005F325C"/>
    <w:rsid w:val="005F35A4"/>
    <w:rsid w:val="005F3832"/>
    <w:rsid w:val="005F3A08"/>
    <w:rsid w:val="005F3FF3"/>
    <w:rsid w:val="005F4115"/>
    <w:rsid w:val="005F555A"/>
    <w:rsid w:val="005F5A2D"/>
    <w:rsid w:val="005F5E43"/>
    <w:rsid w:val="005F627F"/>
    <w:rsid w:val="005F755E"/>
    <w:rsid w:val="005F7C7B"/>
    <w:rsid w:val="005F7D73"/>
    <w:rsid w:val="005F7EA0"/>
    <w:rsid w:val="00600508"/>
    <w:rsid w:val="0060056E"/>
    <w:rsid w:val="00601D1A"/>
    <w:rsid w:val="006023ED"/>
    <w:rsid w:val="00602D3F"/>
    <w:rsid w:val="0060348D"/>
    <w:rsid w:val="00603CDB"/>
    <w:rsid w:val="00604E90"/>
    <w:rsid w:val="0060529B"/>
    <w:rsid w:val="006053FB"/>
    <w:rsid w:val="00605910"/>
    <w:rsid w:val="00605B6E"/>
    <w:rsid w:val="0060608D"/>
    <w:rsid w:val="00606DF1"/>
    <w:rsid w:val="0060703B"/>
    <w:rsid w:val="00611179"/>
    <w:rsid w:val="00611334"/>
    <w:rsid w:val="006121C9"/>
    <w:rsid w:val="006133D7"/>
    <w:rsid w:val="00613C12"/>
    <w:rsid w:val="00614534"/>
    <w:rsid w:val="00614CD2"/>
    <w:rsid w:val="006167BD"/>
    <w:rsid w:val="0061697D"/>
    <w:rsid w:val="006169BC"/>
    <w:rsid w:val="0061709F"/>
    <w:rsid w:val="006175E4"/>
    <w:rsid w:val="00620177"/>
    <w:rsid w:val="006204E4"/>
    <w:rsid w:val="006208F3"/>
    <w:rsid w:val="00620CA9"/>
    <w:rsid w:val="00620FD6"/>
    <w:rsid w:val="00621101"/>
    <w:rsid w:val="00621301"/>
    <w:rsid w:val="00621A82"/>
    <w:rsid w:val="00621C39"/>
    <w:rsid w:val="00622A34"/>
    <w:rsid w:val="00622E09"/>
    <w:rsid w:val="0062322E"/>
    <w:rsid w:val="00624AB3"/>
    <w:rsid w:val="00625A6C"/>
    <w:rsid w:val="00626660"/>
    <w:rsid w:val="006267A2"/>
    <w:rsid w:val="00630D3B"/>
    <w:rsid w:val="00630ED2"/>
    <w:rsid w:val="00631478"/>
    <w:rsid w:val="006319D4"/>
    <w:rsid w:val="00632222"/>
    <w:rsid w:val="006322EB"/>
    <w:rsid w:val="006361EA"/>
    <w:rsid w:val="006362C2"/>
    <w:rsid w:val="0063642F"/>
    <w:rsid w:val="00636B86"/>
    <w:rsid w:val="00636EFE"/>
    <w:rsid w:val="00637229"/>
    <w:rsid w:val="00637CEB"/>
    <w:rsid w:val="00637D9D"/>
    <w:rsid w:val="00637F25"/>
    <w:rsid w:val="0064135F"/>
    <w:rsid w:val="0064182F"/>
    <w:rsid w:val="00641E1F"/>
    <w:rsid w:val="00641EE5"/>
    <w:rsid w:val="0064339C"/>
    <w:rsid w:val="006434C7"/>
    <w:rsid w:val="006435FA"/>
    <w:rsid w:val="00644A9B"/>
    <w:rsid w:val="00644CDF"/>
    <w:rsid w:val="00645446"/>
    <w:rsid w:val="00645D67"/>
    <w:rsid w:val="0064660F"/>
    <w:rsid w:val="0064681E"/>
    <w:rsid w:val="00646D14"/>
    <w:rsid w:val="00647041"/>
    <w:rsid w:val="00647364"/>
    <w:rsid w:val="0065056E"/>
    <w:rsid w:val="006506A8"/>
    <w:rsid w:val="00650FAA"/>
    <w:rsid w:val="0065106E"/>
    <w:rsid w:val="0065233E"/>
    <w:rsid w:val="00652A60"/>
    <w:rsid w:val="00652DE6"/>
    <w:rsid w:val="00652E9A"/>
    <w:rsid w:val="0065325B"/>
    <w:rsid w:val="00654145"/>
    <w:rsid w:val="00654390"/>
    <w:rsid w:val="006543B7"/>
    <w:rsid w:val="00654D83"/>
    <w:rsid w:val="00655D5C"/>
    <w:rsid w:val="00655DEE"/>
    <w:rsid w:val="006562B6"/>
    <w:rsid w:val="00656540"/>
    <w:rsid w:val="006614F5"/>
    <w:rsid w:val="0066212C"/>
    <w:rsid w:val="00662E12"/>
    <w:rsid w:val="006639CE"/>
    <w:rsid w:val="006644CC"/>
    <w:rsid w:val="00664C5C"/>
    <w:rsid w:val="00665270"/>
    <w:rsid w:val="00665A63"/>
    <w:rsid w:val="00666094"/>
    <w:rsid w:val="0066637C"/>
    <w:rsid w:val="00666ABB"/>
    <w:rsid w:val="00666AFE"/>
    <w:rsid w:val="00666CA4"/>
    <w:rsid w:val="00667524"/>
    <w:rsid w:val="00667F50"/>
    <w:rsid w:val="00667F81"/>
    <w:rsid w:val="00670CE2"/>
    <w:rsid w:val="00670D53"/>
    <w:rsid w:val="00671420"/>
    <w:rsid w:val="006714BD"/>
    <w:rsid w:val="00671BE4"/>
    <w:rsid w:val="006722D4"/>
    <w:rsid w:val="00672880"/>
    <w:rsid w:val="00672BBB"/>
    <w:rsid w:val="00673128"/>
    <w:rsid w:val="00673CAD"/>
    <w:rsid w:val="006742C0"/>
    <w:rsid w:val="00674366"/>
    <w:rsid w:val="006761A1"/>
    <w:rsid w:val="00676DB3"/>
    <w:rsid w:val="00680625"/>
    <w:rsid w:val="00680723"/>
    <w:rsid w:val="00680E3F"/>
    <w:rsid w:val="00681A88"/>
    <w:rsid w:val="00681DFA"/>
    <w:rsid w:val="00682679"/>
    <w:rsid w:val="00682DC1"/>
    <w:rsid w:val="00683B07"/>
    <w:rsid w:val="00683E25"/>
    <w:rsid w:val="00683FA3"/>
    <w:rsid w:val="00684A8C"/>
    <w:rsid w:val="00684C78"/>
    <w:rsid w:val="00684CFE"/>
    <w:rsid w:val="00686241"/>
    <w:rsid w:val="00686DB4"/>
    <w:rsid w:val="00687AEE"/>
    <w:rsid w:val="00687CAD"/>
    <w:rsid w:val="00690085"/>
    <w:rsid w:val="0069038D"/>
    <w:rsid w:val="006903B4"/>
    <w:rsid w:val="0069158C"/>
    <w:rsid w:val="0069190F"/>
    <w:rsid w:val="00691AB3"/>
    <w:rsid w:val="00691B37"/>
    <w:rsid w:val="00691E01"/>
    <w:rsid w:val="00691FA3"/>
    <w:rsid w:val="006923E9"/>
    <w:rsid w:val="00692738"/>
    <w:rsid w:val="00693532"/>
    <w:rsid w:val="00693A14"/>
    <w:rsid w:val="00693B36"/>
    <w:rsid w:val="00693D05"/>
    <w:rsid w:val="00694472"/>
    <w:rsid w:val="00694813"/>
    <w:rsid w:val="00695C23"/>
    <w:rsid w:val="00696617"/>
    <w:rsid w:val="0069661F"/>
    <w:rsid w:val="00696EC5"/>
    <w:rsid w:val="00696F15"/>
    <w:rsid w:val="00697034"/>
    <w:rsid w:val="00697379"/>
    <w:rsid w:val="0069767A"/>
    <w:rsid w:val="00697C6B"/>
    <w:rsid w:val="006A000E"/>
    <w:rsid w:val="006A0084"/>
    <w:rsid w:val="006A028B"/>
    <w:rsid w:val="006A0645"/>
    <w:rsid w:val="006A0C37"/>
    <w:rsid w:val="006A11DD"/>
    <w:rsid w:val="006A31DE"/>
    <w:rsid w:val="006A3448"/>
    <w:rsid w:val="006A3914"/>
    <w:rsid w:val="006A3B34"/>
    <w:rsid w:val="006A3C2C"/>
    <w:rsid w:val="006A3D4D"/>
    <w:rsid w:val="006A46C7"/>
    <w:rsid w:val="006A4D32"/>
    <w:rsid w:val="006A57AA"/>
    <w:rsid w:val="006A5A4D"/>
    <w:rsid w:val="006A6B22"/>
    <w:rsid w:val="006A6C8D"/>
    <w:rsid w:val="006A7973"/>
    <w:rsid w:val="006B0091"/>
    <w:rsid w:val="006B03EB"/>
    <w:rsid w:val="006B05A1"/>
    <w:rsid w:val="006B0D83"/>
    <w:rsid w:val="006B0D87"/>
    <w:rsid w:val="006B14C5"/>
    <w:rsid w:val="006B1849"/>
    <w:rsid w:val="006B1AA4"/>
    <w:rsid w:val="006B1E07"/>
    <w:rsid w:val="006B5095"/>
    <w:rsid w:val="006B54FC"/>
    <w:rsid w:val="006B5529"/>
    <w:rsid w:val="006B636D"/>
    <w:rsid w:val="006B65D1"/>
    <w:rsid w:val="006B6B5E"/>
    <w:rsid w:val="006B7AC6"/>
    <w:rsid w:val="006C02BD"/>
    <w:rsid w:val="006C03AF"/>
    <w:rsid w:val="006C3437"/>
    <w:rsid w:val="006C389E"/>
    <w:rsid w:val="006C3AB9"/>
    <w:rsid w:val="006C3F5B"/>
    <w:rsid w:val="006C4614"/>
    <w:rsid w:val="006C462F"/>
    <w:rsid w:val="006C49E6"/>
    <w:rsid w:val="006C4EFB"/>
    <w:rsid w:val="006C5437"/>
    <w:rsid w:val="006C6435"/>
    <w:rsid w:val="006C6E58"/>
    <w:rsid w:val="006C711F"/>
    <w:rsid w:val="006D026A"/>
    <w:rsid w:val="006D154E"/>
    <w:rsid w:val="006D197A"/>
    <w:rsid w:val="006D4741"/>
    <w:rsid w:val="006D4B18"/>
    <w:rsid w:val="006D52A2"/>
    <w:rsid w:val="006D5B0A"/>
    <w:rsid w:val="006D5BE2"/>
    <w:rsid w:val="006D5F00"/>
    <w:rsid w:val="006D5F29"/>
    <w:rsid w:val="006D7796"/>
    <w:rsid w:val="006D7E13"/>
    <w:rsid w:val="006E04F9"/>
    <w:rsid w:val="006E08B7"/>
    <w:rsid w:val="006E1038"/>
    <w:rsid w:val="006E1950"/>
    <w:rsid w:val="006E1CA4"/>
    <w:rsid w:val="006E23F2"/>
    <w:rsid w:val="006E2B19"/>
    <w:rsid w:val="006E2E31"/>
    <w:rsid w:val="006E3CAC"/>
    <w:rsid w:val="006E48FF"/>
    <w:rsid w:val="006E4EE6"/>
    <w:rsid w:val="006E54F1"/>
    <w:rsid w:val="006E5C21"/>
    <w:rsid w:val="006E66B1"/>
    <w:rsid w:val="006E759E"/>
    <w:rsid w:val="006E7C42"/>
    <w:rsid w:val="006E7C93"/>
    <w:rsid w:val="006F0311"/>
    <w:rsid w:val="006F0F96"/>
    <w:rsid w:val="006F2096"/>
    <w:rsid w:val="006F2099"/>
    <w:rsid w:val="006F2160"/>
    <w:rsid w:val="006F23B1"/>
    <w:rsid w:val="006F2CBD"/>
    <w:rsid w:val="006F3353"/>
    <w:rsid w:val="006F368B"/>
    <w:rsid w:val="006F37E5"/>
    <w:rsid w:val="006F3E15"/>
    <w:rsid w:val="006F3F70"/>
    <w:rsid w:val="006F4802"/>
    <w:rsid w:val="006F49F1"/>
    <w:rsid w:val="006F4A71"/>
    <w:rsid w:val="006F4C15"/>
    <w:rsid w:val="006F4C5A"/>
    <w:rsid w:val="006F5D99"/>
    <w:rsid w:val="006F655B"/>
    <w:rsid w:val="006F6F2F"/>
    <w:rsid w:val="006F7352"/>
    <w:rsid w:val="006F74D5"/>
    <w:rsid w:val="006F7D0C"/>
    <w:rsid w:val="0070004F"/>
    <w:rsid w:val="007009F3"/>
    <w:rsid w:val="0070143D"/>
    <w:rsid w:val="00702ACC"/>
    <w:rsid w:val="00703641"/>
    <w:rsid w:val="00703EC2"/>
    <w:rsid w:val="0070424D"/>
    <w:rsid w:val="00704585"/>
    <w:rsid w:val="007049FC"/>
    <w:rsid w:val="00704FFB"/>
    <w:rsid w:val="00705282"/>
    <w:rsid w:val="0070535A"/>
    <w:rsid w:val="00705C19"/>
    <w:rsid w:val="00711581"/>
    <w:rsid w:val="0071233C"/>
    <w:rsid w:val="0071247A"/>
    <w:rsid w:val="007126D4"/>
    <w:rsid w:val="0071355A"/>
    <w:rsid w:val="007137A4"/>
    <w:rsid w:val="00713BA4"/>
    <w:rsid w:val="0071445D"/>
    <w:rsid w:val="00714F48"/>
    <w:rsid w:val="007152D5"/>
    <w:rsid w:val="00715B48"/>
    <w:rsid w:val="0071659C"/>
    <w:rsid w:val="00716774"/>
    <w:rsid w:val="00716932"/>
    <w:rsid w:val="00716B23"/>
    <w:rsid w:val="007170AE"/>
    <w:rsid w:val="00720042"/>
    <w:rsid w:val="0072025C"/>
    <w:rsid w:val="007203B6"/>
    <w:rsid w:val="00720485"/>
    <w:rsid w:val="00720500"/>
    <w:rsid w:val="00720D7A"/>
    <w:rsid w:val="007210A8"/>
    <w:rsid w:val="00721C2C"/>
    <w:rsid w:val="00722146"/>
    <w:rsid w:val="007233D5"/>
    <w:rsid w:val="00723886"/>
    <w:rsid w:val="007240A9"/>
    <w:rsid w:val="00724B41"/>
    <w:rsid w:val="00725729"/>
    <w:rsid w:val="007267BB"/>
    <w:rsid w:val="00726D97"/>
    <w:rsid w:val="00730669"/>
    <w:rsid w:val="007319DB"/>
    <w:rsid w:val="007321A9"/>
    <w:rsid w:val="007329C1"/>
    <w:rsid w:val="0073441A"/>
    <w:rsid w:val="007347D7"/>
    <w:rsid w:val="007351B5"/>
    <w:rsid w:val="0073552E"/>
    <w:rsid w:val="00735B98"/>
    <w:rsid w:val="007365CA"/>
    <w:rsid w:val="00736C71"/>
    <w:rsid w:val="007376E2"/>
    <w:rsid w:val="00737953"/>
    <w:rsid w:val="00741151"/>
    <w:rsid w:val="00741734"/>
    <w:rsid w:val="007419DF"/>
    <w:rsid w:val="00741E78"/>
    <w:rsid w:val="0074226C"/>
    <w:rsid w:val="0074269D"/>
    <w:rsid w:val="007435F3"/>
    <w:rsid w:val="00743701"/>
    <w:rsid w:val="00743764"/>
    <w:rsid w:val="00743BAF"/>
    <w:rsid w:val="007442C7"/>
    <w:rsid w:val="00744A34"/>
    <w:rsid w:val="00744C56"/>
    <w:rsid w:val="00744FB0"/>
    <w:rsid w:val="007459FC"/>
    <w:rsid w:val="007463BA"/>
    <w:rsid w:val="007463EE"/>
    <w:rsid w:val="007471F6"/>
    <w:rsid w:val="00747730"/>
    <w:rsid w:val="007477FC"/>
    <w:rsid w:val="00747E91"/>
    <w:rsid w:val="00750318"/>
    <w:rsid w:val="00750986"/>
    <w:rsid w:val="00750D01"/>
    <w:rsid w:val="00751652"/>
    <w:rsid w:val="007522A3"/>
    <w:rsid w:val="007525C5"/>
    <w:rsid w:val="00752701"/>
    <w:rsid w:val="00752B41"/>
    <w:rsid w:val="00752FDC"/>
    <w:rsid w:val="00753371"/>
    <w:rsid w:val="007534D6"/>
    <w:rsid w:val="007536BE"/>
    <w:rsid w:val="00753B5D"/>
    <w:rsid w:val="00753EB1"/>
    <w:rsid w:val="00753FC1"/>
    <w:rsid w:val="00754776"/>
    <w:rsid w:val="00754CAE"/>
    <w:rsid w:val="0075596F"/>
    <w:rsid w:val="00756262"/>
    <w:rsid w:val="00756D42"/>
    <w:rsid w:val="007570E3"/>
    <w:rsid w:val="00760927"/>
    <w:rsid w:val="00760B64"/>
    <w:rsid w:val="007611FC"/>
    <w:rsid w:val="0076131D"/>
    <w:rsid w:val="00761483"/>
    <w:rsid w:val="0076164B"/>
    <w:rsid w:val="00761C80"/>
    <w:rsid w:val="00761C8A"/>
    <w:rsid w:val="00761D20"/>
    <w:rsid w:val="00762BC8"/>
    <w:rsid w:val="00764BA6"/>
    <w:rsid w:val="00764DEE"/>
    <w:rsid w:val="00765101"/>
    <w:rsid w:val="0076704C"/>
    <w:rsid w:val="007673FB"/>
    <w:rsid w:val="00767620"/>
    <w:rsid w:val="00770324"/>
    <w:rsid w:val="00770633"/>
    <w:rsid w:val="00770D4C"/>
    <w:rsid w:val="00770E94"/>
    <w:rsid w:val="00771FCF"/>
    <w:rsid w:val="00773235"/>
    <w:rsid w:val="0077344D"/>
    <w:rsid w:val="007745FB"/>
    <w:rsid w:val="00774AA0"/>
    <w:rsid w:val="00774EBD"/>
    <w:rsid w:val="00775109"/>
    <w:rsid w:val="00775537"/>
    <w:rsid w:val="0077630D"/>
    <w:rsid w:val="00776999"/>
    <w:rsid w:val="00777E04"/>
    <w:rsid w:val="00777F3B"/>
    <w:rsid w:val="00780422"/>
    <w:rsid w:val="007805CB"/>
    <w:rsid w:val="0078092F"/>
    <w:rsid w:val="00781327"/>
    <w:rsid w:val="0078146B"/>
    <w:rsid w:val="00781B33"/>
    <w:rsid w:val="00781BDB"/>
    <w:rsid w:val="007822A7"/>
    <w:rsid w:val="00782305"/>
    <w:rsid w:val="007826AB"/>
    <w:rsid w:val="007826F2"/>
    <w:rsid w:val="00782AE6"/>
    <w:rsid w:val="00782B82"/>
    <w:rsid w:val="00783B88"/>
    <w:rsid w:val="00784074"/>
    <w:rsid w:val="00785A6F"/>
    <w:rsid w:val="00785E74"/>
    <w:rsid w:val="007874B6"/>
    <w:rsid w:val="007876AF"/>
    <w:rsid w:val="00790AB6"/>
    <w:rsid w:val="00790DD4"/>
    <w:rsid w:val="0079109C"/>
    <w:rsid w:val="00791262"/>
    <w:rsid w:val="007917F4"/>
    <w:rsid w:val="00791B0B"/>
    <w:rsid w:val="00793393"/>
    <w:rsid w:val="00794950"/>
    <w:rsid w:val="00794D69"/>
    <w:rsid w:val="00795512"/>
    <w:rsid w:val="007955FE"/>
    <w:rsid w:val="007956A7"/>
    <w:rsid w:val="00796088"/>
    <w:rsid w:val="00797029"/>
    <w:rsid w:val="007977D3"/>
    <w:rsid w:val="007A0841"/>
    <w:rsid w:val="007A088E"/>
    <w:rsid w:val="007A0AFE"/>
    <w:rsid w:val="007A133E"/>
    <w:rsid w:val="007A14D7"/>
    <w:rsid w:val="007A1E0D"/>
    <w:rsid w:val="007A24C3"/>
    <w:rsid w:val="007A2725"/>
    <w:rsid w:val="007A2918"/>
    <w:rsid w:val="007A3159"/>
    <w:rsid w:val="007A31B7"/>
    <w:rsid w:val="007A34DE"/>
    <w:rsid w:val="007A3843"/>
    <w:rsid w:val="007A3F75"/>
    <w:rsid w:val="007A4041"/>
    <w:rsid w:val="007A40C6"/>
    <w:rsid w:val="007A43C9"/>
    <w:rsid w:val="007A4EE7"/>
    <w:rsid w:val="007A5065"/>
    <w:rsid w:val="007A5A4D"/>
    <w:rsid w:val="007A69B3"/>
    <w:rsid w:val="007A7620"/>
    <w:rsid w:val="007B0124"/>
    <w:rsid w:val="007B092D"/>
    <w:rsid w:val="007B0B2C"/>
    <w:rsid w:val="007B0B3C"/>
    <w:rsid w:val="007B17F2"/>
    <w:rsid w:val="007B1BD3"/>
    <w:rsid w:val="007B1CBE"/>
    <w:rsid w:val="007B2781"/>
    <w:rsid w:val="007B303E"/>
    <w:rsid w:val="007B4649"/>
    <w:rsid w:val="007B473B"/>
    <w:rsid w:val="007B5EAD"/>
    <w:rsid w:val="007B6051"/>
    <w:rsid w:val="007B7472"/>
    <w:rsid w:val="007B74B8"/>
    <w:rsid w:val="007B7983"/>
    <w:rsid w:val="007B7BF5"/>
    <w:rsid w:val="007B7EE0"/>
    <w:rsid w:val="007C149D"/>
    <w:rsid w:val="007C1AE7"/>
    <w:rsid w:val="007C1EB8"/>
    <w:rsid w:val="007C38E2"/>
    <w:rsid w:val="007C3A79"/>
    <w:rsid w:val="007C3FAE"/>
    <w:rsid w:val="007C5135"/>
    <w:rsid w:val="007C56A7"/>
    <w:rsid w:val="007C5BB0"/>
    <w:rsid w:val="007C6243"/>
    <w:rsid w:val="007C62A2"/>
    <w:rsid w:val="007D0718"/>
    <w:rsid w:val="007D090C"/>
    <w:rsid w:val="007D0CFC"/>
    <w:rsid w:val="007D3111"/>
    <w:rsid w:val="007D34DF"/>
    <w:rsid w:val="007D4CAB"/>
    <w:rsid w:val="007D56D8"/>
    <w:rsid w:val="007D7008"/>
    <w:rsid w:val="007D75AE"/>
    <w:rsid w:val="007D7F79"/>
    <w:rsid w:val="007E061F"/>
    <w:rsid w:val="007E16F3"/>
    <w:rsid w:val="007E2BB0"/>
    <w:rsid w:val="007E2D63"/>
    <w:rsid w:val="007E343E"/>
    <w:rsid w:val="007E3E8E"/>
    <w:rsid w:val="007E5F16"/>
    <w:rsid w:val="007E6801"/>
    <w:rsid w:val="007E6A5E"/>
    <w:rsid w:val="007E719F"/>
    <w:rsid w:val="007E74EE"/>
    <w:rsid w:val="007F096A"/>
    <w:rsid w:val="007F174C"/>
    <w:rsid w:val="007F184F"/>
    <w:rsid w:val="007F205F"/>
    <w:rsid w:val="007F25CC"/>
    <w:rsid w:val="007F2C13"/>
    <w:rsid w:val="007F42B6"/>
    <w:rsid w:val="007F52B2"/>
    <w:rsid w:val="007F536A"/>
    <w:rsid w:val="007F612C"/>
    <w:rsid w:val="007F7918"/>
    <w:rsid w:val="007F7BD7"/>
    <w:rsid w:val="007F7CA8"/>
    <w:rsid w:val="007F7F19"/>
    <w:rsid w:val="0080071B"/>
    <w:rsid w:val="00800845"/>
    <w:rsid w:val="00800905"/>
    <w:rsid w:val="00800B15"/>
    <w:rsid w:val="008015BF"/>
    <w:rsid w:val="0080197E"/>
    <w:rsid w:val="00802512"/>
    <w:rsid w:val="00803356"/>
    <w:rsid w:val="008035A8"/>
    <w:rsid w:val="008037D7"/>
    <w:rsid w:val="0080388E"/>
    <w:rsid w:val="0080440A"/>
    <w:rsid w:val="008049A8"/>
    <w:rsid w:val="008058E2"/>
    <w:rsid w:val="00806B7A"/>
    <w:rsid w:val="00807A84"/>
    <w:rsid w:val="00807DFF"/>
    <w:rsid w:val="0081088A"/>
    <w:rsid w:val="008112B6"/>
    <w:rsid w:val="00812506"/>
    <w:rsid w:val="00813E20"/>
    <w:rsid w:val="008147CD"/>
    <w:rsid w:val="00814EBF"/>
    <w:rsid w:val="00815177"/>
    <w:rsid w:val="008152B0"/>
    <w:rsid w:val="0081577D"/>
    <w:rsid w:val="00816585"/>
    <w:rsid w:val="0081745C"/>
    <w:rsid w:val="00817EEE"/>
    <w:rsid w:val="0082081C"/>
    <w:rsid w:val="00820E59"/>
    <w:rsid w:val="008214B1"/>
    <w:rsid w:val="00821A5E"/>
    <w:rsid w:val="00822A5A"/>
    <w:rsid w:val="00824C59"/>
    <w:rsid w:val="008256AC"/>
    <w:rsid w:val="008259BC"/>
    <w:rsid w:val="0082652F"/>
    <w:rsid w:val="00826571"/>
    <w:rsid w:val="0082676E"/>
    <w:rsid w:val="00826B9E"/>
    <w:rsid w:val="00827791"/>
    <w:rsid w:val="00830542"/>
    <w:rsid w:val="008306CE"/>
    <w:rsid w:val="00830729"/>
    <w:rsid w:val="00830966"/>
    <w:rsid w:val="00831080"/>
    <w:rsid w:val="00831CBB"/>
    <w:rsid w:val="00831CCD"/>
    <w:rsid w:val="00832570"/>
    <w:rsid w:val="00833310"/>
    <w:rsid w:val="0083346A"/>
    <w:rsid w:val="0083365D"/>
    <w:rsid w:val="0083414A"/>
    <w:rsid w:val="008343D7"/>
    <w:rsid w:val="008345D3"/>
    <w:rsid w:val="00834A91"/>
    <w:rsid w:val="00834B54"/>
    <w:rsid w:val="00835365"/>
    <w:rsid w:val="00835B24"/>
    <w:rsid w:val="00835BAB"/>
    <w:rsid w:val="00835F84"/>
    <w:rsid w:val="008368C3"/>
    <w:rsid w:val="00836A21"/>
    <w:rsid w:val="00836FDA"/>
    <w:rsid w:val="00840760"/>
    <w:rsid w:val="00842791"/>
    <w:rsid w:val="0084286F"/>
    <w:rsid w:val="0084492A"/>
    <w:rsid w:val="00845D7C"/>
    <w:rsid w:val="0084610B"/>
    <w:rsid w:val="0084631A"/>
    <w:rsid w:val="00846507"/>
    <w:rsid w:val="00846938"/>
    <w:rsid w:val="008472C5"/>
    <w:rsid w:val="00850F6F"/>
    <w:rsid w:val="00851890"/>
    <w:rsid w:val="00852114"/>
    <w:rsid w:val="00852590"/>
    <w:rsid w:val="00852643"/>
    <w:rsid w:val="008527ED"/>
    <w:rsid w:val="0085283B"/>
    <w:rsid w:val="00852843"/>
    <w:rsid w:val="00852A3D"/>
    <w:rsid w:val="00852F79"/>
    <w:rsid w:val="0085425B"/>
    <w:rsid w:val="00855888"/>
    <w:rsid w:val="00855F95"/>
    <w:rsid w:val="008564AA"/>
    <w:rsid w:val="00856BFD"/>
    <w:rsid w:val="008575B1"/>
    <w:rsid w:val="00860484"/>
    <w:rsid w:val="00860A0D"/>
    <w:rsid w:val="00860C0E"/>
    <w:rsid w:val="00861171"/>
    <w:rsid w:val="008612EB"/>
    <w:rsid w:val="008621C3"/>
    <w:rsid w:val="008637A6"/>
    <w:rsid w:val="00863AFE"/>
    <w:rsid w:val="00864BAA"/>
    <w:rsid w:val="00864FE8"/>
    <w:rsid w:val="0086536A"/>
    <w:rsid w:val="00865B4A"/>
    <w:rsid w:val="0086627A"/>
    <w:rsid w:val="008665A0"/>
    <w:rsid w:val="00866AB0"/>
    <w:rsid w:val="00867383"/>
    <w:rsid w:val="00870BD4"/>
    <w:rsid w:val="00870F18"/>
    <w:rsid w:val="008714DC"/>
    <w:rsid w:val="00871B96"/>
    <w:rsid w:val="00871BED"/>
    <w:rsid w:val="00872566"/>
    <w:rsid w:val="00872599"/>
    <w:rsid w:val="00873D26"/>
    <w:rsid w:val="00873F0A"/>
    <w:rsid w:val="00874353"/>
    <w:rsid w:val="00874F9B"/>
    <w:rsid w:val="00875317"/>
    <w:rsid w:val="008758D4"/>
    <w:rsid w:val="00875E89"/>
    <w:rsid w:val="00876251"/>
    <w:rsid w:val="008777FD"/>
    <w:rsid w:val="008807BC"/>
    <w:rsid w:val="008809C0"/>
    <w:rsid w:val="00880E57"/>
    <w:rsid w:val="00881833"/>
    <w:rsid w:val="00881A8C"/>
    <w:rsid w:val="00881BC1"/>
    <w:rsid w:val="00881CAE"/>
    <w:rsid w:val="00883B37"/>
    <w:rsid w:val="00884829"/>
    <w:rsid w:val="00884A63"/>
    <w:rsid w:val="00885333"/>
    <w:rsid w:val="008853CB"/>
    <w:rsid w:val="0088610D"/>
    <w:rsid w:val="00886B6B"/>
    <w:rsid w:val="00886CD4"/>
    <w:rsid w:val="00887081"/>
    <w:rsid w:val="008873F1"/>
    <w:rsid w:val="00887747"/>
    <w:rsid w:val="00887B1A"/>
    <w:rsid w:val="00890B6D"/>
    <w:rsid w:val="008932D9"/>
    <w:rsid w:val="008941E7"/>
    <w:rsid w:val="00894B40"/>
    <w:rsid w:val="00894D49"/>
    <w:rsid w:val="008952B5"/>
    <w:rsid w:val="0089553F"/>
    <w:rsid w:val="008958B7"/>
    <w:rsid w:val="008962D6"/>
    <w:rsid w:val="00896C24"/>
    <w:rsid w:val="00897BCB"/>
    <w:rsid w:val="008A0126"/>
    <w:rsid w:val="008A06A5"/>
    <w:rsid w:val="008A0F2A"/>
    <w:rsid w:val="008A1943"/>
    <w:rsid w:val="008A21CD"/>
    <w:rsid w:val="008A39BE"/>
    <w:rsid w:val="008A4A36"/>
    <w:rsid w:val="008A4C07"/>
    <w:rsid w:val="008A4C98"/>
    <w:rsid w:val="008A4D63"/>
    <w:rsid w:val="008A628D"/>
    <w:rsid w:val="008A64CB"/>
    <w:rsid w:val="008A69ED"/>
    <w:rsid w:val="008B09F8"/>
    <w:rsid w:val="008B1216"/>
    <w:rsid w:val="008B1827"/>
    <w:rsid w:val="008B18C3"/>
    <w:rsid w:val="008B2B33"/>
    <w:rsid w:val="008B345C"/>
    <w:rsid w:val="008B39A1"/>
    <w:rsid w:val="008B4164"/>
    <w:rsid w:val="008B5304"/>
    <w:rsid w:val="008B5886"/>
    <w:rsid w:val="008B5BA5"/>
    <w:rsid w:val="008B6B8C"/>
    <w:rsid w:val="008B78D2"/>
    <w:rsid w:val="008C0303"/>
    <w:rsid w:val="008C177F"/>
    <w:rsid w:val="008C1E0B"/>
    <w:rsid w:val="008C2ADC"/>
    <w:rsid w:val="008C39E9"/>
    <w:rsid w:val="008C3F30"/>
    <w:rsid w:val="008C402F"/>
    <w:rsid w:val="008C42FD"/>
    <w:rsid w:val="008C453D"/>
    <w:rsid w:val="008C50CA"/>
    <w:rsid w:val="008C5BF8"/>
    <w:rsid w:val="008C6CEB"/>
    <w:rsid w:val="008C6F3D"/>
    <w:rsid w:val="008C72F0"/>
    <w:rsid w:val="008D0257"/>
    <w:rsid w:val="008D12A0"/>
    <w:rsid w:val="008D1764"/>
    <w:rsid w:val="008D17D1"/>
    <w:rsid w:val="008D1D2B"/>
    <w:rsid w:val="008D210C"/>
    <w:rsid w:val="008D3FEB"/>
    <w:rsid w:val="008D5274"/>
    <w:rsid w:val="008D70F9"/>
    <w:rsid w:val="008D7135"/>
    <w:rsid w:val="008D74A1"/>
    <w:rsid w:val="008D77B0"/>
    <w:rsid w:val="008D7808"/>
    <w:rsid w:val="008D789C"/>
    <w:rsid w:val="008D7C24"/>
    <w:rsid w:val="008E38A3"/>
    <w:rsid w:val="008E3939"/>
    <w:rsid w:val="008E3DA3"/>
    <w:rsid w:val="008E4386"/>
    <w:rsid w:val="008E5229"/>
    <w:rsid w:val="008E53EC"/>
    <w:rsid w:val="008E6038"/>
    <w:rsid w:val="008E6458"/>
    <w:rsid w:val="008E7950"/>
    <w:rsid w:val="008E7B3C"/>
    <w:rsid w:val="008F01EC"/>
    <w:rsid w:val="008F0867"/>
    <w:rsid w:val="008F0C12"/>
    <w:rsid w:val="008F11F6"/>
    <w:rsid w:val="008F1437"/>
    <w:rsid w:val="008F1E9D"/>
    <w:rsid w:val="008F29DC"/>
    <w:rsid w:val="008F2ABF"/>
    <w:rsid w:val="008F3481"/>
    <w:rsid w:val="008F4410"/>
    <w:rsid w:val="008F5AC0"/>
    <w:rsid w:val="008F5C24"/>
    <w:rsid w:val="008F7192"/>
    <w:rsid w:val="008F7271"/>
    <w:rsid w:val="008F766D"/>
    <w:rsid w:val="008F7DDD"/>
    <w:rsid w:val="009016BE"/>
    <w:rsid w:val="00901E71"/>
    <w:rsid w:val="009027FD"/>
    <w:rsid w:val="00902B44"/>
    <w:rsid w:val="00903405"/>
    <w:rsid w:val="009037A1"/>
    <w:rsid w:val="00903835"/>
    <w:rsid w:val="00903F1E"/>
    <w:rsid w:val="00904333"/>
    <w:rsid w:val="009045A0"/>
    <w:rsid w:val="0090494A"/>
    <w:rsid w:val="009051D3"/>
    <w:rsid w:val="009057C9"/>
    <w:rsid w:val="00905AF3"/>
    <w:rsid w:val="00906E8C"/>
    <w:rsid w:val="00907839"/>
    <w:rsid w:val="009078A2"/>
    <w:rsid w:val="00907918"/>
    <w:rsid w:val="00907BC2"/>
    <w:rsid w:val="00907DB6"/>
    <w:rsid w:val="00907E02"/>
    <w:rsid w:val="00910285"/>
    <w:rsid w:val="00910DFE"/>
    <w:rsid w:val="0091187A"/>
    <w:rsid w:val="00911AB8"/>
    <w:rsid w:val="0091289F"/>
    <w:rsid w:val="00912B1E"/>
    <w:rsid w:val="00912B5C"/>
    <w:rsid w:val="00912BC1"/>
    <w:rsid w:val="00912F71"/>
    <w:rsid w:val="00913B77"/>
    <w:rsid w:val="00914556"/>
    <w:rsid w:val="009159EE"/>
    <w:rsid w:val="00916232"/>
    <w:rsid w:val="00920893"/>
    <w:rsid w:val="00920DC9"/>
    <w:rsid w:val="009215E7"/>
    <w:rsid w:val="009216B7"/>
    <w:rsid w:val="00921A8F"/>
    <w:rsid w:val="00921EE6"/>
    <w:rsid w:val="0092224F"/>
    <w:rsid w:val="0092230E"/>
    <w:rsid w:val="00922868"/>
    <w:rsid w:val="00922B80"/>
    <w:rsid w:val="0092338F"/>
    <w:rsid w:val="0092459A"/>
    <w:rsid w:val="0092471B"/>
    <w:rsid w:val="0092512A"/>
    <w:rsid w:val="00925A2F"/>
    <w:rsid w:val="009260E8"/>
    <w:rsid w:val="009268DD"/>
    <w:rsid w:val="009270D4"/>
    <w:rsid w:val="0092716E"/>
    <w:rsid w:val="00927FDA"/>
    <w:rsid w:val="00930049"/>
    <w:rsid w:val="00931270"/>
    <w:rsid w:val="00931B17"/>
    <w:rsid w:val="00931C9E"/>
    <w:rsid w:val="009320A5"/>
    <w:rsid w:val="009323E3"/>
    <w:rsid w:val="0093287C"/>
    <w:rsid w:val="00934811"/>
    <w:rsid w:val="00934B09"/>
    <w:rsid w:val="009350CB"/>
    <w:rsid w:val="0093585D"/>
    <w:rsid w:val="00935C4C"/>
    <w:rsid w:val="00936137"/>
    <w:rsid w:val="00936C1A"/>
    <w:rsid w:val="00936E1B"/>
    <w:rsid w:val="00937ACD"/>
    <w:rsid w:val="00937B46"/>
    <w:rsid w:val="009418D3"/>
    <w:rsid w:val="00941B8D"/>
    <w:rsid w:val="00942AB1"/>
    <w:rsid w:val="00942E23"/>
    <w:rsid w:val="00943258"/>
    <w:rsid w:val="00943AD4"/>
    <w:rsid w:val="00943D2A"/>
    <w:rsid w:val="009444FC"/>
    <w:rsid w:val="00944A4B"/>
    <w:rsid w:val="00944F31"/>
    <w:rsid w:val="00945AEB"/>
    <w:rsid w:val="00945BE6"/>
    <w:rsid w:val="00945CE3"/>
    <w:rsid w:val="00945F03"/>
    <w:rsid w:val="009468DF"/>
    <w:rsid w:val="00946985"/>
    <w:rsid w:val="00946B8C"/>
    <w:rsid w:val="00946D5D"/>
    <w:rsid w:val="009476D9"/>
    <w:rsid w:val="009477EB"/>
    <w:rsid w:val="0094794A"/>
    <w:rsid w:val="00947FA6"/>
    <w:rsid w:val="00950493"/>
    <w:rsid w:val="00951730"/>
    <w:rsid w:val="00951983"/>
    <w:rsid w:val="00951E60"/>
    <w:rsid w:val="00951EF1"/>
    <w:rsid w:val="00952347"/>
    <w:rsid w:val="00952FB9"/>
    <w:rsid w:val="0095381F"/>
    <w:rsid w:val="00953ADC"/>
    <w:rsid w:val="00953C2F"/>
    <w:rsid w:val="0095411B"/>
    <w:rsid w:val="00954F40"/>
    <w:rsid w:val="0095508C"/>
    <w:rsid w:val="00955F8D"/>
    <w:rsid w:val="00955F8F"/>
    <w:rsid w:val="00955FBC"/>
    <w:rsid w:val="0095687C"/>
    <w:rsid w:val="00956CA5"/>
    <w:rsid w:val="00957863"/>
    <w:rsid w:val="00957A53"/>
    <w:rsid w:val="00957BB4"/>
    <w:rsid w:val="009604D7"/>
    <w:rsid w:val="00960D20"/>
    <w:rsid w:val="00961B84"/>
    <w:rsid w:val="00961BFE"/>
    <w:rsid w:val="00961F5F"/>
    <w:rsid w:val="00962193"/>
    <w:rsid w:val="00962A86"/>
    <w:rsid w:val="00964207"/>
    <w:rsid w:val="00964397"/>
    <w:rsid w:val="00965321"/>
    <w:rsid w:val="00965B38"/>
    <w:rsid w:val="00965C95"/>
    <w:rsid w:val="00966931"/>
    <w:rsid w:val="00966E4D"/>
    <w:rsid w:val="0096725B"/>
    <w:rsid w:val="009679E2"/>
    <w:rsid w:val="00970BED"/>
    <w:rsid w:val="00970E22"/>
    <w:rsid w:val="00971233"/>
    <w:rsid w:val="0097193E"/>
    <w:rsid w:val="0097198F"/>
    <w:rsid w:val="00972AAB"/>
    <w:rsid w:val="00972FBA"/>
    <w:rsid w:val="00973469"/>
    <w:rsid w:val="00973E26"/>
    <w:rsid w:val="00973E7C"/>
    <w:rsid w:val="00973E95"/>
    <w:rsid w:val="00974250"/>
    <w:rsid w:val="00974580"/>
    <w:rsid w:val="009745E5"/>
    <w:rsid w:val="00974CD3"/>
    <w:rsid w:val="00975071"/>
    <w:rsid w:val="009769C2"/>
    <w:rsid w:val="00976DC1"/>
    <w:rsid w:val="00977447"/>
    <w:rsid w:val="009802DB"/>
    <w:rsid w:val="00980ECC"/>
    <w:rsid w:val="0098108A"/>
    <w:rsid w:val="00981137"/>
    <w:rsid w:val="00983346"/>
    <w:rsid w:val="009835A2"/>
    <w:rsid w:val="00983833"/>
    <w:rsid w:val="00984930"/>
    <w:rsid w:val="00984C9A"/>
    <w:rsid w:val="0098577A"/>
    <w:rsid w:val="00985983"/>
    <w:rsid w:val="00985A40"/>
    <w:rsid w:val="00985CE0"/>
    <w:rsid w:val="00986460"/>
    <w:rsid w:val="009873E6"/>
    <w:rsid w:val="00987692"/>
    <w:rsid w:val="00990282"/>
    <w:rsid w:val="00990903"/>
    <w:rsid w:val="00990BAA"/>
    <w:rsid w:val="0099149B"/>
    <w:rsid w:val="009914A4"/>
    <w:rsid w:val="009929EA"/>
    <w:rsid w:val="00992ED3"/>
    <w:rsid w:val="0099385D"/>
    <w:rsid w:val="009940D8"/>
    <w:rsid w:val="009943E7"/>
    <w:rsid w:val="0099464A"/>
    <w:rsid w:val="00994B57"/>
    <w:rsid w:val="0099553A"/>
    <w:rsid w:val="00995ABF"/>
    <w:rsid w:val="00995E8B"/>
    <w:rsid w:val="009961B7"/>
    <w:rsid w:val="009963B7"/>
    <w:rsid w:val="00996913"/>
    <w:rsid w:val="009A0144"/>
    <w:rsid w:val="009A0772"/>
    <w:rsid w:val="009A07F3"/>
    <w:rsid w:val="009A1205"/>
    <w:rsid w:val="009A1932"/>
    <w:rsid w:val="009A1DFF"/>
    <w:rsid w:val="009A26E0"/>
    <w:rsid w:val="009A341D"/>
    <w:rsid w:val="009A3838"/>
    <w:rsid w:val="009A4D23"/>
    <w:rsid w:val="009A4F35"/>
    <w:rsid w:val="009A51B4"/>
    <w:rsid w:val="009A63BD"/>
    <w:rsid w:val="009A7C18"/>
    <w:rsid w:val="009B0928"/>
    <w:rsid w:val="009B09DA"/>
    <w:rsid w:val="009B1632"/>
    <w:rsid w:val="009B1E90"/>
    <w:rsid w:val="009B21C3"/>
    <w:rsid w:val="009B238C"/>
    <w:rsid w:val="009B41ED"/>
    <w:rsid w:val="009B4391"/>
    <w:rsid w:val="009B4982"/>
    <w:rsid w:val="009B4F9D"/>
    <w:rsid w:val="009B67FA"/>
    <w:rsid w:val="009B6DBA"/>
    <w:rsid w:val="009B6FA9"/>
    <w:rsid w:val="009B74A8"/>
    <w:rsid w:val="009B78F7"/>
    <w:rsid w:val="009B7989"/>
    <w:rsid w:val="009C079E"/>
    <w:rsid w:val="009C08B1"/>
    <w:rsid w:val="009C20B0"/>
    <w:rsid w:val="009C270E"/>
    <w:rsid w:val="009C2DEE"/>
    <w:rsid w:val="009C3365"/>
    <w:rsid w:val="009C375C"/>
    <w:rsid w:val="009C4074"/>
    <w:rsid w:val="009C40B2"/>
    <w:rsid w:val="009C5340"/>
    <w:rsid w:val="009C5688"/>
    <w:rsid w:val="009C5764"/>
    <w:rsid w:val="009C7286"/>
    <w:rsid w:val="009D03DA"/>
    <w:rsid w:val="009D0A2E"/>
    <w:rsid w:val="009D0C2A"/>
    <w:rsid w:val="009D0E9D"/>
    <w:rsid w:val="009D1233"/>
    <w:rsid w:val="009D1341"/>
    <w:rsid w:val="009D1A29"/>
    <w:rsid w:val="009D1C48"/>
    <w:rsid w:val="009D1D66"/>
    <w:rsid w:val="009D2E42"/>
    <w:rsid w:val="009D32C5"/>
    <w:rsid w:val="009D3333"/>
    <w:rsid w:val="009D5272"/>
    <w:rsid w:val="009D5616"/>
    <w:rsid w:val="009D6B4C"/>
    <w:rsid w:val="009E0DF6"/>
    <w:rsid w:val="009E1CD7"/>
    <w:rsid w:val="009E38D0"/>
    <w:rsid w:val="009E4C42"/>
    <w:rsid w:val="009E553A"/>
    <w:rsid w:val="009E6C04"/>
    <w:rsid w:val="009F0858"/>
    <w:rsid w:val="009F0F1A"/>
    <w:rsid w:val="009F1264"/>
    <w:rsid w:val="009F18DB"/>
    <w:rsid w:val="009F26A2"/>
    <w:rsid w:val="009F497A"/>
    <w:rsid w:val="009F4B12"/>
    <w:rsid w:val="009F5EA4"/>
    <w:rsid w:val="009F6C46"/>
    <w:rsid w:val="009F6D1E"/>
    <w:rsid w:val="009F7F45"/>
    <w:rsid w:val="00A00A5D"/>
    <w:rsid w:val="00A014CA"/>
    <w:rsid w:val="00A025CB"/>
    <w:rsid w:val="00A0357E"/>
    <w:rsid w:val="00A03AFF"/>
    <w:rsid w:val="00A04417"/>
    <w:rsid w:val="00A04792"/>
    <w:rsid w:val="00A049A3"/>
    <w:rsid w:val="00A04E41"/>
    <w:rsid w:val="00A054AB"/>
    <w:rsid w:val="00A061E4"/>
    <w:rsid w:val="00A06F49"/>
    <w:rsid w:val="00A072AB"/>
    <w:rsid w:val="00A0771E"/>
    <w:rsid w:val="00A10344"/>
    <w:rsid w:val="00A112B8"/>
    <w:rsid w:val="00A129B6"/>
    <w:rsid w:val="00A132D4"/>
    <w:rsid w:val="00A13A27"/>
    <w:rsid w:val="00A13CB4"/>
    <w:rsid w:val="00A13F63"/>
    <w:rsid w:val="00A141BB"/>
    <w:rsid w:val="00A145BA"/>
    <w:rsid w:val="00A149E6"/>
    <w:rsid w:val="00A14B3A"/>
    <w:rsid w:val="00A14E47"/>
    <w:rsid w:val="00A1515C"/>
    <w:rsid w:val="00A153EE"/>
    <w:rsid w:val="00A15BA9"/>
    <w:rsid w:val="00A15BAC"/>
    <w:rsid w:val="00A16A27"/>
    <w:rsid w:val="00A16A3D"/>
    <w:rsid w:val="00A17DE2"/>
    <w:rsid w:val="00A201E9"/>
    <w:rsid w:val="00A20561"/>
    <w:rsid w:val="00A20754"/>
    <w:rsid w:val="00A20D14"/>
    <w:rsid w:val="00A21074"/>
    <w:rsid w:val="00A2178D"/>
    <w:rsid w:val="00A21F9A"/>
    <w:rsid w:val="00A22243"/>
    <w:rsid w:val="00A224D5"/>
    <w:rsid w:val="00A22DAA"/>
    <w:rsid w:val="00A23114"/>
    <w:rsid w:val="00A2347C"/>
    <w:rsid w:val="00A236E2"/>
    <w:rsid w:val="00A23720"/>
    <w:rsid w:val="00A25156"/>
    <w:rsid w:val="00A253B1"/>
    <w:rsid w:val="00A25BA9"/>
    <w:rsid w:val="00A26636"/>
    <w:rsid w:val="00A271BF"/>
    <w:rsid w:val="00A27360"/>
    <w:rsid w:val="00A27956"/>
    <w:rsid w:val="00A27AC2"/>
    <w:rsid w:val="00A27F31"/>
    <w:rsid w:val="00A30933"/>
    <w:rsid w:val="00A30F88"/>
    <w:rsid w:val="00A314AC"/>
    <w:rsid w:val="00A323D8"/>
    <w:rsid w:val="00A33ACB"/>
    <w:rsid w:val="00A33C28"/>
    <w:rsid w:val="00A34095"/>
    <w:rsid w:val="00A3438F"/>
    <w:rsid w:val="00A3482C"/>
    <w:rsid w:val="00A34F60"/>
    <w:rsid w:val="00A3530E"/>
    <w:rsid w:val="00A3557B"/>
    <w:rsid w:val="00A35E6C"/>
    <w:rsid w:val="00A36166"/>
    <w:rsid w:val="00A3618D"/>
    <w:rsid w:val="00A36E8E"/>
    <w:rsid w:val="00A3719B"/>
    <w:rsid w:val="00A40157"/>
    <w:rsid w:val="00A40336"/>
    <w:rsid w:val="00A40DB1"/>
    <w:rsid w:val="00A41100"/>
    <w:rsid w:val="00A419E1"/>
    <w:rsid w:val="00A41CE5"/>
    <w:rsid w:val="00A41F54"/>
    <w:rsid w:val="00A42748"/>
    <w:rsid w:val="00A42C5F"/>
    <w:rsid w:val="00A43298"/>
    <w:rsid w:val="00A4357A"/>
    <w:rsid w:val="00A43B5C"/>
    <w:rsid w:val="00A44B7D"/>
    <w:rsid w:val="00A45018"/>
    <w:rsid w:val="00A4517E"/>
    <w:rsid w:val="00A46001"/>
    <w:rsid w:val="00A467C4"/>
    <w:rsid w:val="00A46F4B"/>
    <w:rsid w:val="00A471EC"/>
    <w:rsid w:val="00A4759F"/>
    <w:rsid w:val="00A50B47"/>
    <w:rsid w:val="00A5135A"/>
    <w:rsid w:val="00A519F9"/>
    <w:rsid w:val="00A525A8"/>
    <w:rsid w:val="00A5285F"/>
    <w:rsid w:val="00A53AA2"/>
    <w:rsid w:val="00A53BE3"/>
    <w:rsid w:val="00A53CF9"/>
    <w:rsid w:val="00A549F8"/>
    <w:rsid w:val="00A558BF"/>
    <w:rsid w:val="00A55944"/>
    <w:rsid w:val="00A56164"/>
    <w:rsid w:val="00A563DB"/>
    <w:rsid w:val="00A56D8E"/>
    <w:rsid w:val="00A57774"/>
    <w:rsid w:val="00A57796"/>
    <w:rsid w:val="00A5779D"/>
    <w:rsid w:val="00A578F4"/>
    <w:rsid w:val="00A60360"/>
    <w:rsid w:val="00A6065C"/>
    <w:rsid w:val="00A61234"/>
    <w:rsid w:val="00A613D5"/>
    <w:rsid w:val="00A61852"/>
    <w:rsid w:val="00A61929"/>
    <w:rsid w:val="00A61C5A"/>
    <w:rsid w:val="00A61F97"/>
    <w:rsid w:val="00A6217D"/>
    <w:rsid w:val="00A63EBB"/>
    <w:rsid w:val="00A64575"/>
    <w:rsid w:val="00A64FD0"/>
    <w:rsid w:val="00A656F2"/>
    <w:rsid w:val="00A656F4"/>
    <w:rsid w:val="00A65BDB"/>
    <w:rsid w:val="00A65D0C"/>
    <w:rsid w:val="00A6643C"/>
    <w:rsid w:val="00A6743E"/>
    <w:rsid w:val="00A67565"/>
    <w:rsid w:val="00A676A3"/>
    <w:rsid w:val="00A67A81"/>
    <w:rsid w:val="00A67ECA"/>
    <w:rsid w:val="00A70E3E"/>
    <w:rsid w:val="00A716D9"/>
    <w:rsid w:val="00A71F1D"/>
    <w:rsid w:val="00A725BB"/>
    <w:rsid w:val="00A726BE"/>
    <w:rsid w:val="00A728C1"/>
    <w:rsid w:val="00A737A9"/>
    <w:rsid w:val="00A73E32"/>
    <w:rsid w:val="00A74118"/>
    <w:rsid w:val="00A7473E"/>
    <w:rsid w:val="00A74F81"/>
    <w:rsid w:val="00A750E1"/>
    <w:rsid w:val="00A7543C"/>
    <w:rsid w:val="00A76122"/>
    <w:rsid w:val="00A765C1"/>
    <w:rsid w:val="00A767BF"/>
    <w:rsid w:val="00A76B17"/>
    <w:rsid w:val="00A777F6"/>
    <w:rsid w:val="00A77D6E"/>
    <w:rsid w:val="00A77EFC"/>
    <w:rsid w:val="00A80114"/>
    <w:rsid w:val="00A8066D"/>
    <w:rsid w:val="00A806F7"/>
    <w:rsid w:val="00A820B1"/>
    <w:rsid w:val="00A823CC"/>
    <w:rsid w:val="00A839EE"/>
    <w:rsid w:val="00A84280"/>
    <w:rsid w:val="00A845C4"/>
    <w:rsid w:val="00A85F0D"/>
    <w:rsid w:val="00A86F39"/>
    <w:rsid w:val="00A8762E"/>
    <w:rsid w:val="00A87C46"/>
    <w:rsid w:val="00A904EB"/>
    <w:rsid w:val="00A9128C"/>
    <w:rsid w:val="00A913FB"/>
    <w:rsid w:val="00A92AE3"/>
    <w:rsid w:val="00A93598"/>
    <w:rsid w:val="00A93878"/>
    <w:rsid w:val="00A93A92"/>
    <w:rsid w:val="00A94205"/>
    <w:rsid w:val="00A94557"/>
    <w:rsid w:val="00A946ED"/>
    <w:rsid w:val="00A947D8"/>
    <w:rsid w:val="00A955C2"/>
    <w:rsid w:val="00A95844"/>
    <w:rsid w:val="00A9593B"/>
    <w:rsid w:val="00A9666D"/>
    <w:rsid w:val="00A9688C"/>
    <w:rsid w:val="00A96AE7"/>
    <w:rsid w:val="00A9703B"/>
    <w:rsid w:val="00A9740A"/>
    <w:rsid w:val="00AA0656"/>
    <w:rsid w:val="00AA065B"/>
    <w:rsid w:val="00AA0861"/>
    <w:rsid w:val="00AA08D7"/>
    <w:rsid w:val="00AA0AD8"/>
    <w:rsid w:val="00AA0F85"/>
    <w:rsid w:val="00AA13A2"/>
    <w:rsid w:val="00AA259F"/>
    <w:rsid w:val="00AA396D"/>
    <w:rsid w:val="00AA40C2"/>
    <w:rsid w:val="00AA4505"/>
    <w:rsid w:val="00AA48F2"/>
    <w:rsid w:val="00AA490D"/>
    <w:rsid w:val="00AA4AEC"/>
    <w:rsid w:val="00AA4DBB"/>
    <w:rsid w:val="00AA5062"/>
    <w:rsid w:val="00AA645E"/>
    <w:rsid w:val="00AA6592"/>
    <w:rsid w:val="00AA6E31"/>
    <w:rsid w:val="00AA7817"/>
    <w:rsid w:val="00AA7F1E"/>
    <w:rsid w:val="00AA7FF8"/>
    <w:rsid w:val="00AB01EE"/>
    <w:rsid w:val="00AB0291"/>
    <w:rsid w:val="00AB049F"/>
    <w:rsid w:val="00AB04D2"/>
    <w:rsid w:val="00AB0AF6"/>
    <w:rsid w:val="00AB0D58"/>
    <w:rsid w:val="00AB128D"/>
    <w:rsid w:val="00AB15F3"/>
    <w:rsid w:val="00AB2AA6"/>
    <w:rsid w:val="00AB2D22"/>
    <w:rsid w:val="00AB2ECB"/>
    <w:rsid w:val="00AB414F"/>
    <w:rsid w:val="00AB421F"/>
    <w:rsid w:val="00AB4D1A"/>
    <w:rsid w:val="00AB51E2"/>
    <w:rsid w:val="00AB543E"/>
    <w:rsid w:val="00AB60DF"/>
    <w:rsid w:val="00AB70A9"/>
    <w:rsid w:val="00AB7BD0"/>
    <w:rsid w:val="00AB7C22"/>
    <w:rsid w:val="00AB7CF0"/>
    <w:rsid w:val="00AC047D"/>
    <w:rsid w:val="00AC06B2"/>
    <w:rsid w:val="00AC0876"/>
    <w:rsid w:val="00AC11AC"/>
    <w:rsid w:val="00AC229E"/>
    <w:rsid w:val="00AC2785"/>
    <w:rsid w:val="00AC32DF"/>
    <w:rsid w:val="00AC37E3"/>
    <w:rsid w:val="00AC499A"/>
    <w:rsid w:val="00AC4A37"/>
    <w:rsid w:val="00AC57AC"/>
    <w:rsid w:val="00AC690F"/>
    <w:rsid w:val="00AC708A"/>
    <w:rsid w:val="00AD02D6"/>
    <w:rsid w:val="00AD039C"/>
    <w:rsid w:val="00AD0481"/>
    <w:rsid w:val="00AD0D0E"/>
    <w:rsid w:val="00AD1D24"/>
    <w:rsid w:val="00AD285C"/>
    <w:rsid w:val="00AD3195"/>
    <w:rsid w:val="00AD38B9"/>
    <w:rsid w:val="00AD4974"/>
    <w:rsid w:val="00AD4B56"/>
    <w:rsid w:val="00AD4E5E"/>
    <w:rsid w:val="00AD5092"/>
    <w:rsid w:val="00AD59C8"/>
    <w:rsid w:val="00AD5A02"/>
    <w:rsid w:val="00AD5F41"/>
    <w:rsid w:val="00AD66E7"/>
    <w:rsid w:val="00AD66FB"/>
    <w:rsid w:val="00AD7359"/>
    <w:rsid w:val="00AD77EC"/>
    <w:rsid w:val="00AE06D4"/>
    <w:rsid w:val="00AE0D51"/>
    <w:rsid w:val="00AE3E77"/>
    <w:rsid w:val="00AE49C2"/>
    <w:rsid w:val="00AE4D65"/>
    <w:rsid w:val="00AE68FE"/>
    <w:rsid w:val="00AE6BF5"/>
    <w:rsid w:val="00AE7790"/>
    <w:rsid w:val="00AF06B0"/>
    <w:rsid w:val="00AF0DCA"/>
    <w:rsid w:val="00AF1158"/>
    <w:rsid w:val="00AF15A9"/>
    <w:rsid w:val="00AF1C31"/>
    <w:rsid w:val="00AF2A1C"/>
    <w:rsid w:val="00AF34DF"/>
    <w:rsid w:val="00AF3B26"/>
    <w:rsid w:val="00AF3F85"/>
    <w:rsid w:val="00AF4E6D"/>
    <w:rsid w:val="00AF50C7"/>
    <w:rsid w:val="00AF5B66"/>
    <w:rsid w:val="00AF5C39"/>
    <w:rsid w:val="00AF5EFB"/>
    <w:rsid w:val="00AF5FDE"/>
    <w:rsid w:val="00AF60F0"/>
    <w:rsid w:val="00AF6490"/>
    <w:rsid w:val="00AF6921"/>
    <w:rsid w:val="00AF7A5C"/>
    <w:rsid w:val="00B01ADB"/>
    <w:rsid w:val="00B02031"/>
    <w:rsid w:val="00B02996"/>
    <w:rsid w:val="00B029CA"/>
    <w:rsid w:val="00B0328C"/>
    <w:rsid w:val="00B032A8"/>
    <w:rsid w:val="00B0419F"/>
    <w:rsid w:val="00B048CF"/>
    <w:rsid w:val="00B04E7B"/>
    <w:rsid w:val="00B04F59"/>
    <w:rsid w:val="00B05968"/>
    <w:rsid w:val="00B05A5F"/>
    <w:rsid w:val="00B0645D"/>
    <w:rsid w:val="00B06842"/>
    <w:rsid w:val="00B069D6"/>
    <w:rsid w:val="00B0741B"/>
    <w:rsid w:val="00B07986"/>
    <w:rsid w:val="00B07AAD"/>
    <w:rsid w:val="00B10410"/>
    <w:rsid w:val="00B109F8"/>
    <w:rsid w:val="00B10B3E"/>
    <w:rsid w:val="00B10F8D"/>
    <w:rsid w:val="00B11A28"/>
    <w:rsid w:val="00B12091"/>
    <w:rsid w:val="00B120F5"/>
    <w:rsid w:val="00B12304"/>
    <w:rsid w:val="00B1295B"/>
    <w:rsid w:val="00B12ACD"/>
    <w:rsid w:val="00B12E51"/>
    <w:rsid w:val="00B12F19"/>
    <w:rsid w:val="00B138E9"/>
    <w:rsid w:val="00B14797"/>
    <w:rsid w:val="00B147AB"/>
    <w:rsid w:val="00B14A53"/>
    <w:rsid w:val="00B163ED"/>
    <w:rsid w:val="00B17B25"/>
    <w:rsid w:val="00B21DEE"/>
    <w:rsid w:val="00B21F7A"/>
    <w:rsid w:val="00B225A9"/>
    <w:rsid w:val="00B229A3"/>
    <w:rsid w:val="00B22BB1"/>
    <w:rsid w:val="00B2377E"/>
    <w:rsid w:val="00B24170"/>
    <w:rsid w:val="00B2426B"/>
    <w:rsid w:val="00B2476E"/>
    <w:rsid w:val="00B24F03"/>
    <w:rsid w:val="00B2531A"/>
    <w:rsid w:val="00B25847"/>
    <w:rsid w:val="00B26F3D"/>
    <w:rsid w:val="00B27410"/>
    <w:rsid w:val="00B276BE"/>
    <w:rsid w:val="00B27D87"/>
    <w:rsid w:val="00B27D8F"/>
    <w:rsid w:val="00B3006A"/>
    <w:rsid w:val="00B30555"/>
    <w:rsid w:val="00B30E54"/>
    <w:rsid w:val="00B31080"/>
    <w:rsid w:val="00B32748"/>
    <w:rsid w:val="00B333C9"/>
    <w:rsid w:val="00B3350A"/>
    <w:rsid w:val="00B33638"/>
    <w:rsid w:val="00B3368A"/>
    <w:rsid w:val="00B33CD9"/>
    <w:rsid w:val="00B34AE9"/>
    <w:rsid w:val="00B34D20"/>
    <w:rsid w:val="00B34ED5"/>
    <w:rsid w:val="00B34FF9"/>
    <w:rsid w:val="00B353FB"/>
    <w:rsid w:val="00B358CC"/>
    <w:rsid w:val="00B3608C"/>
    <w:rsid w:val="00B400C9"/>
    <w:rsid w:val="00B40395"/>
    <w:rsid w:val="00B40608"/>
    <w:rsid w:val="00B40C5B"/>
    <w:rsid w:val="00B41500"/>
    <w:rsid w:val="00B41570"/>
    <w:rsid w:val="00B41725"/>
    <w:rsid w:val="00B41E19"/>
    <w:rsid w:val="00B42B01"/>
    <w:rsid w:val="00B42ECE"/>
    <w:rsid w:val="00B43043"/>
    <w:rsid w:val="00B43325"/>
    <w:rsid w:val="00B434F5"/>
    <w:rsid w:val="00B44F2C"/>
    <w:rsid w:val="00B450C5"/>
    <w:rsid w:val="00B451BF"/>
    <w:rsid w:val="00B4568E"/>
    <w:rsid w:val="00B45ECC"/>
    <w:rsid w:val="00B46055"/>
    <w:rsid w:val="00B46810"/>
    <w:rsid w:val="00B46FBD"/>
    <w:rsid w:val="00B5143D"/>
    <w:rsid w:val="00B51B2E"/>
    <w:rsid w:val="00B51C31"/>
    <w:rsid w:val="00B51F4A"/>
    <w:rsid w:val="00B5243E"/>
    <w:rsid w:val="00B52753"/>
    <w:rsid w:val="00B52F59"/>
    <w:rsid w:val="00B53369"/>
    <w:rsid w:val="00B537B6"/>
    <w:rsid w:val="00B54ADB"/>
    <w:rsid w:val="00B55D1A"/>
    <w:rsid w:val="00B563C7"/>
    <w:rsid w:val="00B56BA0"/>
    <w:rsid w:val="00B56F78"/>
    <w:rsid w:val="00B576E1"/>
    <w:rsid w:val="00B6171A"/>
    <w:rsid w:val="00B62963"/>
    <w:rsid w:val="00B62FE4"/>
    <w:rsid w:val="00B634C9"/>
    <w:rsid w:val="00B635AF"/>
    <w:rsid w:val="00B63E6B"/>
    <w:rsid w:val="00B63FE3"/>
    <w:rsid w:val="00B65261"/>
    <w:rsid w:val="00B65D68"/>
    <w:rsid w:val="00B668D8"/>
    <w:rsid w:val="00B7015C"/>
    <w:rsid w:val="00B7050A"/>
    <w:rsid w:val="00B70671"/>
    <w:rsid w:val="00B709DA"/>
    <w:rsid w:val="00B729D3"/>
    <w:rsid w:val="00B734D3"/>
    <w:rsid w:val="00B7354C"/>
    <w:rsid w:val="00B73F35"/>
    <w:rsid w:val="00B741A2"/>
    <w:rsid w:val="00B7449C"/>
    <w:rsid w:val="00B75681"/>
    <w:rsid w:val="00B77852"/>
    <w:rsid w:val="00B8030F"/>
    <w:rsid w:val="00B812EA"/>
    <w:rsid w:val="00B813AF"/>
    <w:rsid w:val="00B81AF3"/>
    <w:rsid w:val="00B81CFF"/>
    <w:rsid w:val="00B81DC1"/>
    <w:rsid w:val="00B82029"/>
    <w:rsid w:val="00B8291C"/>
    <w:rsid w:val="00B83254"/>
    <w:rsid w:val="00B832CB"/>
    <w:rsid w:val="00B8353F"/>
    <w:rsid w:val="00B837B4"/>
    <w:rsid w:val="00B83E45"/>
    <w:rsid w:val="00B841D6"/>
    <w:rsid w:val="00B84F8E"/>
    <w:rsid w:val="00B85205"/>
    <w:rsid w:val="00B8523E"/>
    <w:rsid w:val="00B85905"/>
    <w:rsid w:val="00B85AC3"/>
    <w:rsid w:val="00B85B8E"/>
    <w:rsid w:val="00B871A1"/>
    <w:rsid w:val="00B87270"/>
    <w:rsid w:val="00B873B2"/>
    <w:rsid w:val="00B87DCB"/>
    <w:rsid w:val="00B91096"/>
    <w:rsid w:val="00B913D8"/>
    <w:rsid w:val="00B91BC1"/>
    <w:rsid w:val="00B9204A"/>
    <w:rsid w:val="00B928E8"/>
    <w:rsid w:val="00B92939"/>
    <w:rsid w:val="00B92BB8"/>
    <w:rsid w:val="00B94F4E"/>
    <w:rsid w:val="00B95D87"/>
    <w:rsid w:val="00B95F38"/>
    <w:rsid w:val="00B964DE"/>
    <w:rsid w:val="00B96C84"/>
    <w:rsid w:val="00B97440"/>
    <w:rsid w:val="00B977FE"/>
    <w:rsid w:val="00B97C8D"/>
    <w:rsid w:val="00B97F47"/>
    <w:rsid w:val="00BA0085"/>
    <w:rsid w:val="00BA032F"/>
    <w:rsid w:val="00BA058D"/>
    <w:rsid w:val="00BA0E20"/>
    <w:rsid w:val="00BA136E"/>
    <w:rsid w:val="00BA1382"/>
    <w:rsid w:val="00BA1622"/>
    <w:rsid w:val="00BA18B0"/>
    <w:rsid w:val="00BA26C3"/>
    <w:rsid w:val="00BA30C6"/>
    <w:rsid w:val="00BA3197"/>
    <w:rsid w:val="00BA323A"/>
    <w:rsid w:val="00BA5A13"/>
    <w:rsid w:val="00BA5E63"/>
    <w:rsid w:val="00BA5EDF"/>
    <w:rsid w:val="00BA6A2B"/>
    <w:rsid w:val="00BA6A8E"/>
    <w:rsid w:val="00BA6D53"/>
    <w:rsid w:val="00BA72BC"/>
    <w:rsid w:val="00BA7BFC"/>
    <w:rsid w:val="00BB0849"/>
    <w:rsid w:val="00BB084F"/>
    <w:rsid w:val="00BB0CC8"/>
    <w:rsid w:val="00BB178E"/>
    <w:rsid w:val="00BB2147"/>
    <w:rsid w:val="00BB24DF"/>
    <w:rsid w:val="00BB2EDC"/>
    <w:rsid w:val="00BB37A2"/>
    <w:rsid w:val="00BB406F"/>
    <w:rsid w:val="00BB4846"/>
    <w:rsid w:val="00BB5EA5"/>
    <w:rsid w:val="00BB71E7"/>
    <w:rsid w:val="00BB78B7"/>
    <w:rsid w:val="00BC0064"/>
    <w:rsid w:val="00BC08BB"/>
    <w:rsid w:val="00BC35CA"/>
    <w:rsid w:val="00BC5175"/>
    <w:rsid w:val="00BC57B6"/>
    <w:rsid w:val="00BC741F"/>
    <w:rsid w:val="00BC75AE"/>
    <w:rsid w:val="00BC7C71"/>
    <w:rsid w:val="00BD06AC"/>
    <w:rsid w:val="00BD0BB1"/>
    <w:rsid w:val="00BD158E"/>
    <w:rsid w:val="00BD2A44"/>
    <w:rsid w:val="00BD30E1"/>
    <w:rsid w:val="00BD3221"/>
    <w:rsid w:val="00BD3556"/>
    <w:rsid w:val="00BD373D"/>
    <w:rsid w:val="00BD3B7F"/>
    <w:rsid w:val="00BD4114"/>
    <w:rsid w:val="00BD4359"/>
    <w:rsid w:val="00BD5461"/>
    <w:rsid w:val="00BD5C80"/>
    <w:rsid w:val="00BD5E24"/>
    <w:rsid w:val="00BD5EBA"/>
    <w:rsid w:val="00BD5F2E"/>
    <w:rsid w:val="00BD690A"/>
    <w:rsid w:val="00BD6BA6"/>
    <w:rsid w:val="00BE02B4"/>
    <w:rsid w:val="00BE0420"/>
    <w:rsid w:val="00BE0468"/>
    <w:rsid w:val="00BE078D"/>
    <w:rsid w:val="00BE0935"/>
    <w:rsid w:val="00BE0E47"/>
    <w:rsid w:val="00BE25DD"/>
    <w:rsid w:val="00BE28CE"/>
    <w:rsid w:val="00BE33B1"/>
    <w:rsid w:val="00BE3423"/>
    <w:rsid w:val="00BE3773"/>
    <w:rsid w:val="00BE3832"/>
    <w:rsid w:val="00BE400F"/>
    <w:rsid w:val="00BE4885"/>
    <w:rsid w:val="00BE4CCA"/>
    <w:rsid w:val="00BE4E4B"/>
    <w:rsid w:val="00BE6925"/>
    <w:rsid w:val="00BE6966"/>
    <w:rsid w:val="00BE6ACB"/>
    <w:rsid w:val="00BE7669"/>
    <w:rsid w:val="00BE7B6D"/>
    <w:rsid w:val="00BF0439"/>
    <w:rsid w:val="00BF09C6"/>
    <w:rsid w:val="00BF125F"/>
    <w:rsid w:val="00BF21FA"/>
    <w:rsid w:val="00BF2242"/>
    <w:rsid w:val="00BF2C74"/>
    <w:rsid w:val="00BF374E"/>
    <w:rsid w:val="00BF3C30"/>
    <w:rsid w:val="00BF3E41"/>
    <w:rsid w:val="00BF473C"/>
    <w:rsid w:val="00BF4882"/>
    <w:rsid w:val="00BF4AB3"/>
    <w:rsid w:val="00BF4E7E"/>
    <w:rsid w:val="00BF615E"/>
    <w:rsid w:val="00BF6D84"/>
    <w:rsid w:val="00BF6DB0"/>
    <w:rsid w:val="00BF721D"/>
    <w:rsid w:val="00BF765E"/>
    <w:rsid w:val="00C00E1A"/>
    <w:rsid w:val="00C00E5E"/>
    <w:rsid w:val="00C00EF3"/>
    <w:rsid w:val="00C00F3E"/>
    <w:rsid w:val="00C012D5"/>
    <w:rsid w:val="00C013B1"/>
    <w:rsid w:val="00C018F4"/>
    <w:rsid w:val="00C0243E"/>
    <w:rsid w:val="00C0329D"/>
    <w:rsid w:val="00C034F8"/>
    <w:rsid w:val="00C03D6E"/>
    <w:rsid w:val="00C0499F"/>
    <w:rsid w:val="00C04EC9"/>
    <w:rsid w:val="00C04F78"/>
    <w:rsid w:val="00C050C5"/>
    <w:rsid w:val="00C053B3"/>
    <w:rsid w:val="00C059D2"/>
    <w:rsid w:val="00C06949"/>
    <w:rsid w:val="00C06EAE"/>
    <w:rsid w:val="00C079A4"/>
    <w:rsid w:val="00C1141D"/>
    <w:rsid w:val="00C119F4"/>
    <w:rsid w:val="00C1294D"/>
    <w:rsid w:val="00C12EF7"/>
    <w:rsid w:val="00C131A9"/>
    <w:rsid w:val="00C134DE"/>
    <w:rsid w:val="00C14010"/>
    <w:rsid w:val="00C14F6B"/>
    <w:rsid w:val="00C16078"/>
    <w:rsid w:val="00C16928"/>
    <w:rsid w:val="00C16A72"/>
    <w:rsid w:val="00C17119"/>
    <w:rsid w:val="00C1720C"/>
    <w:rsid w:val="00C179CA"/>
    <w:rsid w:val="00C17F92"/>
    <w:rsid w:val="00C204FF"/>
    <w:rsid w:val="00C2086B"/>
    <w:rsid w:val="00C20C21"/>
    <w:rsid w:val="00C21097"/>
    <w:rsid w:val="00C21358"/>
    <w:rsid w:val="00C21909"/>
    <w:rsid w:val="00C21ABD"/>
    <w:rsid w:val="00C22088"/>
    <w:rsid w:val="00C22D23"/>
    <w:rsid w:val="00C22DB4"/>
    <w:rsid w:val="00C23EAC"/>
    <w:rsid w:val="00C253FA"/>
    <w:rsid w:val="00C259EC"/>
    <w:rsid w:val="00C25F73"/>
    <w:rsid w:val="00C261C1"/>
    <w:rsid w:val="00C26E7B"/>
    <w:rsid w:val="00C30C5C"/>
    <w:rsid w:val="00C32333"/>
    <w:rsid w:val="00C3236F"/>
    <w:rsid w:val="00C32859"/>
    <w:rsid w:val="00C33182"/>
    <w:rsid w:val="00C33777"/>
    <w:rsid w:val="00C33812"/>
    <w:rsid w:val="00C3434C"/>
    <w:rsid w:val="00C348E2"/>
    <w:rsid w:val="00C34A53"/>
    <w:rsid w:val="00C34DBB"/>
    <w:rsid w:val="00C35505"/>
    <w:rsid w:val="00C35DB3"/>
    <w:rsid w:val="00C35E5A"/>
    <w:rsid w:val="00C36519"/>
    <w:rsid w:val="00C36A1F"/>
    <w:rsid w:val="00C37FCA"/>
    <w:rsid w:val="00C4080D"/>
    <w:rsid w:val="00C41263"/>
    <w:rsid w:val="00C413ED"/>
    <w:rsid w:val="00C422A8"/>
    <w:rsid w:val="00C433DC"/>
    <w:rsid w:val="00C4357D"/>
    <w:rsid w:val="00C44612"/>
    <w:rsid w:val="00C4465E"/>
    <w:rsid w:val="00C4469E"/>
    <w:rsid w:val="00C45043"/>
    <w:rsid w:val="00C4526A"/>
    <w:rsid w:val="00C45567"/>
    <w:rsid w:val="00C4560A"/>
    <w:rsid w:val="00C45DBA"/>
    <w:rsid w:val="00C46510"/>
    <w:rsid w:val="00C465C8"/>
    <w:rsid w:val="00C46833"/>
    <w:rsid w:val="00C468D9"/>
    <w:rsid w:val="00C46DF1"/>
    <w:rsid w:val="00C475E2"/>
    <w:rsid w:val="00C479D6"/>
    <w:rsid w:val="00C51030"/>
    <w:rsid w:val="00C51083"/>
    <w:rsid w:val="00C515EA"/>
    <w:rsid w:val="00C517CC"/>
    <w:rsid w:val="00C517E0"/>
    <w:rsid w:val="00C51FF4"/>
    <w:rsid w:val="00C5237F"/>
    <w:rsid w:val="00C52DD4"/>
    <w:rsid w:val="00C5403F"/>
    <w:rsid w:val="00C54528"/>
    <w:rsid w:val="00C5489E"/>
    <w:rsid w:val="00C54E29"/>
    <w:rsid w:val="00C55BED"/>
    <w:rsid w:val="00C565D8"/>
    <w:rsid w:val="00C56D99"/>
    <w:rsid w:val="00C5749A"/>
    <w:rsid w:val="00C57F04"/>
    <w:rsid w:val="00C6001F"/>
    <w:rsid w:val="00C60112"/>
    <w:rsid w:val="00C6079C"/>
    <w:rsid w:val="00C60940"/>
    <w:rsid w:val="00C6120C"/>
    <w:rsid w:val="00C62743"/>
    <w:rsid w:val="00C62DB4"/>
    <w:rsid w:val="00C62F6B"/>
    <w:rsid w:val="00C631E2"/>
    <w:rsid w:val="00C63AFB"/>
    <w:rsid w:val="00C63DC2"/>
    <w:rsid w:val="00C64481"/>
    <w:rsid w:val="00C651BC"/>
    <w:rsid w:val="00C658E4"/>
    <w:rsid w:val="00C662DF"/>
    <w:rsid w:val="00C665C4"/>
    <w:rsid w:val="00C66D1E"/>
    <w:rsid w:val="00C670CA"/>
    <w:rsid w:val="00C6712A"/>
    <w:rsid w:val="00C67C7C"/>
    <w:rsid w:val="00C70C02"/>
    <w:rsid w:val="00C71C6A"/>
    <w:rsid w:val="00C7229E"/>
    <w:rsid w:val="00C72887"/>
    <w:rsid w:val="00C72D1A"/>
    <w:rsid w:val="00C74622"/>
    <w:rsid w:val="00C75605"/>
    <w:rsid w:val="00C75792"/>
    <w:rsid w:val="00C758B6"/>
    <w:rsid w:val="00C7672E"/>
    <w:rsid w:val="00C76992"/>
    <w:rsid w:val="00C76E1B"/>
    <w:rsid w:val="00C8033D"/>
    <w:rsid w:val="00C80401"/>
    <w:rsid w:val="00C80622"/>
    <w:rsid w:val="00C8076C"/>
    <w:rsid w:val="00C8084B"/>
    <w:rsid w:val="00C80BB0"/>
    <w:rsid w:val="00C8267E"/>
    <w:rsid w:val="00C83684"/>
    <w:rsid w:val="00C83A9B"/>
    <w:rsid w:val="00C83FB1"/>
    <w:rsid w:val="00C84067"/>
    <w:rsid w:val="00C840D7"/>
    <w:rsid w:val="00C84A81"/>
    <w:rsid w:val="00C85338"/>
    <w:rsid w:val="00C85774"/>
    <w:rsid w:val="00C861D0"/>
    <w:rsid w:val="00C865E6"/>
    <w:rsid w:val="00C8681C"/>
    <w:rsid w:val="00C86F26"/>
    <w:rsid w:val="00C86FD0"/>
    <w:rsid w:val="00C901ED"/>
    <w:rsid w:val="00C9023B"/>
    <w:rsid w:val="00C90ADB"/>
    <w:rsid w:val="00C919CB"/>
    <w:rsid w:val="00C91E3E"/>
    <w:rsid w:val="00C92014"/>
    <w:rsid w:val="00C924AA"/>
    <w:rsid w:val="00C93A56"/>
    <w:rsid w:val="00C93C1A"/>
    <w:rsid w:val="00C93F11"/>
    <w:rsid w:val="00C94019"/>
    <w:rsid w:val="00C9462E"/>
    <w:rsid w:val="00C94B3B"/>
    <w:rsid w:val="00C95240"/>
    <w:rsid w:val="00C952FC"/>
    <w:rsid w:val="00C957BC"/>
    <w:rsid w:val="00C95B1B"/>
    <w:rsid w:val="00C95E84"/>
    <w:rsid w:val="00C963EE"/>
    <w:rsid w:val="00C96846"/>
    <w:rsid w:val="00C96ED9"/>
    <w:rsid w:val="00C97184"/>
    <w:rsid w:val="00C971EE"/>
    <w:rsid w:val="00C979BB"/>
    <w:rsid w:val="00C97AAC"/>
    <w:rsid w:val="00C97AE5"/>
    <w:rsid w:val="00CA06FE"/>
    <w:rsid w:val="00CA14FC"/>
    <w:rsid w:val="00CA16DA"/>
    <w:rsid w:val="00CA1804"/>
    <w:rsid w:val="00CA18F2"/>
    <w:rsid w:val="00CA1E6B"/>
    <w:rsid w:val="00CA2119"/>
    <w:rsid w:val="00CA3FD4"/>
    <w:rsid w:val="00CA44F0"/>
    <w:rsid w:val="00CA4569"/>
    <w:rsid w:val="00CA5FBC"/>
    <w:rsid w:val="00CA6784"/>
    <w:rsid w:val="00CA6BDF"/>
    <w:rsid w:val="00CA704E"/>
    <w:rsid w:val="00CB1284"/>
    <w:rsid w:val="00CB16F9"/>
    <w:rsid w:val="00CB1BCE"/>
    <w:rsid w:val="00CB1C68"/>
    <w:rsid w:val="00CB227F"/>
    <w:rsid w:val="00CB2A2A"/>
    <w:rsid w:val="00CB2F42"/>
    <w:rsid w:val="00CB415E"/>
    <w:rsid w:val="00CB4553"/>
    <w:rsid w:val="00CB480A"/>
    <w:rsid w:val="00CB485B"/>
    <w:rsid w:val="00CB4A5B"/>
    <w:rsid w:val="00CB5268"/>
    <w:rsid w:val="00CB55B2"/>
    <w:rsid w:val="00CB583F"/>
    <w:rsid w:val="00CB5D6B"/>
    <w:rsid w:val="00CB648D"/>
    <w:rsid w:val="00CB6494"/>
    <w:rsid w:val="00CB65C8"/>
    <w:rsid w:val="00CB6CC0"/>
    <w:rsid w:val="00CB6F07"/>
    <w:rsid w:val="00CB6FC3"/>
    <w:rsid w:val="00CB70C5"/>
    <w:rsid w:val="00CB770E"/>
    <w:rsid w:val="00CC00A0"/>
    <w:rsid w:val="00CC090A"/>
    <w:rsid w:val="00CC1331"/>
    <w:rsid w:val="00CC1976"/>
    <w:rsid w:val="00CC1AFB"/>
    <w:rsid w:val="00CC2E6C"/>
    <w:rsid w:val="00CC3498"/>
    <w:rsid w:val="00CC4431"/>
    <w:rsid w:val="00CC4ACB"/>
    <w:rsid w:val="00CC4CD8"/>
    <w:rsid w:val="00CC50CE"/>
    <w:rsid w:val="00CC6259"/>
    <w:rsid w:val="00CC6A17"/>
    <w:rsid w:val="00CC6B6D"/>
    <w:rsid w:val="00CC74C9"/>
    <w:rsid w:val="00CC7971"/>
    <w:rsid w:val="00CD0405"/>
    <w:rsid w:val="00CD243D"/>
    <w:rsid w:val="00CD2569"/>
    <w:rsid w:val="00CD27E9"/>
    <w:rsid w:val="00CD36AA"/>
    <w:rsid w:val="00CD3D71"/>
    <w:rsid w:val="00CD4269"/>
    <w:rsid w:val="00CD496E"/>
    <w:rsid w:val="00CD49D1"/>
    <w:rsid w:val="00CD54CE"/>
    <w:rsid w:val="00CD6179"/>
    <w:rsid w:val="00CD65E0"/>
    <w:rsid w:val="00CD6851"/>
    <w:rsid w:val="00CE0007"/>
    <w:rsid w:val="00CE0D04"/>
    <w:rsid w:val="00CE1190"/>
    <w:rsid w:val="00CE3420"/>
    <w:rsid w:val="00CE38D5"/>
    <w:rsid w:val="00CE4729"/>
    <w:rsid w:val="00CE5127"/>
    <w:rsid w:val="00CE54B9"/>
    <w:rsid w:val="00CE5A94"/>
    <w:rsid w:val="00CE5CB6"/>
    <w:rsid w:val="00CE6524"/>
    <w:rsid w:val="00CE7D8D"/>
    <w:rsid w:val="00CE7F16"/>
    <w:rsid w:val="00CF03EC"/>
    <w:rsid w:val="00CF0953"/>
    <w:rsid w:val="00CF0ABF"/>
    <w:rsid w:val="00CF0B2E"/>
    <w:rsid w:val="00CF161A"/>
    <w:rsid w:val="00CF165A"/>
    <w:rsid w:val="00CF1772"/>
    <w:rsid w:val="00CF1CE2"/>
    <w:rsid w:val="00CF25EB"/>
    <w:rsid w:val="00CF27B9"/>
    <w:rsid w:val="00CF2D74"/>
    <w:rsid w:val="00CF31A9"/>
    <w:rsid w:val="00CF3CA3"/>
    <w:rsid w:val="00CF498F"/>
    <w:rsid w:val="00CF504C"/>
    <w:rsid w:val="00CF528F"/>
    <w:rsid w:val="00CF5432"/>
    <w:rsid w:val="00CF5F47"/>
    <w:rsid w:val="00CF62DF"/>
    <w:rsid w:val="00CF6711"/>
    <w:rsid w:val="00CF6AF2"/>
    <w:rsid w:val="00CF6E90"/>
    <w:rsid w:val="00CF76D9"/>
    <w:rsid w:val="00D0192E"/>
    <w:rsid w:val="00D019D3"/>
    <w:rsid w:val="00D03451"/>
    <w:rsid w:val="00D038BA"/>
    <w:rsid w:val="00D0464C"/>
    <w:rsid w:val="00D049DF"/>
    <w:rsid w:val="00D04FD9"/>
    <w:rsid w:val="00D05672"/>
    <w:rsid w:val="00D057D4"/>
    <w:rsid w:val="00D05B4C"/>
    <w:rsid w:val="00D05C73"/>
    <w:rsid w:val="00D07072"/>
    <w:rsid w:val="00D111EF"/>
    <w:rsid w:val="00D12F6D"/>
    <w:rsid w:val="00D12F8D"/>
    <w:rsid w:val="00D130BF"/>
    <w:rsid w:val="00D13493"/>
    <w:rsid w:val="00D13873"/>
    <w:rsid w:val="00D13AB6"/>
    <w:rsid w:val="00D13ABA"/>
    <w:rsid w:val="00D13E19"/>
    <w:rsid w:val="00D14240"/>
    <w:rsid w:val="00D14316"/>
    <w:rsid w:val="00D143FF"/>
    <w:rsid w:val="00D15FCB"/>
    <w:rsid w:val="00D1618A"/>
    <w:rsid w:val="00D17344"/>
    <w:rsid w:val="00D178D0"/>
    <w:rsid w:val="00D209B5"/>
    <w:rsid w:val="00D21711"/>
    <w:rsid w:val="00D21F46"/>
    <w:rsid w:val="00D22B95"/>
    <w:rsid w:val="00D23D6B"/>
    <w:rsid w:val="00D23DE8"/>
    <w:rsid w:val="00D260F5"/>
    <w:rsid w:val="00D260FD"/>
    <w:rsid w:val="00D26181"/>
    <w:rsid w:val="00D26449"/>
    <w:rsid w:val="00D26499"/>
    <w:rsid w:val="00D270EA"/>
    <w:rsid w:val="00D27A14"/>
    <w:rsid w:val="00D27EBD"/>
    <w:rsid w:val="00D27F05"/>
    <w:rsid w:val="00D30670"/>
    <w:rsid w:val="00D325A5"/>
    <w:rsid w:val="00D32953"/>
    <w:rsid w:val="00D32ED0"/>
    <w:rsid w:val="00D32F82"/>
    <w:rsid w:val="00D3386D"/>
    <w:rsid w:val="00D33BA1"/>
    <w:rsid w:val="00D34354"/>
    <w:rsid w:val="00D36190"/>
    <w:rsid w:val="00D36ADD"/>
    <w:rsid w:val="00D374E4"/>
    <w:rsid w:val="00D375B8"/>
    <w:rsid w:val="00D377DC"/>
    <w:rsid w:val="00D40302"/>
    <w:rsid w:val="00D4117C"/>
    <w:rsid w:val="00D41ADA"/>
    <w:rsid w:val="00D420E2"/>
    <w:rsid w:val="00D42586"/>
    <w:rsid w:val="00D42754"/>
    <w:rsid w:val="00D42D9C"/>
    <w:rsid w:val="00D43742"/>
    <w:rsid w:val="00D43A20"/>
    <w:rsid w:val="00D43D5D"/>
    <w:rsid w:val="00D43F40"/>
    <w:rsid w:val="00D443A6"/>
    <w:rsid w:val="00D4488D"/>
    <w:rsid w:val="00D4492B"/>
    <w:rsid w:val="00D449C2"/>
    <w:rsid w:val="00D45E88"/>
    <w:rsid w:val="00D46053"/>
    <w:rsid w:val="00D46115"/>
    <w:rsid w:val="00D4646B"/>
    <w:rsid w:val="00D46B5B"/>
    <w:rsid w:val="00D46C53"/>
    <w:rsid w:val="00D46D81"/>
    <w:rsid w:val="00D476F8"/>
    <w:rsid w:val="00D5028E"/>
    <w:rsid w:val="00D50319"/>
    <w:rsid w:val="00D506C6"/>
    <w:rsid w:val="00D5073D"/>
    <w:rsid w:val="00D5098D"/>
    <w:rsid w:val="00D51770"/>
    <w:rsid w:val="00D51DB5"/>
    <w:rsid w:val="00D52B2D"/>
    <w:rsid w:val="00D53044"/>
    <w:rsid w:val="00D53605"/>
    <w:rsid w:val="00D53DAB"/>
    <w:rsid w:val="00D54025"/>
    <w:rsid w:val="00D54C50"/>
    <w:rsid w:val="00D55F6C"/>
    <w:rsid w:val="00D579F3"/>
    <w:rsid w:val="00D6046C"/>
    <w:rsid w:val="00D60D69"/>
    <w:rsid w:val="00D60DB2"/>
    <w:rsid w:val="00D61341"/>
    <w:rsid w:val="00D615EC"/>
    <w:rsid w:val="00D62702"/>
    <w:rsid w:val="00D62DFB"/>
    <w:rsid w:val="00D62F57"/>
    <w:rsid w:val="00D63BA7"/>
    <w:rsid w:val="00D658A7"/>
    <w:rsid w:val="00D65F1C"/>
    <w:rsid w:val="00D66647"/>
    <w:rsid w:val="00D67147"/>
    <w:rsid w:val="00D70C77"/>
    <w:rsid w:val="00D712B7"/>
    <w:rsid w:val="00D713ED"/>
    <w:rsid w:val="00D715C9"/>
    <w:rsid w:val="00D71A0A"/>
    <w:rsid w:val="00D7252E"/>
    <w:rsid w:val="00D72593"/>
    <w:rsid w:val="00D72C3B"/>
    <w:rsid w:val="00D73137"/>
    <w:rsid w:val="00D73345"/>
    <w:rsid w:val="00D73935"/>
    <w:rsid w:val="00D74343"/>
    <w:rsid w:val="00D749CC"/>
    <w:rsid w:val="00D74A60"/>
    <w:rsid w:val="00D76342"/>
    <w:rsid w:val="00D76A30"/>
    <w:rsid w:val="00D76E60"/>
    <w:rsid w:val="00D773CC"/>
    <w:rsid w:val="00D805E7"/>
    <w:rsid w:val="00D807CE"/>
    <w:rsid w:val="00D80C15"/>
    <w:rsid w:val="00D8198C"/>
    <w:rsid w:val="00D82DDC"/>
    <w:rsid w:val="00D83B13"/>
    <w:rsid w:val="00D83F05"/>
    <w:rsid w:val="00D84166"/>
    <w:rsid w:val="00D85A5A"/>
    <w:rsid w:val="00D86B3B"/>
    <w:rsid w:val="00D86C59"/>
    <w:rsid w:val="00D86E6D"/>
    <w:rsid w:val="00D873BD"/>
    <w:rsid w:val="00D878EB"/>
    <w:rsid w:val="00D87965"/>
    <w:rsid w:val="00D87A2A"/>
    <w:rsid w:val="00D908A1"/>
    <w:rsid w:val="00D90C66"/>
    <w:rsid w:val="00D933C6"/>
    <w:rsid w:val="00D936CF"/>
    <w:rsid w:val="00D93868"/>
    <w:rsid w:val="00D93991"/>
    <w:rsid w:val="00D93B32"/>
    <w:rsid w:val="00D94A22"/>
    <w:rsid w:val="00D953D1"/>
    <w:rsid w:val="00D95BB8"/>
    <w:rsid w:val="00D95EF0"/>
    <w:rsid w:val="00D9677C"/>
    <w:rsid w:val="00D969B3"/>
    <w:rsid w:val="00D96F66"/>
    <w:rsid w:val="00D977DD"/>
    <w:rsid w:val="00D9792F"/>
    <w:rsid w:val="00D979F5"/>
    <w:rsid w:val="00D97AFF"/>
    <w:rsid w:val="00DA030F"/>
    <w:rsid w:val="00DA031C"/>
    <w:rsid w:val="00DA08ED"/>
    <w:rsid w:val="00DA10E8"/>
    <w:rsid w:val="00DA2F76"/>
    <w:rsid w:val="00DA3BD1"/>
    <w:rsid w:val="00DA432A"/>
    <w:rsid w:val="00DA4472"/>
    <w:rsid w:val="00DA4C10"/>
    <w:rsid w:val="00DA53E2"/>
    <w:rsid w:val="00DA6A32"/>
    <w:rsid w:val="00DA6DD9"/>
    <w:rsid w:val="00DA7776"/>
    <w:rsid w:val="00DB0915"/>
    <w:rsid w:val="00DB0A79"/>
    <w:rsid w:val="00DB1479"/>
    <w:rsid w:val="00DB1572"/>
    <w:rsid w:val="00DB2711"/>
    <w:rsid w:val="00DB2AC8"/>
    <w:rsid w:val="00DB3741"/>
    <w:rsid w:val="00DB40F2"/>
    <w:rsid w:val="00DB4425"/>
    <w:rsid w:val="00DB4446"/>
    <w:rsid w:val="00DB46EA"/>
    <w:rsid w:val="00DB4C58"/>
    <w:rsid w:val="00DB5DE4"/>
    <w:rsid w:val="00DB61E4"/>
    <w:rsid w:val="00DB63D8"/>
    <w:rsid w:val="00DB66CF"/>
    <w:rsid w:val="00DB6953"/>
    <w:rsid w:val="00DB6AF3"/>
    <w:rsid w:val="00DB7FDC"/>
    <w:rsid w:val="00DC0161"/>
    <w:rsid w:val="00DC04CA"/>
    <w:rsid w:val="00DC078B"/>
    <w:rsid w:val="00DC15C6"/>
    <w:rsid w:val="00DC16D2"/>
    <w:rsid w:val="00DC28E9"/>
    <w:rsid w:val="00DC2A8C"/>
    <w:rsid w:val="00DC2FE5"/>
    <w:rsid w:val="00DC498F"/>
    <w:rsid w:val="00DC5367"/>
    <w:rsid w:val="00DC5E89"/>
    <w:rsid w:val="00DC617C"/>
    <w:rsid w:val="00DC6540"/>
    <w:rsid w:val="00DC7047"/>
    <w:rsid w:val="00DD03FD"/>
    <w:rsid w:val="00DD1233"/>
    <w:rsid w:val="00DD13A3"/>
    <w:rsid w:val="00DD1E6C"/>
    <w:rsid w:val="00DD2488"/>
    <w:rsid w:val="00DD29FE"/>
    <w:rsid w:val="00DD353C"/>
    <w:rsid w:val="00DD38CA"/>
    <w:rsid w:val="00DD3C4D"/>
    <w:rsid w:val="00DD516E"/>
    <w:rsid w:val="00DD51B0"/>
    <w:rsid w:val="00DD5284"/>
    <w:rsid w:val="00DD5DE7"/>
    <w:rsid w:val="00DD662A"/>
    <w:rsid w:val="00DD66E8"/>
    <w:rsid w:val="00DD6CE5"/>
    <w:rsid w:val="00DD6E7D"/>
    <w:rsid w:val="00DD6F10"/>
    <w:rsid w:val="00DD76A9"/>
    <w:rsid w:val="00DD76DB"/>
    <w:rsid w:val="00DE00C7"/>
    <w:rsid w:val="00DE0AEE"/>
    <w:rsid w:val="00DE0EB1"/>
    <w:rsid w:val="00DE1807"/>
    <w:rsid w:val="00DE1AD7"/>
    <w:rsid w:val="00DE20EE"/>
    <w:rsid w:val="00DE2F06"/>
    <w:rsid w:val="00DE411D"/>
    <w:rsid w:val="00DE48A4"/>
    <w:rsid w:val="00DE5662"/>
    <w:rsid w:val="00DE60A3"/>
    <w:rsid w:val="00DE6C15"/>
    <w:rsid w:val="00DE6CA3"/>
    <w:rsid w:val="00DF031C"/>
    <w:rsid w:val="00DF05FE"/>
    <w:rsid w:val="00DF0A28"/>
    <w:rsid w:val="00DF0CBA"/>
    <w:rsid w:val="00DF0CD8"/>
    <w:rsid w:val="00DF193B"/>
    <w:rsid w:val="00DF1B16"/>
    <w:rsid w:val="00DF22F1"/>
    <w:rsid w:val="00DF27A8"/>
    <w:rsid w:val="00DF2A56"/>
    <w:rsid w:val="00DF2F6E"/>
    <w:rsid w:val="00DF3387"/>
    <w:rsid w:val="00DF3544"/>
    <w:rsid w:val="00DF406A"/>
    <w:rsid w:val="00DF43F4"/>
    <w:rsid w:val="00DF453D"/>
    <w:rsid w:val="00DF46D4"/>
    <w:rsid w:val="00DF515C"/>
    <w:rsid w:val="00DF6846"/>
    <w:rsid w:val="00DF6C3B"/>
    <w:rsid w:val="00E017F7"/>
    <w:rsid w:val="00E01C79"/>
    <w:rsid w:val="00E01FD8"/>
    <w:rsid w:val="00E02032"/>
    <w:rsid w:val="00E02189"/>
    <w:rsid w:val="00E0267E"/>
    <w:rsid w:val="00E038E3"/>
    <w:rsid w:val="00E03D9C"/>
    <w:rsid w:val="00E04294"/>
    <w:rsid w:val="00E0472A"/>
    <w:rsid w:val="00E047A4"/>
    <w:rsid w:val="00E05B66"/>
    <w:rsid w:val="00E0623B"/>
    <w:rsid w:val="00E06C45"/>
    <w:rsid w:val="00E06F43"/>
    <w:rsid w:val="00E0737D"/>
    <w:rsid w:val="00E10527"/>
    <w:rsid w:val="00E10A99"/>
    <w:rsid w:val="00E10B5B"/>
    <w:rsid w:val="00E10E3C"/>
    <w:rsid w:val="00E11F39"/>
    <w:rsid w:val="00E126C0"/>
    <w:rsid w:val="00E12E9B"/>
    <w:rsid w:val="00E134F8"/>
    <w:rsid w:val="00E13955"/>
    <w:rsid w:val="00E13DEC"/>
    <w:rsid w:val="00E155FA"/>
    <w:rsid w:val="00E15E44"/>
    <w:rsid w:val="00E162E2"/>
    <w:rsid w:val="00E1635C"/>
    <w:rsid w:val="00E16389"/>
    <w:rsid w:val="00E16EED"/>
    <w:rsid w:val="00E175A7"/>
    <w:rsid w:val="00E17C98"/>
    <w:rsid w:val="00E17E35"/>
    <w:rsid w:val="00E20055"/>
    <w:rsid w:val="00E213DC"/>
    <w:rsid w:val="00E2163E"/>
    <w:rsid w:val="00E21B04"/>
    <w:rsid w:val="00E22570"/>
    <w:rsid w:val="00E22CFE"/>
    <w:rsid w:val="00E23809"/>
    <w:rsid w:val="00E238CC"/>
    <w:rsid w:val="00E23C01"/>
    <w:rsid w:val="00E244E3"/>
    <w:rsid w:val="00E2555A"/>
    <w:rsid w:val="00E2562D"/>
    <w:rsid w:val="00E25F1D"/>
    <w:rsid w:val="00E268D0"/>
    <w:rsid w:val="00E26DD2"/>
    <w:rsid w:val="00E2701C"/>
    <w:rsid w:val="00E27BD0"/>
    <w:rsid w:val="00E31BAB"/>
    <w:rsid w:val="00E31E04"/>
    <w:rsid w:val="00E32607"/>
    <w:rsid w:val="00E32BA2"/>
    <w:rsid w:val="00E32CB9"/>
    <w:rsid w:val="00E333EB"/>
    <w:rsid w:val="00E34C31"/>
    <w:rsid w:val="00E34D12"/>
    <w:rsid w:val="00E34E60"/>
    <w:rsid w:val="00E35193"/>
    <w:rsid w:val="00E353C2"/>
    <w:rsid w:val="00E35643"/>
    <w:rsid w:val="00E3564B"/>
    <w:rsid w:val="00E35CC2"/>
    <w:rsid w:val="00E37701"/>
    <w:rsid w:val="00E37EC9"/>
    <w:rsid w:val="00E41172"/>
    <w:rsid w:val="00E414F0"/>
    <w:rsid w:val="00E42485"/>
    <w:rsid w:val="00E4252C"/>
    <w:rsid w:val="00E435EE"/>
    <w:rsid w:val="00E4380D"/>
    <w:rsid w:val="00E43A09"/>
    <w:rsid w:val="00E45BC3"/>
    <w:rsid w:val="00E471E4"/>
    <w:rsid w:val="00E477CB"/>
    <w:rsid w:val="00E47BE5"/>
    <w:rsid w:val="00E50141"/>
    <w:rsid w:val="00E50D13"/>
    <w:rsid w:val="00E512D6"/>
    <w:rsid w:val="00E516F4"/>
    <w:rsid w:val="00E53810"/>
    <w:rsid w:val="00E54478"/>
    <w:rsid w:val="00E54635"/>
    <w:rsid w:val="00E55B21"/>
    <w:rsid w:val="00E55BE7"/>
    <w:rsid w:val="00E56704"/>
    <w:rsid w:val="00E574C3"/>
    <w:rsid w:val="00E57537"/>
    <w:rsid w:val="00E575C6"/>
    <w:rsid w:val="00E576A6"/>
    <w:rsid w:val="00E603AA"/>
    <w:rsid w:val="00E60F8D"/>
    <w:rsid w:val="00E6226F"/>
    <w:rsid w:val="00E623DF"/>
    <w:rsid w:val="00E62420"/>
    <w:rsid w:val="00E636C2"/>
    <w:rsid w:val="00E6426C"/>
    <w:rsid w:val="00E64440"/>
    <w:rsid w:val="00E650F9"/>
    <w:rsid w:val="00E65855"/>
    <w:rsid w:val="00E65B3D"/>
    <w:rsid w:val="00E65B83"/>
    <w:rsid w:val="00E65C66"/>
    <w:rsid w:val="00E65C82"/>
    <w:rsid w:val="00E65F2B"/>
    <w:rsid w:val="00E66081"/>
    <w:rsid w:val="00E67E38"/>
    <w:rsid w:val="00E70CEF"/>
    <w:rsid w:val="00E7109E"/>
    <w:rsid w:val="00E72A54"/>
    <w:rsid w:val="00E72F18"/>
    <w:rsid w:val="00E7425A"/>
    <w:rsid w:val="00E74664"/>
    <w:rsid w:val="00E752B6"/>
    <w:rsid w:val="00E75779"/>
    <w:rsid w:val="00E759A4"/>
    <w:rsid w:val="00E76A65"/>
    <w:rsid w:val="00E76FB7"/>
    <w:rsid w:val="00E77F51"/>
    <w:rsid w:val="00E77F75"/>
    <w:rsid w:val="00E8022C"/>
    <w:rsid w:val="00E80308"/>
    <w:rsid w:val="00E808D2"/>
    <w:rsid w:val="00E8113A"/>
    <w:rsid w:val="00E8127A"/>
    <w:rsid w:val="00E81C4C"/>
    <w:rsid w:val="00E82AC5"/>
    <w:rsid w:val="00E8351D"/>
    <w:rsid w:val="00E839F1"/>
    <w:rsid w:val="00E83F07"/>
    <w:rsid w:val="00E840CB"/>
    <w:rsid w:val="00E84B6F"/>
    <w:rsid w:val="00E8513D"/>
    <w:rsid w:val="00E858B4"/>
    <w:rsid w:val="00E8766D"/>
    <w:rsid w:val="00E87BE1"/>
    <w:rsid w:val="00E90010"/>
    <w:rsid w:val="00E9068A"/>
    <w:rsid w:val="00E90A3C"/>
    <w:rsid w:val="00E912FF"/>
    <w:rsid w:val="00E913D2"/>
    <w:rsid w:val="00E91589"/>
    <w:rsid w:val="00E91F17"/>
    <w:rsid w:val="00E9228B"/>
    <w:rsid w:val="00E9254F"/>
    <w:rsid w:val="00E92A4F"/>
    <w:rsid w:val="00E92C91"/>
    <w:rsid w:val="00E9328F"/>
    <w:rsid w:val="00E9358F"/>
    <w:rsid w:val="00E94440"/>
    <w:rsid w:val="00E94726"/>
    <w:rsid w:val="00E9474D"/>
    <w:rsid w:val="00E94A93"/>
    <w:rsid w:val="00E951AB"/>
    <w:rsid w:val="00E953A6"/>
    <w:rsid w:val="00E95C17"/>
    <w:rsid w:val="00E961CB"/>
    <w:rsid w:val="00E96366"/>
    <w:rsid w:val="00EA327D"/>
    <w:rsid w:val="00EA5511"/>
    <w:rsid w:val="00EA6F0A"/>
    <w:rsid w:val="00EA70D3"/>
    <w:rsid w:val="00EA7432"/>
    <w:rsid w:val="00EA7DE7"/>
    <w:rsid w:val="00EB105B"/>
    <w:rsid w:val="00EB1216"/>
    <w:rsid w:val="00EB1CFE"/>
    <w:rsid w:val="00EB33E6"/>
    <w:rsid w:val="00EB3E15"/>
    <w:rsid w:val="00EB4408"/>
    <w:rsid w:val="00EB472A"/>
    <w:rsid w:val="00EB5621"/>
    <w:rsid w:val="00EB5BBD"/>
    <w:rsid w:val="00EB67FD"/>
    <w:rsid w:val="00EB6852"/>
    <w:rsid w:val="00EB6B32"/>
    <w:rsid w:val="00EB74BF"/>
    <w:rsid w:val="00EB7A82"/>
    <w:rsid w:val="00EB7B42"/>
    <w:rsid w:val="00EC0927"/>
    <w:rsid w:val="00EC148E"/>
    <w:rsid w:val="00EC1A45"/>
    <w:rsid w:val="00EC214A"/>
    <w:rsid w:val="00EC2214"/>
    <w:rsid w:val="00EC29F7"/>
    <w:rsid w:val="00EC2A66"/>
    <w:rsid w:val="00EC4759"/>
    <w:rsid w:val="00EC4780"/>
    <w:rsid w:val="00EC568F"/>
    <w:rsid w:val="00EC5DEC"/>
    <w:rsid w:val="00EC6A38"/>
    <w:rsid w:val="00EC7BC2"/>
    <w:rsid w:val="00EC7F22"/>
    <w:rsid w:val="00ED09BD"/>
    <w:rsid w:val="00ED0D19"/>
    <w:rsid w:val="00ED2D8F"/>
    <w:rsid w:val="00ED34DE"/>
    <w:rsid w:val="00ED3523"/>
    <w:rsid w:val="00ED3AFF"/>
    <w:rsid w:val="00ED3CF6"/>
    <w:rsid w:val="00ED423C"/>
    <w:rsid w:val="00ED49E5"/>
    <w:rsid w:val="00ED5078"/>
    <w:rsid w:val="00ED5BDE"/>
    <w:rsid w:val="00ED5D61"/>
    <w:rsid w:val="00ED6747"/>
    <w:rsid w:val="00ED7AE4"/>
    <w:rsid w:val="00EE0056"/>
    <w:rsid w:val="00EE02BA"/>
    <w:rsid w:val="00EE0988"/>
    <w:rsid w:val="00EE0C39"/>
    <w:rsid w:val="00EE1023"/>
    <w:rsid w:val="00EE12A7"/>
    <w:rsid w:val="00EE1BA8"/>
    <w:rsid w:val="00EE21B5"/>
    <w:rsid w:val="00EE25CD"/>
    <w:rsid w:val="00EE3686"/>
    <w:rsid w:val="00EE3A87"/>
    <w:rsid w:val="00EE4210"/>
    <w:rsid w:val="00EE4BA8"/>
    <w:rsid w:val="00EE58C2"/>
    <w:rsid w:val="00EE5A54"/>
    <w:rsid w:val="00EF0E6F"/>
    <w:rsid w:val="00EF1821"/>
    <w:rsid w:val="00EF1A88"/>
    <w:rsid w:val="00EF1ACC"/>
    <w:rsid w:val="00EF1E5F"/>
    <w:rsid w:val="00EF30C9"/>
    <w:rsid w:val="00EF3455"/>
    <w:rsid w:val="00EF42BC"/>
    <w:rsid w:val="00EF4F5D"/>
    <w:rsid w:val="00EF558C"/>
    <w:rsid w:val="00EF6807"/>
    <w:rsid w:val="00EF71E1"/>
    <w:rsid w:val="00EF78C2"/>
    <w:rsid w:val="00EF7935"/>
    <w:rsid w:val="00F001DE"/>
    <w:rsid w:val="00F00DB6"/>
    <w:rsid w:val="00F01515"/>
    <w:rsid w:val="00F0194A"/>
    <w:rsid w:val="00F01F7B"/>
    <w:rsid w:val="00F0360D"/>
    <w:rsid w:val="00F0379E"/>
    <w:rsid w:val="00F03B78"/>
    <w:rsid w:val="00F03FAF"/>
    <w:rsid w:val="00F0482F"/>
    <w:rsid w:val="00F04A68"/>
    <w:rsid w:val="00F04AE2"/>
    <w:rsid w:val="00F04ED1"/>
    <w:rsid w:val="00F050FA"/>
    <w:rsid w:val="00F0577C"/>
    <w:rsid w:val="00F06E57"/>
    <w:rsid w:val="00F07223"/>
    <w:rsid w:val="00F10FEC"/>
    <w:rsid w:val="00F12769"/>
    <w:rsid w:val="00F12E49"/>
    <w:rsid w:val="00F1395F"/>
    <w:rsid w:val="00F14017"/>
    <w:rsid w:val="00F14ED8"/>
    <w:rsid w:val="00F165AA"/>
    <w:rsid w:val="00F16C41"/>
    <w:rsid w:val="00F1730B"/>
    <w:rsid w:val="00F20C48"/>
    <w:rsid w:val="00F215D8"/>
    <w:rsid w:val="00F21A21"/>
    <w:rsid w:val="00F21C5C"/>
    <w:rsid w:val="00F21E53"/>
    <w:rsid w:val="00F21E66"/>
    <w:rsid w:val="00F223C0"/>
    <w:rsid w:val="00F225F1"/>
    <w:rsid w:val="00F22EA0"/>
    <w:rsid w:val="00F233F6"/>
    <w:rsid w:val="00F23479"/>
    <w:rsid w:val="00F23AB4"/>
    <w:rsid w:val="00F24875"/>
    <w:rsid w:val="00F24C6B"/>
    <w:rsid w:val="00F25569"/>
    <w:rsid w:val="00F2567B"/>
    <w:rsid w:val="00F25BF2"/>
    <w:rsid w:val="00F26A1F"/>
    <w:rsid w:val="00F2779C"/>
    <w:rsid w:val="00F277D0"/>
    <w:rsid w:val="00F27F55"/>
    <w:rsid w:val="00F304FC"/>
    <w:rsid w:val="00F308F3"/>
    <w:rsid w:val="00F308F9"/>
    <w:rsid w:val="00F31418"/>
    <w:rsid w:val="00F32216"/>
    <w:rsid w:val="00F3251B"/>
    <w:rsid w:val="00F33B39"/>
    <w:rsid w:val="00F34475"/>
    <w:rsid w:val="00F347DF"/>
    <w:rsid w:val="00F348D9"/>
    <w:rsid w:val="00F34EE6"/>
    <w:rsid w:val="00F35F79"/>
    <w:rsid w:val="00F36999"/>
    <w:rsid w:val="00F37530"/>
    <w:rsid w:val="00F3785F"/>
    <w:rsid w:val="00F37E65"/>
    <w:rsid w:val="00F407E0"/>
    <w:rsid w:val="00F4149A"/>
    <w:rsid w:val="00F414A4"/>
    <w:rsid w:val="00F41A4C"/>
    <w:rsid w:val="00F41E57"/>
    <w:rsid w:val="00F42604"/>
    <w:rsid w:val="00F42725"/>
    <w:rsid w:val="00F428C3"/>
    <w:rsid w:val="00F433BC"/>
    <w:rsid w:val="00F43469"/>
    <w:rsid w:val="00F437CF"/>
    <w:rsid w:val="00F4447A"/>
    <w:rsid w:val="00F45886"/>
    <w:rsid w:val="00F46731"/>
    <w:rsid w:val="00F47845"/>
    <w:rsid w:val="00F478C3"/>
    <w:rsid w:val="00F47B34"/>
    <w:rsid w:val="00F47CD8"/>
    <w:rsid w:val="00F47F93"/>
    <w:rsid w:val="00F50BC6"/>
    <w:rsid w:val="00F51068"/>
    <w:rsid w:val="00F518BD"/>
    <w:rsid w:val="00F518DA"/>
    <w:rsid w:val="00F51B8B"/>
    <w:rsid w:val="00F525A1"/>
    <w:rsid w:val="00F528CF"/>
    <w:rsid w:val="00F52FE4"/>
    <w:rsid w:val="00F5377B"/>
    <w:rsid w:val="00F539BC"/>
    <w:rsid w:val="00F53AAC"/>
    <w:rsid w:val="00F53C96"/>
    <w:rsid w:val="00F54985"/>
    <w:rsid w:val="00F54B5B"/>
    <w:rsid w:val="00F54F26"/>
    <w:rsid w:val="00F55020"/>
    <w:rsid w:val="00F5698F"/>
    <w:rsid w:val="00F56EA4"/>
    <w:rsid w:val="00F57F09"/>
    <w:rsid w:val="00F601BC"/>
    <w:rsid w:val="00F60835"/>
    <w:rsid w:val="00F6156B"/>
    <w:rsid w:val="00F62D18"/>
    <w:rsid w:val="00F63145"/>
    <w:rsid w:val="00F6378F"/>
    <w:rsid w:val="00F65941"/>
    <w:rsid w:val="00F65F76"/>
    <w:rsid w:val="00F67360"/>
    <w:rsid w:val="00F675F1"/>
    <w:rsid w:val="00F67969"/>
    <w:rsid w:val="00F67A11"/>
    <w:rsid w:val="00F709A0"/>
    <w:rsid w:val="00F715D5"/>
    <w:rsid w:val="00F71D3C"/>
    <w:rsid w:val="00F71E02"/>
    <w:rsid w:val="00F7232A"/>
    <w:rsid w:val="00F72720"/>
    <w:rsid w:val="00F72CB7"/>
    <w:rsid w:val="00F72EBC"/>
    <w:rsid w:val="00F73012"/>
    <w:rsid w:val="00F73392"/>
    <w:rsid w:val="00F74367"/>
    <w:rsid w:val="00F7529B"/>
    <w:rsid w:val="00F772F8"/>
    <w:rsid w:val="00F77A56"/>
    <w:rsid w:val="00F77D1C"/>
    <w:rsid w:val="00F805D0"/>
    <w:rsid w:val="00F814B9"/>
    <w:rsid w:val="00F8293D"/>
    <w:rsid w:val="00F83031"/>
    <w:rsid w:val="00F8354D"/>
    <w:rsid w:val="00F83835"/>
    <w:rsid w:val="00F844C1"/>
    <w:rsid w:val="00F84B44"/>
    <w:rsid w:val="00F867D8"/>
    <w:rsid w:val="00F86CD4"/>
    <w:rsid w:val="00F86E95"/>
    <w:rsid w:val="00F86F2F"/>
    <w:rsid w:val="00F87357"/>
    <w:rsid w:val="00F90B2B"/>
    <w:rsid w:val="00F91B18"/>
    <w:rsid w:val="00F9279E"/>
    <w:rsid w:val="00F92F95"/>
    <w:rsid w:val="00F9382F"/>
    <w:rsid w:val="00F944F7"/>
    <w:rsid w:val="00F954D8"/>
    <w:rsid w:val="00F95677"/>
    <w:rsid w:val="00F96A30"/>
    <w:rsid w:val="00F96CDF"/>
    <w:rsid w:val="00F9719A"/>
    <w:rsid w:val="00F975C4"/>
    <w:rsid w:val="00F9774F"/>
    <w:rsid w:val="00FA0891"/>
    <w:rsid w:val="00FA0F5F"/>
    <w:rsid w:val="00FA142B"/>
    <w:rsid w:val="00FA1CD2"/>
    <w:rsid w:val="00FA29B3"/>
    <w:rsid w:val="00FA2F78"/>
    <w:rsid w:val="00FA3978"/>
    <w:rsid w:val="00FA39D7"/>
    <w:rsid w:val="00FA3EA2"/>
    <w:rsid w:val="00FA4023"/>
    <w:rsid w:val="00FA4663"/>
    <w:rsid w:val="00FA55F6"/>
    <w:rsid w:val="00FA5FA8"/>
    <w:rsid w:val="00FA6AFB"/>
    <w:rsid w:val="00FA6E25"/>
    <w:rsid w:val="00FA7472"/>
    <w:rsid w:val="00FB0C2C"/>
    <w:rsid w:val="00FB1313"/>
    <w:rsid w:val="00FB15EF"/>
    <w:rsid w:val="00FB1758"/>
    <w:rsid w:val="00FB1E17"/>
    <w:rsid w:val="00FB2919"/>
    <w:rsid w:val="00FB2F77"/>
    <w:rsid w:val="00FB4A83"/>
    <w:rsid w:val="00FB602E"/>
    <w:rsid w:val="00FB7331"/>
    <w:rsid w:val="00FB7F6C"/>
    <w:rsid w:val="00FC0064"/>
    <w:rsid w:val="00FC0FC2"/>
    <w:rsid w:val="00FC12F7"/>
    <w:rsid w:val="00FC1587"/>
    <w:rsid w:val="00FC16B1"/>
    <w:rsid w:val="00FC18EE"/>
    <w:rsid w:val="00FC2AC9"/>
    <w:rsid w:val="00FC2C12"/>
    <w:rsid w:val="00FC300D"/>
    <w:rsid w:val="00FC331C"/>
    <w:rsid w:val="00FC394E"/>
    <w:rsid w:val="00FC3BC9"/>
    <w:rsid w:val="00FC3C4D"/>
    <w:rsid w:val="00FC4554"/>
    <w:rsid w:val="00FC4BAC"/>
    <w:rsid w:val="00FC690C"/>
    <w:rsid w:val="00FC6CA3"/>
    <w:rsid w:val="00FC6DD0"/>
    <w:rsid w:val="00FC71A2"/>
    <w:rsid w:val="00FC764A"/>
    <w:rsid w:val="00FC7AB1"/>
    <w:rsid w:val="00FC7DDE"/>
    <w:rsid w:val="00FC7E44"/>
    <w:rsid w:val="00FC7ED2"/>
    <w:rsid w:val="00FD0227"/>
    <w:rsid w:val="00FD14E3"/>
    <w:rsid w:val="00FD1C57"/>
    <w:rsid w:val="00FD2B93"/>
    <w:rsid w:val="00FD2DAB"/>
    <w:rsid w:val="00FD3041"/>
    <w:rsid w:val="00FD5171"/>
    <w:rsid w:val="00FD58F0"/>
    <w:rsid w:val="00FD5E53"/>
    <w:rsid w:val="00FD65C9"/>
    <w:rsid w:val="00FD664E"/>
    <w:rsid w:val="00FD6A27"/>
    <w:rsid w:val="00FD6AE7"/>
    <w:rsid w:val="00FD6D4A"/>
    <w:rsid w:val="00FD6D64"/>
    <w:rsid w:val="00FD7C12"/>
    <w:rsid w:val="00FD7E2D"/>
    <w:rsid w:val="00FD7F8C"/>
    <w:rsid w:val="00FE11D1"/>
    <w:rsid w:val="00FE1221"/>
    <w:rsid w:val="00FE2BE4"/>
    <w:rsid w:val="00FE2E3C"/>
    <w:rsid w:val="00FE30BD"/>
    <w:rsid w:val="00FE3209"/>
    <w:rsid w:val="00FE3334"/>
    <w:rsid w:val="00FE36DF"/>
    <w:rsid w:val="00FE3E4F"/>
    <w:rsid w:val="00FE4186"/>
    <w:rsid w:val="00FE434D"/>
    <w:rsid w:val="00FE472E"/>
    <w:rsid w:val="00FE47BB"/>
    <w:rsid w:val="00FE4A9D"/>
    <w:rsid w:val="00FE4E77"/>
    <w:rsid w:val="00FE62B7"/>
    <w:rsid w:val="00FE7B78"/>
    <w:rsid w:val="00FF0683"/>
    <w:rsid w:val="00FF2073"/>
    <w:rsid w:val="00FF3301"/>
    <w:rsid w:val="00FF3534"/>
    <w:rsid w:val="00FF3A03"/>
    <w:rsid w:val="00FF439B"/>
    <w:rsid w:val="00FF44C9"/>
    <w:rsid w:val="00FF46A1"/>
    <w:rsid w:val="00FF54FB"/>
    <w:rsid w:val="00FF56FD"/>
    <w:rsid w:val="00FF71F9"/>
    <w:rsid w:val="00FF7E3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4" type="connector" idref="#_x0000_s2067"/>
        <o:r id="V:Rule5" type="connector" idref="#_x0000_s2068"/>
        <o:r id="V:Rule6"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Condensed Extra Bold" w:eastAsia="Tw Cen MT Condensed Extra Bold" w:hAnsi="Tw Cen MT Condensed Extra Bold" w:cs="Cambria"/>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EA"/>
    <w:pPr>
      <w:spacing w:after="160" w:line="259" w:lineRule="auto"/>
    </w:pPr>
    <w:rPr>
      <w:rFonts w:ascii="Segoe UI" w:hAnsi="Segoe UI"/>
      <w:b/>
      <w:sz w:val="28"/>
      <w:szCs w:val="22"/>
      <w:lang w:eastAsia="en-US"/>
    </w:rPr>
  </w:style>
  <w:style w:type="paragraph" w:styleId="Naslov1">
    <w:name w:val="heading 1"/>
    <w:basedOn w:val="Normal"/>
    <w:next w:val="Normal"/>
    <w:link w:val="Naslov1Char"/>
    <w:uiPriority w:val="9"/>
    <w:qFormat/>
    <w:rsid w:val="00775109"/>
    <w:pPr>
      <w:keepNext/>
      <w:keepLines/>
      <w:spacing w:before="240" w:after="0"/>
      <w:outlineLvl w:val="0"/>
    </w:pPr>
    <w:rPr>
      <w:rFonts w:eastAsia="Cambria" w:cs="Times New Roman"/>
      <w:sz w:val="24"/>
      <w:szCs w:val="32"/>
    </w:rPr>
  </w:style>
  <w:style w:type="paragraph" w:styleId="Naslov2">
    <w:name w:val="heading 2"/>
    <w:basedOn w:val="Normal"/>
    <w:next w:val="Normal"/>
    <w:link w:val="Naslov2Char"/>
    <w:uiPriority w:val="9"/>
    <w:unhideWhenUsed/>
    <w:qFormat/>
    <w:rsid w:val="00986460"/>
    <w:pPr>
      <w:keepNext/>
      <w:keepLines/>
      <w:spacing w:before="40" w:after="0"/>
      <w:outlineLvl w:val="1"/>
    </w:pPr>
    <w:rPr>
      <w:rFonts w:eastAsia="Cambria" w:cs="Times New Roman"/>
      <w:sz w:val="26"/>
      <w:szCs w:val="26"/>
    </w:rPr>
  </w:style>
  <w:style w:type="paragraph" w:styleId="Naslov3">
    <w:name w:val="heading 3"/>
    <w:basedOn w:val="Normal"/>
    <w:next w:val="Normal"/>
    <w:link w:val="Naslov3Char"/>
    <w:uiPriority w:val="9"/>
    <w:unhideWhenUsed/>
    <w:qFormat/>
    <w:rsid w:val="00775109"/>
    <w:pPr>
      <w:keepNext/>
      <w:keepLines/>
      <w:spacing w:before="40" w:after="0"/>
      <w:outlineLvl w:val="2"/>
    </w:pPr>
    <w:rPr>
      <w:rFonts w:eastAsia="Cambria"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410690"/>
    <w:rPr>
      <w:color w:val="0563C1"/>
      <w:u w:val="single"/>
    </w:rPr>
  </w:style>
  <w:style w:type="character" w:customStyle="1" w:styleId="Nerijeenospominjanje1">
    <w:name w:val="Neriješeno spominjanje1"/>
    <w:uiPriority w:val="99"/>
    <w:semiHidden/>
    <w:unhideWhenUsed/>
    <w:rsid w:val="00410690"/>
    <w:rPr>
      <w:color w:val="605E5C"/>
      <w:shd w:val="clear" w:color="auto" w:fill="E1DFDD"/>
    </w:rPr>
  </w:style>
  <w:style w:type="paragraph" w:styleId="Odlomakpopisa">
    <w:name w:val="List Paragraph"/>
    <w:basedOn w:val="Normal"/>
    <w:link w:val="OdlomakpopisaChar"/>
    <w:uiPriority w:val="34"/>
    <w:qFormat/>
    <w:rsid w:val="00E8513D"/>
    <w:pPr>
      <w:ind w:left="720"/>
      <w:contextualSpacing/>
    </w:pPr>
  </w:style>
  <w:style w:type="table" w:styleId="Reetkatablice">
    <w:name w:val="Table Grid"/>
    <w:basedOn w:val="Obinatablica"/>
    <w:uiPriority w:val="59"/>
    <w:rsid w:val="00696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popisaChar">
    <w:name w:val="Odlomak popisa Char"/>
    <w:basedOn w:val="Zadanifontodlomka"/>
    <w:link w:val="Odlomakpopisa"/>
    <w:uiPriority w:val="34"/>
    <w:rsid w:val="006F655B"/>
  </w:style>
  <w:style w:type="paragraph" w:styleId="Zaglavlje">
    <w:name w:val="header"/>
    <w:basedOn w:val="Normal"/>
    <w:link w:val="ZaglavljeChar"/>
    <w:uiPriority w:val="99"/>
    <w:unhideWhenUsed/>
    <w:rsid w:val="009D0E9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9D0E9D"/>
  </w:style>
  <w:style w:type="paragraph" w:styleId="Podnoje">
    <w:name w:val="footer"/>
    <w:basedOn w:val="Normal"/>
    <w:link w:val="PodnojeChar"/>
    <w:uiPriority w:val="99"/>
    <w:unhideWhenUsed/>
    <w:rsid w:val="009D0E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9D0E9D"/>
  </w:style>
  <w:style w:type="paragraph" w:styleId="Bezproreda">
    <w:name w:val="No Spacing"/>
    <w:uiPriority w:val="1"/>
    <w:qFormat/>
    <w:rsid w:val="00DB46EA"/>
    <w:rPr>
      <w:sz w:val="22"/>
      <w:szCs w:val="22"/>
      <w:lang w:eastAsia="en-US"/>
    </w:rPr>
  </w:style>
  <w:style w:type="paragraph" w:styleId="Naslov">
    <w:name w:val="Title"/>
    <w:basedOn w:val="Normal"/>
    <w:next w:val="Normal"/>
    <w:link w:val="NaslovChar"/>
    <w:uiPriority w:val="10"/>
    <w:qFormat/>
    <w:rsid w:val="007F7F19"/>
    <w:pPr>
      <w:numPr>
        <w:numId w:val="1"/>
      </w:numPr>
      <w:spacing w:after="0" w:line="240" w:lineRule="auto"/>
      <w:contextualSpacing/>
    </w:pPr>
    <w:rPr>
      <w:rFonts w:eastAsia="Cambria" w:cs="Times New Roman"/>
      <w:caps/>
      <w:spacing w:val="-10"/>
      <w:kern w:val="28"/>
      <w:szCs w:val="56"/>
    </w:rPr>
  </w:style>
  <w:style w:type="character" w:customStyle="1" w:styleId="NaslovChar">
    <w:name w:val="Naslov Char"/>
    <w:link w:val="Naslov"/>
    <w:uiPriority w:val="10"/>
    <w:rsid w:val="007F7F19"/>
    <w:rPr>
      <w:rFonts w:ascii="Segoe UI" w:eastAsia="Cambria" w:hAnsi="Segoe UI"/>
      <w:b/>
      <w:caps/>
      <w:spacing w:val="-10"/>
      <w:kern w:val="28"/>
      <w:sz w:val="28"/>
      <w:szCs w:val="56"/>
    </w:rPr>
  </w:style>
  <w:style w:type="paragraph" w:styleId="Podnaslov">
    <w:name w:val="Subtitle"/>
    <w:basedOn w:val="Normal"/>
    <w:next w:val="Normal"/>
    <w:link w:val="PodnaslovChar"/>
    <w:uiPriority w:val="11"/>
    <w:qFormat/>
    <w:rsid w:val="00907DB6"/>
    <w:pPr>
      <w:numPr>
        <w:numId w:val="2"/>
      </w:numPr>
      <w:spacing w:before="200" w:line="276" w:lineRule="auto"/>
      <w:ind w:left="357" w:hanging="357"/>
    </w:pPr>
    <w:rPr>
      <w:rFonts w:eastAsia="Cambria" w:cs="Times New Roman"/>
      <w:caps/>
      <w:spacing w:val="15"/>
      <w:sz w:val="24"/>
      <w:szCs w:val="20"/>
    </w:rPr>
  </w:style>
  <w:style w:type="character" w:customStyle="1" w:styleId="PodnaslovChar">
    <w:name w:val="Podnaslov Char"/>
    <w:link w:val="Podnaslov"/>
    <w:uiPriority w:val="11"/>
    <w:rsid w:val="00907DB6"/>
    <w:rPr>
      <w:rFonts w:ascii="Segoe UI" w:eastAsia="Cambria" w:hAnsi="Segoe UI"/>
      <w:b/>
      <w:caps/>
      <w:spacing w:val="15"/>
      <w:sz w:val="24"/>
    </w:rPr>
  </w:style>
  <w:style w:type="paragraph" w:customStyle="1" w:styleId="Tablica">
    <w:name w:val="Tablica"/>
    <w:basedOn w:val="Normal"/>
    <w:link w:val="TablicaChar"/>
    <w:qFormat/>
    <w:rsid w:val="00B62FE4"/>
    <w:pPr>
      <w:spacing w:before="200" w:after="0" w:line="276" w:lineRule="auto"/>
    </w:pPr>
    <w:rPr>
      <w:rFonts w:cs="Times New Roman"/>
      <w:bCs/>
      <w:sz w:val="24"/>
      <w:szCs w:val="24"/>
    </w:rPr>
  </w:style>
  <w:style w:type="character" w:customStyle="1" w:styleId="TablicaChar">
    <w:name w:val="Tablica Char"/>
    <w:link w:val="Tablica"/>
    <w:rsid w:val="00B62FE4"/>
    <w:rPr>
      <w:rFonts w:ascii="Segoe UI" w:eastAsia="Tw Cen MT Condensed Extra Bold" w:hAnsi="Segoe UI" w:cs="Cambria"/>
      <w:b/>
      <w:bCs/>
      <w:sz w:val="24"/>
      <w:szCs w:val="24"/>
    </w:rPr>
  </w:style>
  <w:style w:type="character" w:styleId="Referencakomentara">
    <w:name w:val="annotation reference"/>
    <w:uiPriority w:val="99"/>
    <w:semiHidden/>
    <w:unhideWhenUsed/>
    <w:rsid w:val="000C75AA"/>
    <w:rPr>
      <w:sz w:val="16"/>
      <w:szCs w:val="16"/>
    </w:rPr>
  </w:style>
  <w:style w:type="paragraph" w:styleId="Tekstkomentara">
    <w:name w:val="annotation text"/>
    <w:basedOn w:val="Normal"/>
    <w:link w:val="TekstkomentaraChar"/>
    <w:uiPriority w:val="99"/>
    <w:unhideWhenUsed/>
    <w:rsid w:val="000C75AA"/>
    <w:pPr>
      <w:spacing w:line="240" w:lineRule="auto"/>
    </w:pPr>
    <w:rPr>
      <w:rFonts w:cs="Times New Roman"/>
      <w:sz w:val="20"/>
      <w:szCs w:val="20"/>
    </w:rPr>
  </w:style>
  <w:style w:type="character" w:customStyle="1" w:styleId="TekstkomentaraChar">
    <w:name w:val="Tekst komentara Char"/>
    <w:link w:val="Tekstkomentara"/>
    <w:uiPriority w:val="99"/>
    <w:rsid w:val="000C75AA"/>
    <w:rPr>
      <w:rFonts w:ascii="Segoe UI" w:hAnsi="Segoe UI"/>
      <w:b/>
      <w:sz w:val="20"/>
      <w:szCs w:val="20"/>
    </w:rPr>
  </w:style>
  <w:style w:type="paragraph" w:styleId="Predmetkomentara">
    <w:name w:val="annotation subject"/>
    <w:basedOn w:val="Tekstkomentara"/>
    <w:next w:val="Tekstkomentara"/>
    <w:link w:val="PredmetkomentaraChar"/>
    <w:uiPriority w:val="99"/>
    <w:semiHidden/>
    <w:unhideWhenUsed/>
    <w:rsid w:val="000C75AA"/>
    <w:rPr>
      <w:b w:val="0"/>
      <w:bCs/>
    </w:rPr>
  </w:style>
  <w:style w:type="character" w:customStyle="1" w:styleId="PredmetkomentaraChar">
    <w:name w:val="Predmet komentara Char"/>
    <w:link w:val="Predmetkomentara"/>
    <w:uiPriority w:val="99"/>
    <w:semiHidden/>
    <w:rsid w:val="000C75AA"/>
    <w:rPr>
      <w:rFonts w:ascii="Segoe UI" w:hAnsi="Segoe UI"/>
      <w:b w:val="0"/>
      <w:bCs/>
      <w:sz w:val="20"/>
      <w:szCs w:val="20"/>
    </w:rPr>
  </w:style>
  <w:style w:type="paragraph" w:styleId="Tekstbalonia">
    <w:name w:val="Balloon Text"/>
    <w:basedOn w:val="Normal"/>
    <w:link w:val="TekstbaloniaChar"/>
    <w:uiPriority w:val="99"/>
    <w:semiHidden/>
    <w:unhideWhenUsed/>
    <w:rsid w:val="000C75AA"/>
    <w:pPr>
      <w:spacing w:after="0" w:line="240" w:lineRule="auto"/>
    </w:pPr>
    <w:rPr>
      <w:rFonts w:ascii="Courier New" w:hAnsi="Courier New" w:cs="Times New Roman"/>
      <w:sz w:val="18"/>
      <w:szCs w:val="18"/>
    </w:rPr>
  </w:style>
  <w:style w:type="character" w:customStyle="1" w:styleId="TekstbaloniaChar">
    <w:name w:val="Tekst balončića Char"/>
    <w:link w:val="Tekstbalonia"/>
    <w:uiPriority w:val="99"/>
    <w:semiHidden/>
    <w:rsid w:val="000C75AA"/>
    <w:rPr>
      <w:rFonts w:ascii="Courier New" w:hAnsi="Courier New" w:cs="Courier New"/>
      <w:b/>
      <w:sz w:val="18"/>
      <w:szCs w:val="18"/>
    </w:rPr>
  </w:style>
  <w:style w:type="character" w:styleId="SlijeenaHiperveza">
    <w:name w:val="FollowedHyperlink"/>
    <w:uiPriority w:val="99"/>
    <w:semiHidden/>
    <w:unhideWhenUsed/>
    <w:rsid w:val="000C75AA"/>
    <w:rPr>
      <w:color w:val="954F72"/>
      <w:u w:val="single"/>
    </w:rPr>
  </w:style>
  <w:style w:type="character" w:customStyle="1" w:styleId="Naslov1Char">
    <w:name w:val="Naslov 1 Char"/>
    <w:link w:val="Naslov1"/>
    <w:uiPriority w:val="9"/>
    <w:rsid w:val="00775109"/>
    <w:rPr>
      <w:rFonts w:ascii="Segoe UI" w:eastAsia="Cambria" w:hAnsi="Segoe UI" w:cs="Cambria"/>
      <w:b/>
      <w:sz w:val="24"/>
      <w:szCs w:val="32"/>
    </w:rPr>
  </w:style>
  <w:style w:type="paragraph" w:styleId="TOCNaslov">
    <w:name w:val="TOC Heading"/>
    <w:basedOn w:val="Naslov1"/>
    <w:next w:val="Normal"/>
    <w:uiPriority w:val="39"/>
    <w:unhideWhenUsed/>
    <w:qFormat/>
    <w:rsid w:val="003D4F45"/>
    <w:pPr>
      <w:outlineLvl w:val="9"/>
    </w:pPr>
    <w:rPr>
      <w:b w:val="0"/>
      <w:lang w:eastAsia="hr-HR"/>
    </w:rPr>
  </w:style>
  <w:style w:type="character" w:customStyle="1" w:styleId="Naslov2Char">
    <w:name w:val="Naslov 2 Char"/>
    <w:link w:val="Naslov2"/>
    <w:uiPriority w:val="9"/>
    <w:rsid w:val="00986460"/>
    <w:rPr>
      <w:rFonts w:ascii="Segoe UI" w:eastAsia="Cambria" w:hAnsi="Segoe UI" w:cs="Cambria"/>
      <w:b/>
      <w:sz w:val="26"/>
      <w:szCs w:val="26"/>
    </w:rPr>
  </w:style>
  <w:style w:type="paragraph" w:styleId="Sadraj1">
    <w:name w:val="toc 1"/>
    <w:basedOn w:val="Normal"/>
    <w:next w:val="Normal"/>
    <w:autoRedefine/>
    <w:uiPriority w:val="39"/>
    <w:unhideWhenUsed/>
    <w:rsid w:val="005326D2"/>
    <w:pPr>
      <w:tabs>
        <w:tab w:val="left" w:pos="284"/>
        <w:tab w:val="right" w:leader="dot" w:pos="9912"/>
      </w:tabs>
      <w:spacing w:before="120" w:after="120"/>
      <w:jc w:val="both"/>
    </w:pPr>
    <w:rPr>
      <w:rFonts w:ascii="Tw Cen MT Condensed Extra Bold" w:hAnsi="Tw Cen MT Condensed Extra Bold" w:cs="Tw Cen MT Condensed Extra Bold"/>
      <w:bCs/>
      <w:caps/>
      <w:sz w:val="20"/>
      <w:szCs w:val="20"/>
    </w:rPr>
  </w:style>
  <w:style w:type="paragraph" w:styleId="Sadraj2">
    <w:name w:val="toc 2"/>
    <w:basedOn w:val="Normal"/>
    <w:next w:val="Normal"/>
    <w:autoRedefine/>
    <w:uiPriority w:val="39"/>
    <w:unhideWhenUsed/>
    <w:rsid w:val="00986460"/>
    <w:pPr>
      <w:spacing w:after="0"/>
      <w:ind w:left="280"/>
    </w:pPr>
    <w:rPr>
      <w:rFonts w:ascii="Tw Cen MT Condensed Extra Bold" w:hAnsi="Tw Cen MT Condensed Extra Bold" w:cs="Tw Cen MT Condensed Extra Bold"/>
      <w:b w:val="0"/>
      <w:smallCaps/>
      <w:sz w:val="20"/>
      <w:szCs w:val="20"/>
    </w:rPr>
  </w:style>
  <w:style w:type="paragraph" w:styleId="Tablicaslika">
    <w:name w:val="table of figures"/>
    <w:basedOn w:val="Normal"/>
    <w:next w:val="Normal"/>
    <w:uiPriority w:val="99"/>
    <w:unhideWhenUsed/>
    <w:rsid w:val="00986460"/>
    <w:pPr>
      <w:spacing w:after="0"/>
    </w:pPr>
  </w:style>
  <w:style w:type="character" w:customStyle="1" w:styleId="Naslov3Char">
    <w:name w:val="Naslov 3 Char"/>
    <w:link w:val="Naslov3"/>
    <w:uiPriority w:val="9"/>
    <w:rsid w:val="00775109"/>
    <w:rPr>
      <w:rFonts w:ascii="Segoe UI" w:eastAsia="Cambria" w:hAnsi="Segoe UI" w:cs="Cambria"/>
      <w:b/>
      <w:sz w:val="24"/>
      <w:szCs w:val="24"/>
    </w:rPr>
  </w:style>
  <w:style w:type="paragraph" w:styleId="Sadraj3">
    <w:name w:val="toc 3"/>
    <w:basedOn w:val="Normal"/>
    <w:next w:val="Normal"/>
    <w:autoRedefine/>
    <w:uiPriority w:val="39"/>
    <w:unhideWhenUsed/>
    <w:rsid w:val="00775109"/>
    <w:pPr>
      <w:spacing w:after="0"/>
      <w:ind w:left="560"/>
    </w:pPr>
    <w:rPr>
      <w:rFonts w:ascii="Tw Cen MT Condensed Extra Bold" w:hAnsi="Tw Cen MT Condensed Extra Bold" w:cs="Tw Cen MT Condensed Extra Bold"/>
      <w:b w:val="0"/>
      <w:i/>
      <w:iCs/>
      <w:sz w:val="20"/>
      <w:szCs w:val="20"/>
    </w:rPr>
  </w:style>
  <w:style w:type="paragraph" w:styleId="Opisslike">
    <w:name w:val="caption"/>
    <w:basedOn w:val="Normal"/>
    <w:next w:val="Normal"/>
    <w:uiPriority w:val="35"/>
    <w:unhideWhenUsed/>
    <w:qFormat/>
    <w:rsid w:val="00BA0085"/>
    <w:rPr>
      <w:bCs/>
      <w:sz w:val="20"/>
      <w:szCs w:val="20"/>
    </w:rPr>
  </w:style>
  <w:style w:type="character" w:customStyle="1" w:styleId="highlight">
    <w:name w:val="highlight"/>
    <w:basedOn w:val="Zadanifontodlomka"/>
    <w:rsid w:val="00AF3B26"/>
  </w:style>
  <w:style w:type="paragraph" w:customStyle="1" w:styleId="t-10-9-kurz-s">
    <w:name w:val="t-10-9-kurz-s"/>
    <w:basedOn w:val="Normal"/>
    <w:rsid w:val="00D878EB"/>
    <w:pPr>
      <w:spacing w:before="100" w:beforeAutospacing="1" w:after="100" w:afterAutospacing="1" w:line="240" w:lineRule="auto"/>
    </w:pPr>
    <w:rPr>
      <w:rFonts w:ascii="Cambria" w:eastAsia="Cambria" w:hAnsi="Cambria"/>
      <w:b w:val="0"/>
      <w:sz w:val="24"/>
      <w:szCs w:val="24"/>
      <w:lang w:eastAsia="hr-HR"/>
    </w:rPr>
  </w:style>
  <w:style w:type="character" w:customStyle="1" w:styleId="Nerijeenospominjanje2">
    <w:name w:val="Neriješeno spominjanje2"/>
    <w:uiPriority w:val="99"/>
    <w:semiHidden/>
    <w:unhideWhenUsed/>
    <w:rsid w:val="00EB5621"/>
    <w:rPr>
      <w:color w:val="605E5C"/>
      <w:shd w:val="clear" w:color="auto" w:fill="E1DFDD"/>
    </w:rPr>
  </w:style>
  <w:style w:type="character" w:customStyle="1" w:styleId="acopre">
    <w:name w:val="acopre"/>
    <w:basedOn w:val="Zadanifontodlomka"/>
    <w:rsid w:val="009D1A29"/>
  </w:style>
  <w:style w:type="paragraph" w:customStyle="1" w:styleId="pt-bodytext-000074">
    <w:name w:val="pt-bodytext-000074"/>
    <w:basedOn w:val="Normal"/>
    <w:rsid w:val="00A06F49"/>
    <w:pPr>
      <w:spacing w:before="100" w:beforeAutospacing="1" w:after="100" w:afterAutospacing="1" w:line="240" w:lineRule="auto"/>
    </w:pPr>
    <w:rPr>
      <w:rFonts w:ascii="Cambria" w:eastAsia="Cambria" w:hAnsi="Cambria"/>
      <w:b w:val="0"/>
      <w:sz w:val="24"/>
      <w:szCs w:val="24"/>
      <w:lang w:eastAsia="hr-HR"/>
    </w:rPr>
  </w:style>
  <w:style w:type="paragraph" w:customStyle="1" w:styleId="pt-other0-000086">
    <w:name w:val="pt-other0-000086"/>
    <w:basedOn w:val="Normal"/>
    <w:rsid w:val="00A06F49"/>
    <w:pPr>
      <w:spacing w:before="100" w:beforeAutospacing="1" w:after="100" w:afterAutospacing="1" w:line="240" w:lineRule="auto"/>
    </w:pPr>
    <w:rPr>
      <w:rFonts w:ascii="Cambria" w:eastAsia="Cambria" w:hAnsi="Cambria"/>
      <w:b w:val="0"/>
      <w:sz w:val="24"/>
      <w:szCs w:val="24"/>
      <w:lang w:eastAsia="hr-HR"/>
    </w:rPr>
  </w:style>
  <w:style w:type="character" w:customStyle="1" w:styleId="pt-defaultparagraphfont-000087">
    <w:name w:val="pt-defaultparagraphfont-000087"/>
    <w:basedOn w:val="Zadanifontodlomka"/>
    <w:rsid w:val="00A06F49"/>
  </w:style>
  <w:style w:type="table" w:customStyle="1" w:styleId="Reetkatablice1">
    <w:name w:val="Rešetka tablice1"/>
    <w:basedOn w:val="Obinatablica"/>
    <w:next w:val="Reetkatablice"/>
    <w:uiPriority w:val="39"/>
    <w:rsid w:val="00A946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uiPriority w:val="39"/>
    <w:rsid w:val="00A946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A946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Obinatablica"/>
    <w:next w:val="Reetkatablice"/>
    <w:uiPriority w:val="39"/>
    <w:rsid w:val="00A946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39"/>
    <w:rsid w:val="00A946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draj4">
    <w:name w:val="toc 4"/>
    <w:basedOn w:val="Normal"/>
    <w:next w:val="Normal"/>
    <w:autoRedefine/>
    <w:uiPriority w:val="39"/>
    <w:unhideWhenUsed/>
    <w:rsid w:val="00CD36AA"/>
    <w:pPr>
      <w:spacing w:after="0"/>
      <w:ind w:left="840"/>
    </w:pPr>
    <w:rPr>
      <w:rFonts w:ascii="Tw Cen MT Condensed Extra Bold" w:hAnsi="Tw Cen MT Condensed Extra Bold" w:cs="Tw Cen MT Condensed Extra Bold"/>
      <w:b w:val="0"/>
      <w:sz w:val="18"/>
      <w:szCs w:val="18"/>
    </w:rPr>
  </w:style>
  <w:style w:type="paragraph" w:styleId="Sadraj5">
    <w:name w:val="toc 5"/>
    <w:basedOn w:val="Normal"/>
    <w:next w:val="Normal"/>
    <w:autoRedefine/>
    <w:uiPriority w:val="39"/>
    <w:unhideWhenUsed/>
    <w:rsid w:val="00CD36AA"/>
    <w:pPr>
      <w:spacing w:after="0"/>
      <w:ind w:left="1120"/>
    </w:pPr>
    <w:rPr>
      <w:rFonts w:ascii="Tw Cen MT Condensed Extra Bold" w:hAnsi="Tw Cen MT Condensed Extra Bold" w:cs="Tw Cen MT Condensed Extra Bold"/>
      <w:b w:val="0"/>
      <w:sz w:val="18"/>
      <w:szCs w:val="18"/>
    </w:rPr>
  </w:style>
  <w:style w:type="paragraph" w:styleId="Sadraj6">
    <w:name w:val="toc 6"/>
    <w:basedOn w:val="Normal"/>
    <w:next w:val="Normal"/>
    <w:autoRedefine/>
    <w:uiPriority w:val="39"/>
    <w:unhideWhenUsed/>
    <w:rsid w:val="00CD36AA"/>
    <w:pPr>
      <w:spacing w:after="0"/>
      <w:ind w:left="1400"/>
    </w:pPr>
    <w:rPr>
      <w:rFonts w:ascii="Tw Cen MT Condensed Extra Bold" w:hAnsi="Tw Cen MT Condensed Extra Bold" w:cs="Tw Cen MT Condensed Extra Bold"/>
      <w:b w:val="0"/>
      <w:sz w:val="18"/>
      <w:szCs w:val="18"/>
    </w:rPr>
  </w:style>
  <w:style w:type="paragraph" w:styleId="Sadraj7">
    <w:name w:val="toc 7"/>
    <w:basedOn w:val="Normal"/>
    <w:next w:val="Normal"/>
    <w:autoRedefine/>
    <w:uiPriority w:val="39"/>
    <w:unhideWhenUsed/>
    <w:rsid w:val="00CD36AA"/>
    <w:pPr>
      <w:spacing w:after="0"/>
      <w:ind w:left="1680"/>
    </w:pPr>
    <w:rPr>
      <w:rFonts w:ascii="Tw Cen MT Condensed Extra Bold" w:hAnsi="Tw Cen MT Condensed Extra Bold" w:cs="Tw Cen MT Condensed Extra Bold"/>
      <w:b w:val="0"/>
      <w:sz w:val="18"/>
      <w:szCs w:val="18"/>
    </w:rPr>
  </w:style>
  <w:style w:type="paragraph" w:styleId="Sadraj8">
    <w:name w:val="toc 8"/>
    <w:basedOn w:val="Normal"/>
    <w:next w:val="Normal"/>
    <w:autoRedefine/>
    <w:uiPriority w:val="39"/>
    <w:unhideWhenUsed/>
    <w:rsid w:val="00CD36AA"/>
    <w:pPr>
      <w:spacing w:after="0"/>
      <w:ind w:left="1960"/>
    </w:pPr>
    <w:rPr>
      <w:rFonts w:ascii="Tw Cen MT Condensed Extra Bold" w:hAnsi="Tw Cen MT Condensed Extra Bold" w:cs="Tw Cen MT Condensed Extra Bold"/>
      <w:b w:val="0"/>
      <w:sz w:val="18"/>
      <w:szCs w:val="18"/>
    </w:rPr>
  </w:style>
  <w:style w:type="paragraph" w:styleId="Sadraj9">
    <w:name w:val="toc 9"/>
    <w:basedOn w:val="Normal"/>
    <w:next w:val="Normal"/>
    <w:autoRedefine/>
    <w:uiPriority w:val="39"/>
    <w:unhideWhenUsed/>
    <w:rsid w:val="00CD36AA"/>
    <w:pPr>
      <w:spacing w:after="0"/>
      <w:ind w:left="2240"/>
    </w:pPr>
    <w:rPr>
      <w:rFonts w:ascii="Tw Cen MT Condensed Extra Bold" w:hAnsi="Tw Cen MT Condensed Extra Bold" w:cs="Tw Cen MT Condensed Extra Bold"/>
      <w:b w:val="0"/>
      <w:sz w:val="18"/>
      <w:szCs w:val="18"/>
    </w:rPr>
  </w:style>
  <w:style w:type="paragraph" w:customStyle="1" w:styleId="Default">
    <w:name w:val="Default"/>
    <w:rsid w:val="002C4768"/>
    <w:pPr>
      <w:autoSpaceDE w:val="0"/>
      <w:autoSpaceDN w:val="0"/>
      <w:adjustRightInd w:val="0"/>
    </w:pPr>
    <w:rPr>
      <w:rFonts w:ascii="Cambria" w:hAnsi="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3022262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fin.gov.hr/istaknute-teme/drzavna-riznica/racunovodstvo/upute-nalozi-i-ostalo/179" TargetMode="External"/><Relationship Id="rId18" Type="http://schemas.openxmlformats.org/officeDocument/2006/relationships/hyperlink" Target="http://www.podravskamoslavina.hr/wp-content/uploads/2022/04/Sluzbeni-glasnik-4-2022.pdf" TargetMode="External"/><Relationship Id="rId26" Type="http://schemas.openxmlformats.org/officeDocument/2006/relationships/hyperlink" Target="http://www.podravskamoslavina.hr/wp-content/uploads/2022/12/Sluzbeni-glasnik-19-2022-1.pdf" TargetMode="External"/><Relationship Id="rId3" Type="http://schemas.openxmlformats.org/officeDocument/2006/relationships/styles" Target="styles.xml"/><Relationship Id="rId21" Type="http://schemas.openxmlformats.org/officeDocument/2006/relationships/hyperlink" Target="http://www.podravskamoslavina.hr/wp-content/uploads/2022/12/Sluzbeni-glasnik-19-202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fin.gov.hr/istaknute-teme/drzavna-riznica/racunovodstvo/upute-nalozi-i-ostalo/179" TargetMode="External"/><Relationship Id="rId17" Type="http://schemas.openxmlformats.org/officeDocument/2006/relationships/hyperlink" Target="http://www.podravskamoslavina.hr/wp-content/uploads/2022/02/Sluzbeni-glasnik-22-2021...pdf" TargetMode="External"/><Relationship Id="rId25" Type="http://schemas.openxmlformats.org/officeDocument/2006/relationships/hyperlink" Target="http://www.podravskamoslavina.hr/wp-content/uploads/2023/01/Sluzbeni-glasnik-20-2022.pdf" TargetMode="External"/><Relationship Id="rId33" Type="http://schemas.openxmlformats.org/officeDocument/2006/relationships/hyperlink" Target="Revizija.pdf" TargetMode="External"/><Relationship Id="rId2" Type="http://schemas.openxmlformats.org/officeDocument/2006/relationships/numbering" Target="numbering.xml"/><Relationship Id="rId16" Type="http://schemas.openxmlformats.org/officeDocument/2006/relationships/hyperlink" Target="https://www.eko-flor.hr/images/dokumenti_web/cjenici/Opc%CC%81ina_Podravska_Moslavina_-_suglasnost_na_primjenu_cjenikapdf.pdf" TargetMode="External"/><Relationship Id="rId20" Type="http://schemas.openxmlformats.org/officeDocument/2006/relationships/hyperlink" Target="http://www.podravskamoslavina.hr/wp-content/uploads/2023/01/Sluzbeni-glasnik-20-2022.pdf" TargetMode="External"/><Relationship Id="rId29" Type="http://schemas.openxmlformats.org/officeDocument/2006/relationships/hyperlink" Target="http://narodne-novine.nn.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z/319/Zakon-o-komunalnom-gospodarstvu" TargetMode="External"/><Relationship Id="rId24" Type="http://schemas.openxmlformats.org/officeDocument/2006/relationships/hyperlink" Target="http://www.podravskamoslavina.hr/wp-content/uploads/2022/04/Sluzbeni-glasnik-4-2022.pdf" TargetMode="External"/><Relationship Id="rId32" Type="http://schemas.openxmlformats.org/officeDocument/2006/relationships/hyperlink" Target="http://www.zakon.hr/" TargetMode="External"/><Relationship Id="rId5" Type="http://schemas.openxmlformats.org/officeDocument/2006/relationships/webSettings" Target="webSettings.xml"/><Relationship Id="rId15" Type="http://schemas.openxmlformats.org/officeDocument/2006/relationships/hyperlink" Target="https://www.zakon.hr/z/319/Zakon-o-komunalnom-gospodarstvu" TargetMode="External"/><Relationship Id="rId23" Type="http://schemas.openxmlformats.org/officeDocument/2006/relationships/hyperlink" Target="http://www.podravskamoslavina.hr/wp-content/uploads/2022/02/Sluzbeni-glasnik-22-2021...pdf" TargetMode="External"/><Relationship Id="rId28" Type="http://schemas.openxmlformats.org/officeDocument/2006/relationships/hyperlink" Target="https://www.revizija.hr/" TargetMode="External"/><Relationship Id="rId10" Type="http://schemas.openxmlformats.org/officeDocument/2006/relationships/footer" Target="footer2.xml"/><Relationship Id="rId19" Type="http://schemas.openxmlformats.org/officeDocument/2006/relationships/hyperlink" Target="http://digarhiv.gov.hr/arhiva/1115/162309/Sluzbeni%20glasnik%2015-22.pdf" TargetMode="External"/><Relationship Id="rId31" Type="http://schemas.openxmlformats.org/officeDocument/2006/relationships/hyperlink" Target="http://www.podravskamoslavina.hr/sluzbeni-glasni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319/Zakon-o-komunalnom-gospodarstvu" TargetMode="External"/><Relationship Id="rId22" Type="http://schemas.openxmlformats.org/officeDocument/2006/relationships/hyperlink" Target="http://www.podravskamoslavina.hr/wp-content/uploads/2022/04/Sluzbeni-glasnik-4-2022.pdf+" TargetMode="External"/><Relationship Id="rId27" Type="http://schemas.openxmlformats.org/officeDocument/2006/relationships/hyperlink" Target="http://digarhiv.gov.hr/arhiva/1115/236476/www.podravskamoslavina.hr/wp-content/uploads/2022/04/Sluzbeni-glasnik-4-2022.pdf" TargetMode="External"/><Relationship Id="rId30" Type="http://schemas.openxmlformats.org/officeDocument/2006/relationships/hyperlink" Target="http://www.podravskamoslavina.hr/"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A5A6-F935-4F53-A79C-E44222A2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58</Pages>
  <Words>18389</Words>
  <Characters>104821</Characters>
  <Application>Microsoft Office Word</Application>
  <DocSecurity>0</DocSecurity>
  <Lines>873</Lines>
  <Paragraphs>245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122965</CharactersWithSpaces>
  <SharedDoc>false</SharedDoc>
  <HLinks>
    <vt:vector size="444" baseType="variant">
      <vt:variant>
        <vt:i4>1179742</vt:i4>
      </vt:variant>
      <vt:variant>
        <vt:i4>414</vt:i4>
      </vt:variant>
      <vt:variant>
        <vt:i4>0</vt:i4>
      </vt:variant>
      <vt:variant>
        <vt:i4>5</vt:i4>
      </vt:variant>
      <vt:variant>
        <vt:lpwstr>Revizija.pdf</vt:lpwstr>
      </vt:variant>
      <vt:variant>
        <vt:lpwstr/>
      </vt:variant>
      <vt:variant>
        <vt:i4>1245186</vt:i4>
      </vt:variant>
      <vt:variant>
        <vt:i4>411</vt:i4>
      </vt:variant>
      <vt:variant>
        <vt:i4>0</vt:i4>
      </vt:variant>
      <vt:variant>
        <vt:i4>5</vt:i4>
      </vt:variant>
      <vt:variant>
        <vt:lpwstr>http://www.zakon.hr/</vt:lpwstr>
      </vt:variant>
      <vt:variant>
        <vt:lpwstr/>
      </vt:variant>
      <vt:variant>
        <vt:i4>7667833</vt:i4>
      </vt:variant>
      <vt:variant>
        <vt:i4>408</vt:i4>
      </vt:variant>
      <vt:variant>
        <vt:i4>0</vt:i4>
      </vt:variant>
      <vt:variant>
        <vt:i4>5</vt:i4>
      </vt:variant>
      <vt:variant>
        <vt:lpwstr>http://www.podravskamoslavina.hr/sluzbeni-glasnik/</vt:lpwstr>
      </vt:variant>
      <vt:variant>
        <vt:lpwstr/>
      </vt:variant>
      <vt:variant>
        <vt:i4>720975</vt:i4>
      </vt:variant>
      <vt:variant>
        <vt:i4>405</vt:i4>
      </vt:variant>
      <vt:variant>
        <vt:i4>0</vt:i4>
      </vt:variant>
      <vt:variant>
        <vt:i4>5</vt:i4>
      </vt:variant>
      <vt:variant>
        <vt:lpwstr>http://www.podravskamoslavina.hr/</vt:lpwstr>
      </vt:variant>
      <vt:variant>
        <vt:lpwstr/>
      </vt:variant>
      <vt:variant>
        <vt:i4>4653077</vt:i4>
      </vt:variant>
      <vt:variant>
        <vt:i4>402</vt:i4>
      </vt:variant>
      <vt:variant>
        <vt:i4>0</vt:i4>
      </vt:variant>
      <vt:variant>
        <vt:i4>5</vt:i4>
      </vt:variant>
      <vt:variant>
        <vt:lpwstr>http://narodne-novine.nn.hr/</vt:lpwstr>
      </vt:variant>
      <vt:variant>
        <vt:lpwstr/>
      </vt:variant>
      <vt:variant>
        <vt:i4>720904</vt:i4>
      </vt:variant>
      <vt:variant>
        <vt:i4>399</vt:i4>
      </vt:variant>
      <vt:variant>
        <vt:i4>0</vt:i4>
      </vt:variant>
      <vt:variant>
        <vt:i4>5</vt:i4>
      </vt:variant>
      <vt:variant>
        <vt:lpwstr>https://www.revizija.hr/</vt:lpwstr>
      </vt:variant>
      <vt:variant>
        <vt:lpwstr/>
      </vt:variant>
      <vt:variant>
        <vt:i4>3538979</vt:i4>
      </vt:variant>
      <vt:variant>
        <vt:i4>369</vt:i4>
      </vt:variant>
      <vt:variant>
        <vt:i4>0</vt:i4>
      </vt:variant>
      <vt:variant>
        <vt:i4>5</vt:i4>
      </vt:variant>
      <vt:variant>
        <vt:lpwstr>http://digarhiv.gov.hr/arhiva/1115/236476/www.podravskamoslavina.hr/wp-content/uploads/2022/04/Sluzbeni-glasnik-4-2022.pdf</vt:lpwstr>
      </vt:variant>
      <vt:variant>
        <vt:lpwstr/>
      </vt:variant>
      <vt:variant>
        <vt:i4>6488120</vt:i4>
      </vt:variant>
      <vt:variant>
        <vt:i4>366</vt:i4>
      </vt:variant>
      <vt:variant>
        <vt:i4>0</vt:i4>
      </vt:variant>
      <vt:variant>
        <vt:i4>5</vt:i4>
      </vt:variant>
      <vt:variant>
        <vt:lpwstr>http://www.podravskamoslavina.hr/wp-content/uploads/2022/12/Sluzbeni-glasnik-19-2022-1.pdf</vt:lpwstr>
      </vt:variant>
      <vt:variant>
        <vt:lpwstr/>
      </vt:variant>
      <vt:variant>
        <vt:i4>5308447</vt:i4>
      </vt:variant>
      <vt:variant>
        <vt:i4>363</vt:i4>
      </vt:variant>
      <vt:variant>
        <vt:i4>0</vt:i4>
      </vt:variant>
      <vt:variant>
        <vt:i4>5</vt:i4>
      </vt:variant>
      <vt:variant>
        <vt:lpwstr>http://www.podravskamoslavina.hr/wp-content/uploads/2023/01/Sluzbeni-glasnik-20-2022.pdf</vt:lpwstr>
      </vt:variant>
      <vt:variant>
        <vt:lpwstr/>
      </vt:variant>
      <vt:variant>
        <vt:i4>2424895</vt:i4>
      </vt:variant>
      <vt:variant>
        <vt:i4>360</vt:i4>
      </vt:variant>
      <vt:variant>
        <vt:i4>0</vt:i4>
      </vt:variant>
      <vt:variant>
        <vt:i4>5</vt:i4>
      </vt:variant>
      <vt:variant>
        <vt:lpwstr>http://www.podravskamoslavina.hr/wp-content/uploads/2022/04/Sluzbeni-glasnik-4-2022.pdf</vt:lpwstr>
      </vt:variant>
      <vt:variant>
        <vt:lpwstr/>
      </vt:variant>
      <vt:variant>
        <vt:i4>8192048</vt:i4>
      </vt:variant>
      <vt:variant>
        <vt:i4>357</vt:i4>
      </vt:variant>
      <vt:variant>
        <vt:i4>0</vt:i4>
      </vt:variant>
      <vt:variant>
        <vt:i4>5</vt:i4>
      </vt:variant>
      <vt:variant>
        <vt:lpwstr>http://www.podravskamoslavina.hr/wp-content/uploads/2022/02/Sluzbeni-glasnik-22-2021...pdf</vt:lpwstr>
      </vt:variant>
      <vt:variant>
        <vt:lpwstr/>
      </vt:variant>
      <vt:variant>
        <vt:i4>917593</vt:i4>
      </vt:variant>
      <vt:variant>
        <vt:i4>354</vt:i4>
      </vt:variant>
      <vt:variant>
        <vt:i4>0</vt:i4>
      </vt:variant>
      <vt:variant>
        <vt:i4>5</vt:i4>
      </vt:variant>
      <vt:variant>
        <vt:lpwstr>http://www.podravskamoslavina.hr/wp-content/uploads/2022/04/Sluzbeni-glasnik-4-2022.pdf+</vt:lpwstr>
      </vt:variant>
      <vt:variant>
        <vt:lpwstr/>
      </vt:variant>
      <vt:variant>
        <vt:i4>6488120</vt:i4>
      </vt:variant>
      <vt:variant>
        <vt:i4>351</vt:i4>
      </vt:variant>
      <vt:variant>
        <vt:i4>0</vt:i4>
      </vt:variant>
      <vt:variant>
        <vt:i4>5</vt:i4>
      </vt:variant>
      <vt:variant>
        <vt:lpwstr>http://www.podravskamoslavina.hr/wp-content/uploads/2022/12/Sluzbeni-glasnik-19-2022-1.pdf</vt:lpwstr>
      </vt:variant>
      <vt:variant>
        <vt:lpwstr/>
      </vt:variant>
      <vt:variant>
        <vt:i4>5308447</vt:i4>
      </vt:variant>
      <vt:variant>
        <vt:i4>348</vt:i4>
      </vt:variant>
      <vt:variant>
        <vt:i4>0</vt:i4>
      </vt:variant>
      <vt:variant>
        <vt:i4>5</vt:i4>
      </vt:variant>
      <vt:variant>
        <vt:lpwstr>http://www.podravskamoslavina.hr/wp-content/uploads/2023/01/Sluzbeni-glasnik-20-2022.pdf</vt:lpwstr>
      </vt:variant>
      <vt:variant>
        <vt:lpwstr/>
      </vt:variant>
      <vt:variant>
        <vt:i4>4653073</vt:i4>
      </vt:variant>
      <vt:variant>
        <vt:i4>345</vt:i4>
      </vt:variant>
      <vt:variant>
        <vt:i4>0</vt:i4>
      </vt:variant>
      <vt:variant>
        <vt:i4>5</vt:i4>
      </vt:variant>
      <vt:variant>
        <vt:lpwstr>http://digarhiv.gov.hr/arhiva/1115/162309/Sluzbeni glasnik 15-22.pdf</vt:lpwstr>
      </vt:variant>
      <vt:variant>
        <vt:lpwstr/>
      </vt:variant>
      <vt:variant>
        <vt:i4>2424895</vt:i4>
      </vt:variant>
      <vt:variant>
        <vt:i4>342</vt:i4>
      </vt:variant>
      <vt:variant>
        <vt:i4>0</vt:i4>
      </vt:variant>
      <vt:variant>
        <vt:i4>5</vt:i4>
      </vt:variant>
      <vt:variant>
        <vt:lpwstr>http://www.podravskamoslavina.hr/wp-content/uploads/2022/04/Sluzbeni-glasnik-4-2022.pdf</vt:lpwstr>
      </vt:variant>
      <vt:variant>
        <vt:lpwstr/>
      </vt:variant>
      <vt:variant>
        <vt:i4>8192048</vt:i4>
      </vt:variant>
      <vt:variant>
        <vt:i4>339</vt:i4>
      </vt:variant>
      <vt:variant>
        <vt:i4>0</vt:i4>
      </vt:variant>
      <vt:variant>
        <vt:i4>5</vt:i4>
      </vt:variant>
      <vt:variant>
        <vt:lpwstr>http://www.podravskamoslavina.hr/wp-content/uploads/2022/02/Sluzbeni-glasnik-22-2021...pdf</vt:lpwstr>
      </vt:variant>
      <vt:variant>
        <vt:lpwstr/>
      </vt:variant>
      <vt:variant>
        <vt:i4>3735597</vt:i4>
      </vt:variant>
      <vt:variant>
        <vt:i4>336</vt:i4>
      </vt:variant>
      <vt:variant>
        <vt:i4>0</vt:i4>
      </vt:variant>
      <vt:variant>
        <vt:i4>5</vt:i4>
      </vt:variant>
      <vt:variant>
        <vt:lpwstr>https://www.eko-flor.hr/images/dokumenti_web/cjenici/Opc%CC%81ina_Podravska_Moslavina_-_suglasnost_na_primjenu_cjenikapdf.pdf</vt:lpwstr>
      </vt:variant>
      <vt:variant>
        <vt:lpwstr/>
      </vt:variant>
      <vt:variant>
        <vt:i4>3407904</vt:i4>
      </vt:variant>
      <vt:variant>
        <vt:i4>333</vt:i4>
      </vt:variant>
      <vt:variant>
        <vt:i4>0</vt:i4>
      </vt:variant>
      <vt:variant>
        <vt:i4>5</vt:i4>
      </vt:variant>
      <vt:variant>
        <vt:lpwstr>https://www.zakon.hr/z/319/Zakon-o-komunalnom-gospodarstvu</vt:lpwstr>
      </vt:variant>
      <vt:variant>
        <vt:lpwstr/>
      </vt:variant>
      <vt:variant>
        <vt:i4>3407904</vt:i4>
      </vt:variant>
      <vt:variant>
        <vt:i4>330</vt:i4>
      </vt:variant>
      <vt:variant>
        <vt:i4>0</vt:i4>
      </vt:variant>
      <vt:variant>
        <vt:i4>5</vt:i4>
      </vt:variant>
      <vt:variant>
        <vt:lpwstr>https://www.zakon.hr/z/319/Zakon-o-komunalnom-gospodarstvu</vt:lpwstr>
      </vt:variant>
      <vt:variant>
        <vt:lpwstr/>
      </vt:variant>
      <vt:variant>
        <vt:i4>8192100</vt:i4>
      </vt:variant>
      <vt:variant>
        <vt:i4>327</vt:i4>
      </vt:variant>
      <vt:variant>
        <vt:i4>0</vt:i4>
      </vt:variant>
      <vt:variant>
        <vt:i4>5</vt:i4>
      </vt:variant>
      <vt:variant>
        <vt:lpwstr>https://mfin.gov.hr/istaknute-teme/drzavna-riznica/racunovodstvo/upute-nalozi-i-ostalo/179</vt:lpwstr>
      </vt:variant>
      <vt:variant>
        <vt:lpwstr/>
      </vt:variant>
      <vt:variant>
        <vt:i4>8192100</vt:i4>
      </vt:variant>
      <vt:variant>
        <vt:i4>321</vt:i4>
      </vt:variant>
      <vt:variant>
        <vt:i4>0</vt:i4>
      </vt:variant>
      <vt:variant>
        <vt:i4>5</vt:i4>
      </vt:variant>
      <vt:variant>
        <vt:lpwstr>https://mfin.gov.hr/istaknute-teme/drzavna-riznica/racunovodstvo/upute-nalozi-i-ostalo/179</vt:lpwstr>
      </vt:variant>
      <vt:variant>
        <vt:lpwstr/>
      </vt:variant>
      <vt:variant>
        <vt:i4>3407904</vt:i4>
      </vt:variant>
      <vt:variant>
        <vt:i4>315</vt:i4>
      </vt:variant>
      <vt:variant>
        <vt:i4>0</vt:i4>
      </vt:variant>
      <vt:variant>
        <vt:i4>5</vt:i4>
      </vt:variant>
      <vt:variant>
        <vt:lpwstr>https://www.zakon.hr/z/319/Zakon-o-komunalnom-gospodarstvu</vt:lpwstr>
      </vt:variant>
      <vt:variant>
        <vt:lpwstr/>
      </vt:variant>
      <vt:variant>
        <vt:i4>1966139</vt:i4>
      </vt:variant>
      <vt:variant>
        <vt:i4>305</vt:i4>
      </vt:variant>
      <vt:variant>
        <vt:i4>0</vt:i4>
      </vt:variant>
      <vt:variant>
        <vt:i4>5</vt:i4>
      </vt:variant>
      <vt:variant>
        <vt:lpwstr/>
      </vt:variant>
      <vt:variant>
        <vt:lpwstr>_Toc130288203</vt:lpwstr>
      </vt:variant>
      <vt:variant>
        <vt:i4>1966139</vt:i4>
      </vt:variant>
      <vt:variant>
        <vt:i4>299</vt:i4>
      </vt:variant>
      <vt:variant>
        <vt:i4>0</vt:i4>
      </vt:variant>
      <vt:variant>
        <vt:i4>5</vt:i4>
      </vt:variant>
      <vt:variant>
        <vt:lpwstr/>
      </vt:variant>
      <vt:variant>
        <vt:lpwstr>_Toc130288202</vt:lpwstr>
      </vt:variant>
      <vt:variant>
        <vt:i4>1966139</vt:i4>
      </vt:variant>
      <vt:variant>
        <vt:i4>293</vt:i4>
      </vt:variant>
      <vt:variant>
        <vt:i4>0</vt:i4>
      </vt:variant>
      <vt:variant>
        <vt:i4>5</vt:i4>
      </vt:variant>
      <vt:variant>
        <vt:lpwstr/>
      </vt:variant>
      <vt:variant>
        <vt:lpwstr>_Toc130288201</vt:lpwstr>
      </vt:variant>
      <vt:variant>
        <vt:i4>1966139</vt:i4>
      </vt:variant>
      <vt:variant>
        <vt:i4>287</vt:i4>
      </vt:variant>
      <vt:variant>
        <vt:i4>0</vt:i4>
      </vt:variant>
      <vt:variant>
        <vt:i4>5</vt:i4>
      </vt:variant>
      <vt:variant>
        <vt:lpwstr/>
      </vt:variant>
      <vt:variant>
        <vt:lpwstr>_Toc130288200</vt:lpwstr>
      </vt:variant>
      <vt:variant>
        <vt:i4>1507384</vt:i4>
      </vt:variant>
      <vt:variant>
        <vt:i4>281</vt:i4>
      </vt:variant>
      <vt:variant>
        <vt:i4>0</vt:i4>
      </vt:variant>
      <vt:variant>
        <vt:i4>5</vt:i4>
      </vt:variant>
      <vt:variant>
        <vt:lpwstr/>
      </vt:variant>
      <vt:variant>
        <vt:lpwstr>_Toc130288199</vt:lpwstr>
      </vt:variant>
      <vt:variant>
        <vt:i4>1507384</vt:i4>
      </vt:variant>
      <vt:variant>
        <vt:i4>275</vt:i4>
      </vt:variant>
      <vt:variant>
        <vt:i4>0</vt:i4>
      </vt:variant>
      <vt:variant>
        <vt:i4>5</vt:i4>
      </vt:variant>
      <vt:variant>
        <vt:lpwstr/>
      </vt:variant>
      <vt:variant>
        <vt:lpwstr>_Toc130288198</vt:lpwstr>
      </vt:variant>
      <vt:variant>
        <vt:i4>1507384</vt:i4>
      </vt:variant>
      <vt:variant>
        <vt:i4>269</vt:i4>
      </vt:variant>
      <vt:variant>
        <vt:i4>0</vt:i4>
      </vt:variant>
      <vt:variant>
        <vt:i4>5</vt:i4>
      </vt:variant>
      <vt:variant>
        <vt:lpwstr/>
      </vt:variant>
      <vt:variant>
        <vt:lpwstr>_Toc130288197</vt:lpwstr>
      </vt:variant>
      <vt:variant>
        <vt:i4>1507384</vt:i4>
      </vt:variant>
      <vt:variant>
        <vt:i4>263</vt:i4>
      </vt:variant>
      <vt:variant>
        <vt:i4>0</vt:i4>
      </vt:variant>
      <vt:variant>
        <vt:i4>5</vt:i4>
      </vt:variant>
      <vt:variant>
        <vt:lpwstr/>
      </vt:variant>
      <vt:variant>
        <vt:lpwstr>_Toc130288196</vt:lpwstr>
      </vt:variant>
      <vt:variant>
        <vt:i4>1507384</vt:i4>
      </vt:variant>
      <vt:variant>
        <vt:i4>257</vt:i4>
      </vt:variant>
      <vt:variant>
        <vt:i4>0</vt:i4>
      </vt:variant>
      <vt:variant>
        <vt:i4>5</vt:i4>
      </vt:variant>
      <vt:variant>
        <vt:lpwstr/>
      </vt:variant>
      <vt:variant>
        <vt:lpwstr>_Toc130288195</vt:lpwstr>
      </vt:variant>
      <vt:variant>
        <vt:i4>1507384</vt:i4>
      </vt:variant>
      <vt:variant>
        <vt:i4>251</vt:i4>
      </vt:variant>
      <vt:variant>
        <vt:i4>0</vt:i4>
      </vt:variant>
      <vt:variant>
        <vt:i4>5</vt:i4>
      </vt:variant>
      <vt:variant>
        <vt:lpwstr/>
      </vt:variant>
      <vt:variant>
        <vt:lpwstr>_Toc130288194</vt:lpwstr>
      </vt:variant>
      <vt:variant>
        <vt:i4>1507384</vt:i4>
      </vt:variant>
      <vt:variant>
        <vt:i4>245</vt:i4>
      </vt:variant>
      <vt:variant>
        <vt:i4>0</vt:i4>
      </vt:variant>
      <vt:variant>
        <vt:i4>5</vt:i4>
      </vt:variant>
      <vt:variant>
        <vt:lpwstr/>
      </vt:variant>
      <vt:variant>
        <vt:lpwstr>_Toc130288193</vt:lpwstr>
      </vt:variant>
      <vt:variant>
        <vt:i4>1507384</vt:i4>
      </vt:variant>
      <vt:variant>
        <vt:i4>239</vt:i4>
      </vt:variant>
      <vt:variant>
        <vt:i4>0</vt:i4>
      </vt:variant>
      <vt:variant>
        <vt:i4>5</vt:i4>
      </vt:variant>
      <vt:variant>
        <vt:lpwstr/>
      </vt:variant>
      <vt:variant>
        <vt:lpwstr>_Toc130288192</vt:lpwstr>
      </vt:variant>
      <vt:variant>
        <vt:i4>1900601</vt:i4>
      </vt:variant>
      <vt:variant>
        <vt:i4>230</vt:i4>
      </vt:variant>
      <vt:variant>
        <vt:i4>0</vt:i4>
      </vt:variant>
      <vt:variant>
        <vt:i4>5</vt:i4>
      </vt:variant>
      <vt:variant>
        <vt:lpwstr/>
      </vt:variant>
      <vt:variant>
        <vt:lpwstr>_Toc130288034</vt:lpwstr>
      </vt:variant>
      <vt:variant>
        <vt:i4>1900601</vt:i4>
      </vt:variant>
      <vt:variant>
        <vt:i4>224</vt:i4>
      </vt:variant>
      <vt:variant>
        <vt:i4>0</vt:i4>
      </vt:variant>
      <vt:variant>
        <vt:i4>5</vt:i4>
      </vt:variant>
      <vt:variant>
        <vt:lpwstr/>
      </vt:variant>
      <vt:variant>
        <vt:lpwstr>_Toc130288033</vt:lpwstr>
      </vt:variant>
      <vt:variant>
        <vt:i4>1900601</vt:i4>
      </vt:variant>
      <vt:variant>
        <vt:i4>218</vt:i4>
      </vt:variant>
      <vt:variant>
        <vt:i4>0</vt:i4>
      </vt:variant>
      <vt:variant>
        <vt:i4>5</vt:i4>
      </vt:variant>
      <vt:variant>
        <vt:lpwstr/>
      </vt:variant>
      <vt:variant>
        <vt:lpwstr>_Toc130288032</vt:lpwstr>
      </vt:variant>
      <vt:variant>
        <vt:i4>1900601</vt:i4>
      </vt:variant>
      <vt:variant>
        <vt:i4>212</vt:i4>
      </vt:variant>
      <vt:variant>
        <vt:i4>0</vt:i4>
      </vt:variant>
      <vt:variant>
        <vt:i4>5</vt:i4>
      </vt:variant>
      <vt:variant>
        <vt:lpwstr/>
      </vt:variant>
      <vt:variant>
        <vt:lpwstr>_Toc130288031</vt:lpwstr>
      </vt:variant>
      <vt:variant>
        <vt:i4>1900601</vt:i4>
      </vt:variant>
      <vt:variant>
        <vt:i4>206</vt:i4>
      </vt:variant>
      <vt:variant>
        <vt:i4>0</vt:i4>
      </vt:variant>
      <vt:variant>
        <vt:i4>5</vt:i4>
      </vt:variant>
      <vt:variant>
        <vt:lpwstr/>
      </vt:variant>
      <vt:variant>
        <vt:lpwstr>_Toc130288030</vt:lpwstr>
      </vt:variant>
      <vt:variant>
        <vt:i4>1835065</vt:i4>
      </vt:variant>
      <vt:variant>
        <vt:i4>200</vt:i4>
      </vt:variant>
      <vt:variant>
        <vt:i4>0</vt:i4>
      </vt:variant>
      <vt:variant>
        <vt:i4>5</vt:i4>
      </vt:variant>
      <vt:variant>
        <vt:lpwstr/>
      </vt:variant>
      <vt:variant>
        <vt:lpwstr>_Toc130288029</vt:lpwstr>
      </vt:variant>
      <vt:variant>
        <vt:i4>1835065</vt:i4>
      </vt:variant>
      <vt:variant>
        <vt:i4>194</vt:i4>
      </vt:variant>
      <vt:variant>
        <vt:i4>0</vt:i4>
      </vt:variant>
      <vt:variant>
        <vt:i4>5</vt:i4>
      </vt:variant>
      <vt:variant>
        <vt:lpwstr/>
      </vt:variant>
      <vt:variant>
        <vt:lpwstr>_Toc130288028</vt:lpwstr>
      </vt:variant>
      <vt:variant>
        <vt:i4>1835065</vt:i4>
      </vt:variant>
      <vt:variant>
        <vt:i4>188</vt:i4>
      </vt:variant>
      <vt:variant>
        <vt:i4>0</vt:i4>
      </vt:variant>
      <vt:variant>
        <vt:i4>5</vt:i4>
      </vt:variant>
      <vt:variant>
        <vt:lpwstr/>
      </vt:variant>
      <vt:variant>
        <vt:lpwstr>_Toc130288027</vt:lpwstr>
      </vt:variant>
      <vt:variant>
        <vt:i4>1835065</vt:i4>
      </vt:variant>
      <vt:variant>
        <vt:i4>182</vt:i4>
      </vt:variant>
      <vt:variant>
        <vt:i4>0</vt:i4>
      </vt:variant>
      <vt:variant>
        <vt:i4>5</vt:i4>
      </vt:variant>
      <vt:variant>
        <vt:lpwstr/>
      </vt:variant>
      <vt:variant>
        <vt:lpwstr>_Toc130288026</vt:lpwstr>
      </vt:variant>
      <vt:variant>
        <vt:i4>1835065</vt:i4>
      </vt:variant>
      <vt:variant>
        <vt:i4>176</vt:i4>
      </vt:variant>
      <vt:variant>
        <vt:i4>0</vt:i4>
      </vt:variant>
      <vt:variant>
        <vt:i4>5</vt:i4>
      </vt:variant>
      <vt:variant>
        <vt:lpwstr/>
      </vt:variant>
      <vt:variant>
        <vt:lpwstr>_Toc130288025</vt:lpwstr>
      </vt:variant>
      <vt:variant>
        <vt:i4>1835065</vt:i4>
      </vt:variant>
      <vt:variant>
        <vt:i4>170</vt:i4>
      </vt:variant>
      <vt:variant>
        <vt:i4>0</vt:i4>
      </vt:variant>
      <vt:variant>
        <vt:i4>5</vt:i4>
      </vt:variant>
      <vt:variant>
        <vt:lpwstr/>
      </vt:variant>
      <vt:variant>
        <vt:lpwstr>_Toc130288024</vt:lpwstr>
      </vt:variant>
      <vt:variant>
        <vt:i4>1835065</vt:i4>
      </vt:variant>
      <vt:variant>
        <vt:i4>164</vt:i4>
      </vt:variant>
      <vt:variant>
        <vt:i4>0</vt:i4>
      </vt:variant>
      <vt:variant>
        <vt:i4>5</vt:i4>
      </vt:variant>
      <vt:variant>
        <vt:lpwstr/>
      </vt:variant>
      <vt:variant>
        <vt:lpwstr>_Toc130288023</vt:lpwstr>
      </vt:variant>
      <vt:variant>
        <vt:i4>1835065</vt:i4>
      </vt:variant>
      <vt:variant>
        <vt:i4>158</vt:i4>
      </vt:variant>
      <vt:variant>
        <vt:i4>0</vt:i4>
      </vt:variant>
      <vt:variant>
        <vt:i4>5</vt:i4>
      </vt:variant>
      <vt:variant>
        <vt:lpwstr/>
      </vt:variant>
      <vt:variant>
        <vt:lpwstr>_Toc130288022</vt:lpwstr>
      </vt:variant>
      <vt:variant>
        <vt:i4>1835065</vt:i4>
      </vt:variant>
      <vt:variant>
        <vt:i4>152</vt:i4>
      </vt:variant>
      <vt:variant>
        <vt:i4>0</vt:i4>
      </vt:variant>
      <vt:variant>
        <vt:i4>5</vt:i4>
      </vt:variant>
      <vt:variant>
        <vt:lpwstr/>
      </vt:variant>
      <vt:variant>
        <vt:lpwstr>_Toc130288021</vt:lpwstr>
      </vt:variant>
      <vt:variant>
        <vt:i4>1835065</vt:i4>
      </vt:variant>
      <vt:variant>
        <vt:i4>146</vt:i4>
      </vt:variant>
      <vt:variant>
        <vt:i4>0</vt:i4>
      </vt:variant>
      <vt:variant>
        <vt:i4>5</vt:i4>
      </vt:variant>
      <vt:variant>
        <vt:lpwstr/>
      </vt:variant>
      <vt:variant>
        <vt:lpwstr>_Toc130288020</vt:lpwstr>
      </vt:variant>
      <vt:variant>
        <vt:i4>2031673</vt:i4>
      </vt:variant>
      <vt:variant>
        <vt:i4>140</vt:i4>
      </vt:variant>
      <vt:variant>
        <vt:i4>0</vt:i4>
      </vt:variant>
      <vt:variant>
        <vt:i4>5</vt:i4>
      </vt:variant>
      <vt:variant>
        <vt:lpwstr/>
      </vt:variant>
      <vt:variant>
        <vt:lpwstr>_Toc130288019</vt:lpwstr>
      </vt:variant>
      <vt:variant>
        <vt:i4>2031673</vt:i4>
      </vt:variant>
      <vt:variant>
        <vt:i4>134</vt:i4>
      </vt:variant>
      <vt:variant>
        <vt:i4>0</vt:i4>
      </vt:variant>
      <vt:variant>
        <vt:i4>5</vt:i4>
      </vt:variant>
      <vt:variant>
        <vt:lpwstr/>
      </vt:variant>
      <vt:variant>
        <vt:lpwstr>_Toc130288018</vt:lpwstr>
      </vt:variant>
      <vt:variant>
        <vt:i4>2031673</vt:i4>
      </vt:variant>
      <vt:variant>
        <vt:i4>128</vt:i4>
      </vt:variant>
      <vt:variant>
        <vt:i4>0</vt:i4>
      </vt:variant>
      <vt:variant>
        <vt:i4>5</vt:i4>
      </vt:variant>
      <vt:variant>
        <vt:lpwstr/>
      </vt:variant>
      <vt:variant>
        <vt:lpwstr>_Toc130288017</vt:lpwstr>
      </vt:variant>
      <vt:variant>
        <vt:i4>2031673</vt:i4>
      </vt:variant>
      <vt:variant>
        <vt:i4>122</vt:i4>
      </vt:variant>
      <vt:variant>
        <vt:i4>0</vt:i4>
      </vt:variant>
      <vt:variant>
        <vt:i4>5</vt:i4>
      </vt:variant>
      <vt:variant>
        <vt:lpwstr/>
      </vt:variant>
      <vt:variant>
        <vt:lpwstr>_Toc130288016</vt:lpwstr>
      </vt:variant>
      <vt:variant>
        <vt:i4>2031673</vt:i4>
      </vt:variant>
      <vt:variant>
        <vt:i4>116</vt:i4>
      </vt:variant>
      <vt:variant>
        <vt:i4>0</vt:i4>
      </vt:variant>
      <vt:variant>
        <vt:i4>5</vt:i4>
      </vt:variant>
      <vt:variant>
        <vt:lpwstr/>
      </vt:variant>
      <vt:variant>
        <vt:lpwstr>_Toc130288015</vt:lpwstr>
      </vt:variant>
      <vt:variant>
        <vt:i4>2031673</vt:i4>
      </vt:variant>
      <vt:variant>
        <vt:i4>110</vt:i4>
      </vt:variant>
      <vt:variant>
        <vt:i4>0</vt:i4>
      </vt:variant>
      <vt:variant>
        <vt:i4>5</vt:i4>
      </vt:variant>
      <vt:variant>
        <vt:lpwstr/>
      </vt:variant>
      <vt:variant>
        <vt:lpwstr>_Toc130288014</vt:lpwstr>
      </vt:variant>
      <vt:variant>
        <vt:i4>2031673</vt:i4>
      </vt:variant>
      <vt:variant>
        <vt:i4>104</vt:i4>
      </vt:variant>
      <vt:variant>
        <vt:i4>0</vt:i4>
      </vt:variant>
      <vt:variant>
        <vt:i4>5</vt:i4>
      </vt:variant>
      <vt:variant>
        <vt:lpwstr/>
      </vt:variant>
      <vt:variant>
        <vt:lpwstr>_Toc130288013</vt:lpwstr>
      </vt:variant>
      <vt:variant>
        <vt:i4>2031673</vt:i4>
      </vt:variant>
      <vt:variant>
        <vt:i4>98</vt:i4>
      </vt:variant>
      <vt:variant>
        <vt:i4>0</vt:i4>
      </vt:variant>
      <vt:variant>
        <vt:i4>5</vt:i4>
      </vt:variant>
      <vt:variant>
        <vt:lpwstr/>
      </vt:variant>
      <vt:variant>
        <vt:lpwstr>_Toc130288012</vt:lpwstr>
      </vt:variant>
      <vt:variant>
        <vt:i4>2031673</vt:i4>
      </vt:variant>
      <vt:variant>
        <vt:i4>92</vt:i4>
      </vt:variant>
      <vt:variant>
        <vt:i4>0</vt:i4>
      </vt:variant>
      <vt:variant>
        <vt:i4>5</vt:i4>
      </vt:variant>
      <vt:variant>
        <vt:lpwstr/>
      </vt:variant>
      <vt:variant>
        <vt:lpwstr>_Toc130288011</vt:lpwstr>
      </vt:variant>
      <vt:variant>
        <vt:i4>2031673</vt:i4>
      </vt:variant>
      <vt:variant>
        <vt:i4>86</vt:i4>
      </vt:variant>
      <vt:variant>
        <vt:i4>0</vt:i4>
      </vt:variant>
      <vt:variant>
        <vt:i4>5</vt:i4>
      </vt:variant>
      <vt:variant>
        <vt:lpwstr/>
      </vt:variant>
      <vt:variant>
        <vt:lpwstr>_Toc130288010</vt:lpwstr>
      </vt:variant>
      <vt:variant>
        <vt:i4>1966137</vt:i4>
      </vt:variant>
      <vt:variant>
        <vt:i4>80</vt:i4>
      </vt:variant>
      <vt:variant>
        <vt:i4>0</vt:i4>
      </vt:variant>
      <vt:variant>
        <vt:i4>5</vt:i4>
      </vt:variant>
      <vt:variant>
        <vt:lpwstr/>
      </vt:variant>
      <vt:variant>
        <vt:lpwstr>_Toc130288009</vt:lpwstr>
      </vt:variant>
      <vt:variant>
        <vt:i4>1966137</vt:i4>
      </vt:variant>
      <vt:variant>
        <vt:i4>74</vt:i4>
      </vt:variant>
      <vt:variant>
        <vt:i4>0</vt:i4>
      </vt:variant>
      <vt:variant>
        <vt:i4>5</vt:i4>
      </vt:variant>
      <vt:variant>
        <vt:lpwstr/>
      </vt:variant>
      <vt:variant>
        <vt:lpwstr>_Toc130288008</vt:lpwstr>
      </vt:variant>
      <vt:variant>
        <vt:i4>1966137</vt:i4>
      </vt:variant>
      <vt:variant>
        <vt:i4>68</vt:i4>
      </vt:variant>
      <vt:variant>
        <vt:i4>0</vt:i4>
      </vt:variant>
      <vt:variant>
        <vt:i4>5</vt:i4>
      </vt:variant>
      <vt:variant>
        <vt:lpwstr/>
      </vt:variant>
      <vt:variant>
        <vt:lpwstr>_Toc130288007</vt:lpwstr>
      </vt:variant>
      <vt:variant>
        <vt:i4>1966137</vt:i4>
      </vt:variant>
      <vt:variant>
        <vt:i4>62</vt:i4>
      </vt:variant>
      <vt:variant>
        <vt:i4>0</vt:i4>
      </vt:variant>
      <vt:variant>
        <vt:i4>5</vt:i4>
      </vt:variant>
      <vt:variant>
        <vt:lpwstr/>
      </vt:variant>
      <vt:variant>
        <vt:lpwstr>_Toc130288006</vt:lpwstr>
      </vt:variant>
      <vt:variant>
        <vt:i4>1966137</vt:i4>
      </vt:variant>
      <vt:variant>
        <vt:i4>56</vt:i4>
      </vt:variant>
      <vt:variant>
        <vt:i4>0</vt:i4>
      </vt:variant>
      <vt:variant>
        <vt:i4>5</vt:i4>
      </vt:variant>
      <vt:variant>
        <vt:lpwstr/>
      </vt:variant>
      <vt:variant>
        <vt:lpwstr>_Toc130288005</vt:lpwstr>
      </vt:variant>
      <vt:variant>
        <vt:i4>1966137</vt:i4>
      </vt:variant>
      <vt:variant>
        <vt:i4>50</vt:i4>
      </vt:variant>
      <vt:variant>
        <vt:i4>0</vt:i4>
      </vt:variant>
      <vt:variant>
        <vt:i4>5</vt:i4>
      </vt:variant>
      <vt:variant>
        <vt:lpwstr/>
      </vt:variant>
      <vt:variant>
        <vt:lpwstr>_Toc130288004</vt:lpwstr>
      </vt:variant>
      <vt:variant>
        <vt:i4>1966137</vt:i4>
      </vt:variant>
      <vt:variant>
        <vt:i4>44</vt:i4>
      </vt:variant>
      <vt:variant>
        <vt:i4>0</vt:i4>
      </vt:variant>
      <vt:variant>
        <vt:i4>5</vt:i4>
      </vt:variant>
      <vt:variant>
        <vt:lpwstr/>
      </vt:variant>
      <vt:variant>
        <vt:lpwstr>_Toc130288003</vt:lpwstr>
      </vt:variant>
      <vt:variant>
        <vt:i4>1966137</vt:i4>
      </vt:variant>
      <vt:variant>
        <vt:i4>38</vt:i4>
      </vt:variant>
      <vt:variant>
        <vt:i4>0</vt:i4>
      </vt:variant>
      <vt:variant>
        <vt:i4>5</vt:i4>
      </vt:variant>
      <vt:variant>
        <vt:lpwstr/>
      </vt:variant>
      <vt:variant>
        <vt:lpwstr>_Toc130288002</vt:lpwstr>
      </vt:variant>
      <vt:variant>
        <vt:i4>1966137</vt:i4>
      </vt:variant>
      <vt:variant>
        <vt:i4>32</vt:i4>
      </vt:variant>
      <vt:variant>
        <vt:i4>0</vt:i4>
      </vt:variant>
      <vt:variant>
        <vt:i4>5</vt:i4>
      </vt:variant>
      <vt:variant>
        <vt:lpwstr/>
      </vt:variant>
      <vt:variant>
        <vt:lpwstr>_Toc130288001</vt:lpwstr>
      </vt:variant>
      <vt:variant>
        <vt:i4>1966137</vt:i4>
      </vt:variant>
      <vt:variant>
        <vt:i4>26</vt:i4>
      </vt:variant>
      <vt:variant>
        <vt:i4>0</vt:i4>
      </vt:variant>
      <vt:variant>
        <vt:i4>5</vt:i4>
      </vt:variant>
      <vt:variant>
        <vt:lpwstr/>
      </vt:variant>
      <vt:variant>
        <vt:lpwstr>_Toc130288000</vt:lpwstr>
      </vt:variant>
      <vt:variant>
        <vt:i4>1572912</vt:i4>
      </vt:variant>
      <vt:variant>
        <vt:i4>20</vt:i4>
      </vt:variant>
      <vt:variant>
        <vt:i4>0</vt:i4>
      </vt:variant>
      <vt:variant>
        <vt:i4>5</vt:i4>
      </vt:variant>
      <vt:variant>
        <vt:lpwstr/>
      </vt:variant>
      <vt:variant>
        <vt:lpwstr>_Toc130287999</vt:lpwstr>
      </vt:variant>
      <vt:variant>
        <vt:i4>1572912</vt:i4>
      </vt:variant>
      <vt:variant>
        <vt:i4>14</vt:i4>
      </vt:variant>
      <vt:variant>
        <vt:i4>0</vt:i4>
      </vt:variant>
      <vt:variant>
        <vt:i4>5</vt:i4>
      </vt:variant>
      <vt:variant>
        <vt:lpwstr/>
      </vt:variant>
      <vt:variant>
        <vt:lpwstr>_Toc130287998</vt:lpwstr>
      </vt:variant>
      <vt:variant>
        <vt:i4>1572912</vt:i4>
      </vt:variant>
      <vt:variant>
        <vt:i4>8</vt:i4>
      </vt:variant>
      <vt:variant>
        <vt:i4>0</vt:i4>
      </vt:variant>
      <vt:variant>
        <vt:i4>5</vt:i4>
      </vt:variant>
      <vt:variant>
        <vt:lpwstr/>
      </vt:variant>
      <vt:variant>
        <vt:lpwstr>_Toc130287997</vt:lpwstr>
      </vt:variant>
      <vt:variant>
        <vt:i4>1572912</vt:i4>
      </vt:variant>
      <vt:variant>
        <vt:i4>2</vt:i4>
      </vt:variant>
      <vt:variant>
        <vt:i4>0</vt:i4>
      </vt:variant>
      <vt:variant>
        <vt:i4>5</vt:i4>
      </vt:variant>
      <vt:variant>
        <vt:lpwstr/>
      </vt:variant>
      <vt:variant>
        <vt:lpwstr>_Toc130287996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Mobes</dc:creator>
  <cp:lastModifiedBy>Slavica</cp:lastModifiedBy>
  <cp:revision>8</cp:revision>
  <cp:lastPrinted>2023-04-19T06:16:00Z</cp:lastPrinted>
  <dcterms:created xsi:type="dcterms:W3CDTF">2022-11-09T11:52:00Z</dcterms:created>
  <dcterms:modified xsi:type="dcterms:W3CDTF">2023-04-24T09:32:00Z</dcterms:modified>
</cp:coreProperties>
</file>