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1A21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5D4A92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0269B4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9DEDBD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B65335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A31982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165070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18CC14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59EA9E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8A7095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0E0562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F140D1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505EF4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5785FD" w14:textId="77777777" w:rsidR="0028172A" w:rsidRDefault="0028172A" w:rsidP="002817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BC2276" w14:textId="4B6CAAA8" w:rsidR="0028172A" w:rsidRDefault="0028172A" w:rsidP="0028172A">
      <w:pPr>
        <w:spacing w:after="24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JAVNI POZIV ZA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PREDLAGANJE PROGRAMA/PROJEKATA IZ PROGRAMA JAVNIH POTREBA U KULTURI NA PODRUČJU OPĆINE PODRAVSKA MOSLAVINA ZA 202</w:t>
      </w:r>
      <w:r w:rsidR="002E3F6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 GODINU</w:t>
      </w:r>
    </w:p>
    <w:p w14:paraId="7482E3C1" w14:textId="77777777" w:rsidR="0028172A" w:rsidRDefault="0028172A" w:rsidP="0028172A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C68499D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27DCF875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633473F9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6E51FEA1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5AA26B43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23F9BE16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3EFE162D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34A5A16D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512EADB6" w14:textId="77777777" w:rsidR="0028172A" w:rsidRDefault="0028172A" w:rsidP="0028172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- UPUTE ZA PRIJAVITELJE -</w:t>
      </w:r>
    </w:p>
    <w:p w14:paraId="06CAF42A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3305A8F4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7B2F6D3B" w14:textId="77777777" w:rsidR="0028172A" w:rsidRDefault="0028172A" w:rsidP="0028172A">
      <w:pPr>
        <w:rPr>
          <w:rFonts w:ascii="Times New Roman" w:hAnsi="Times New Roman" w:cs="Times New Roman"/>
        </w:rPr>
      </w:pPr>
    </w:p>
    <w:p w14:paraId="657E7368" w14:textId="77777777" w:rsidR="0028172A" w:rsidRDefault="0028172A" w:rsidP="0028172A">
      <w:pPr>
        <w:jc w:val="center"/>
        <w:rPr>
          <w:rFonts w:ascii="Times New Roman" w:hAnsi="Times New Roman" w:cs="Times New Roman"/>
        </w:rPr>
      </w:pPr>
    </w:p>
    <w:p w14:paraId="3F1E4A1A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80DA1D0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055E4A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EFEF96C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6B39B73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35F3DF5" w14:textId="77777777" w:rsidR="0028172A" w:rsidRDefault="0028172A" w:rsidP="0028172A">
      <w:pPr>
        <w:pStyle w:val="TOCNaslov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SADRŽAJ</w:t>
      </w:r>
    </w:p>
    <w:p w14:paraId="77D895CD" w14:textId="77777777" w:rsidR="0028172A" w:rsidRDefault="0028172A" w:rsidP="0028172A">
      <w:pPr>
        <w:rPr>
          <w:rFonts w:ascii="Times New Roman" w:hAnsi="Times New Roman" w:cs="Times New Roman"/>
          <w:lang w:eastAsia="hr-HR"/>
        </w:rPr>
      </w:pPr>
    </w:p>
    <w:p w14:paraId="4AF7C359" w14:textId="77777777" w:rsidR="0028172A" w:rsidRDefault="0028172A" w:rsidP="0028172A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r-HR"/>
        </w:rPr>
      </w:pP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TOC \o "1-3" \h \z \u </w:instrText>
      </w:r>
      <w:r>
        <w:rPr>
          <w:rFonts w:ascii="Times New Roman" w:hAnsi="Times New Roman" w:cs="Times New Roman"/>
          <w:color w:val="000000"/>
        </w:rPr>
        <w:fldChar w:fldCharType="separate"/>
      </w:r>
      <w:hyperlink r:id="rId7" w:anchor="_Toc453678381" w:history="1">
        <w:r>
          <w:rPr>
            <w:rStyle w:val="Hiperveza"/>
            <w:rFonts w:ascii="Times New Roman" w:hAnsi="Times New Roman" w:cs="Times New Roman"/>
            <w:b/>
            <w:bCs/>
            <w:noProof/>
          </w:rPr>
          <w:t>1. PREDMET POZIVA I OPĆE INFORMACIJE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ab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begin"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instrText xml:space="preserve"> PAGEREF _Toc453678381 \h </w:instrTex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separate"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>2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end"/>
        </w:r>
      </w:hyperlink>
    </w:p>
    <w:p w14:paraId="1E0DFA23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8" w:anchor="_Toc453678382" w:history="1">
        <w:r>
          <w:rPr>
            <w:rStyle w:val="Hiperveza"/>
            <w:b/>
            <w:bCs/>
          </w:rPr>
          <w:t>1.1. Zakonska osnova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_Toc453678382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2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1941CB29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9" w:anchor="_Toc453678383" w:history="1">
        <w:r>
          <w:rPr>
            <w:rStyle w:val="Hiperveza"/>
            <w:b/>
            <w:bCs/>
          </w:rPr>
          <w:t>1.2. Provedba Poziva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_Toc453678383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2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0C1BB173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0" w:anchor="_Toc453678384" w:history="1">
        <w:r>
          <w:rPr>
            <w:rStyle w:val="Hiperveza"/>
            <w:b/>
            <w:bCs/>
          </w:rPr>
          <w:t>1.3. Cilj Poziva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_Toc453678384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2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1D733C2E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1" w:anchor="_Toc453678385" w:history="1">
        <w:r>
          <w:rPr>
            <w:rStyle w:val="Hiperveza"/>
            <w:b/>
            <w:bCs/>
          </w:rPr>
          <w:t>1.4. Područja Poziva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_Toc453678385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2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68D87B6A" w14:textId="77777777" w:rsidR="0028172A" w:rsidRDefault="0028172A" w:rsidP="0028172A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r-HR"/>
        </w:rPr>
      </w:pPr>
      <w:hyperlink r:id="rId12" w:anchor="_Toc453678386" w:history="1">
        <w:r>
          <w:rPr>
            <w:rStyle w:val="Hiperveza"/>
            <w:rFonts w:ascii="Times New Roman" w:hAnsi="Times New Roman" w:cs="Times New Roman"/>
            <w:b/>
            <w:bCs/>
            <w:noProof/>
          </w:rPr>
          <w:t>2. KRITERIJI PRIHVATLJIVOSTI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ab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begin"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instrText xml:space="preserve"> PAGEREF _Toc453678386 \h </w:instrTex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separate"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>2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end"/>
        </w:r>
      </w:hyperlink>
    </w:p>
    <w:p w14:paraId="54036F04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3" w:anchor="_Toc453678387" w:history="1">
        <w:r>
          <w:rPr>
            <w:rStyle w:val="Hiperveza"/>
            <w:b/>
            <w:bCs/>
          </w:rPr>
          <w:t>2.1. Prihvatljivi prijavitelji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_Toc453678387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2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22C6E0AB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4" w:anchor="_Toc453678388" w:history="1">
        <w:r>
          <w:rPr>
            <w:rStyle w:val="Hiperveza"/>
            <w:b/>
            <w:bCs/>
          </w:rPr>
          <w:t>2.2. Prihvatljive aktivnosti i lokacija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_Toc453678388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2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42A5CF65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5" w:anchor="_Toc453678389" w:history="1">
        <w:r>
          <w:rPr>
            <w:rStyle w:val="Hiperveza"/>
            <w:b/>
            <w:bCs/>
          </w:rPr>
          <w:t>2.3. Prihvatljivi troškovi provedbe programa/projekta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_Toc453678389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2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6E123646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6" w:anchor="_Toc453678391" w:history="1">
        <w:r>
          <w:rPr>
            <w:rStyle w:val="Hiperveza"/>
            <w:b/>
            <w:bCs/>
          </w:rPr>
          <w:t>2.4. Pregled osnovnih vrsta troškova koji su prihvatljivi u okviru Poziva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_Toc453678391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3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4BB8FA70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7" w:anchor="_Toc453678392" w:history="1">
        <w:r>
          <w:rPr>
            <w:rStyle w:val="Hiperveza"/>
            <w:b/>
            <w:bCs/>
          </w:rPr>
          <w:t>2.5. Neprihvatljivi troškovi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_Toc453678392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3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126C80D1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8" w:anchor="_Toc453678393" w:history="1">
        <w:r>
          <w:rPr>
            <w:rStyle w:val="Hiperveza"/>
            <w:b/>
            <w:bCs/>
          </w:rPr>
          <w:t>2.6. Zabrana dvostrukog financiranja</w:t>
        </w:r>
        <w:r>
          <w:rPr>
            <w:rStyle w:val="Hiperveza"/>
            <w:webHidden/>
            <w:color w:val="auto"/>
          </w:rPr>
          <w:tab/>
          <w:t>4</w:t>
        </w:r>
      </w:hyperlink>
    </w:p>
    <w:p w14:paraId="67969B81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19" w:anchor="_Toc453678394" w:history="1">
        <w:r>
          <w:rPr>
            <w:rStyle w:val="Hiperveza"/>
            <w:b/>
            <w:bCs/>
          </w:rPr>
          <w:t>2.7. Datum objave Poziva i rok za podnošenje prijava</w:t>
        </w:r>
        <w:r>
          <w:rPr>
            <w:rStyle w:val="Hiperveza"/>
            <w:webHidden/>
            <w:color w:val="auto"/>
          </w:rPr>
          <w:tab/>
          <w:t>4</w:t>
        </w:r>
      </w:hyperlink>
    </w:p>
    <w:p w14:paraId="17D88BF1" w14:textId="77777777" w:rsidR="0028172A" w:rsidRDefault="0028172A" w:rsidP="0028172A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r-HR"/>
        </w:rPr>
      </w:pPr>
      <w:hyperlink r:id="rId20" w:anchor="_Toc453678395" w:history="1">
        <w:r>
          <w:rPr>
            <w:rStyle w:val="Hiperveza"/>
            <w:rFonts w:ascii="Times New Roman" w:hAnsi="Times New Roman" w:cs="Times New Roman"/>
            <w:b/>
            <w:bCs/>
            <w:noProof/>
          </w:rPr>
          <w:t>3. POSTUPAK PRIJAVE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ab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begin"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instrText xml:space="preserve"> PAGEREF _Toc453678395 \h </w:instrTex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separate"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>4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end"/>
        </w:r>
      </w:hyperlink>
    </w:p>
    <w:p w14:paraId="697D5B7D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21" w:anchor="_Toc453678396" w:history="1">
        <w:r>
          <w:rPr>
            <w:rStyle w:val="Hiperveza"/>
            <w:b/>
            <w:bCs/>
          </w:rPr>
          <w:t>3.1. Popis obvezne dokumentacije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_Toc453678396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4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092BBA6E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22" w:anchor="_Toc453678397" w:history="1">
        <w:r>
          <w:rPr>
            <w:rStyle w:val="Hiperveza"/>
            <w:b/>
            <w:bCs/>
          </w:rPr>
          <w:t>3.2. Neobvezna popratna dokumentacija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_Toc453678397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4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6D9BD6A4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23" w:anchor="_Toc453678398" w:history="1">
        <w:r>
          <w:rPr>
            <w:rStyle w:val="Hiperveza"/>
            <w:b/>
            <w:bCs/>
          </w:rPr>
          <w:t>3.3. Način predaje prijava</w:t>
        </w:r>
        <w:r>
          <w:rPr>
            <w:rStyle w:val="Hiperveza"/>
            <w:webHidden/>
            <w:color w:val="auto"/>
          </w:rPr>
          <w:tab/>
        </w:r>
        <w:r w:rsidR="00EB6409">
          <w:rPr>
            <w:rStyle w:val="Hiperveza"/>
            <w:webHidden/>
            <w:color w:val="auto"/>
          </w:rPr>
          <w:t>5</w:t>
        </w:r>
      </w:hyperlink>
    </w:p>
    <w:p w14:paraId="0E8632C3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24" w:anchor="_Toc453678399" w:history="1">
        <w:r>
          <w:rPr>
            <w:rStyle w:val="Hiperveza"/>
            <w:b/>
            <w:bCs/>
          </w:rPr>
          <w:t>3.4. Dodatne informacije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_Toc453678399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5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4D562CF2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25" w:anchor="_Toc453678400" w:history="1">
        <w:r>
          <w:rPr>
            <w:rStyle w:val="Hiperveza"/>
            <w:b/>
            <w:bCs/>
          </w:rPr>
          <w:t>3.4.1. Pitanja i odgovori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_Toc453678400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5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7E070C0A" w14:textId="77777777" w:rsidR="0028172A" w:rsidRDefault="0028172A" w:rsidP="0028172A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r-HR"/>
        </w:rPr>
      </w:pPr>
      <w:hyperlink r:id="rId26" w:anchor="_Toc453678401" w:history="1">
        <w:r>
          <w:rPr>
            <w:rStyle w:val="Hiperveza"/>
            <w:rFonts w:ascii="Times New Roman" w:hAnsi="Times New Roman" w:cs="Times New Roman"/>
            <w:b/>
            <w:bCs/>
            <w:noProof/>
          </w:rPr>
          <w:t>4. POSTUPAK ODABIRA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ab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begin"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instrText xml:space="preserve"> PAGEREF _Toc453678401 \h </w:instrTex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separate"/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>5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fldChar w:fldCharType="end"/>
        </w:r>
      </w:hyperlink>
    </w:p>
    <w:p w14:paraId="6F65CA73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27" w:anchor="_Toc453678402" w:history="1">
        <w:r>
          <w:rPr>
            <w:rStyle w:val="Hiperveza"/>
            <w:b/>
            <w:bCs/>
          </w:rPr>
          <w:t>4.1. Zaprimanje i evidencija prijava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_Toc453678402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5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2F14907E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28" w:anchor="_Toc453678403" w:history="1">
        <w:r>
          <w:rPr>
            <w:rStyle w:val="Hiperveza"/>
            <w:b/>
            <w:bCs/>
          </w:rPr>
          <w:t>4.2. Formalna provjera prijava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_Toc453678403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5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42F80F36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29" w:anchor="_Toc453678404" w:history="1">
        <w:r>
          <w:rPr>
            <w:rStyle w:val="Hiperveza"/>
            <w:b/>
          </w:rPr>
          <w:t>4.3. Stručno kvalitativno vrednovanje i ocjena prijava</w:t>
        </w:r>
        <w:r>
          <w:rPr>
            <w:rStyle w:val="Hiperveza"/>
            <w:webHidden/>
            <w:color w:val="auto"/>
          </w:rPr>
          <w:tab/>
        </w:r>
        <w:r>
          <w:rPr>
            <w:rStyle w:val="Hiperveza"/>
            <w:webHidden/>
            <w:color w:val="auto"/>
          </w:rPr>
          <w:fldChar w:fldCharType="begin"/>
        </w:r>
        <w:r>
          <w:rPr>
            <w:rStyle w:val="Hiperveza"/>
            <w:webHidden/>
            <w:color w:val="auto"/>
          </w:rPr>
          <w:instrText xml:space="preserve"> PAGEREF _Toc453678404 \h </w:instrText>
        </w:r>
        <w:r>
          <w:rPr>
            <w:rStyle w:val="Hiperveza"/>
            <w:webHidden/>
            <w:color w:val="auto"/>
          </w:rPr>
        </w:r>
        <w:r>
          <w:rPr>
            <w:rStyle w:val="Hiperveza"/>
            <w:webHidden/>
            <w:color w:val="auto"/>
          </w:rPr>
          <w:fldChar w:fldCharType="separate"/>
        </w:r>
        <w:r>
          <w:rPr>
            <w:rStyle w:val="Hiperveza"/>
            <w:webHidden/>
            <w:color w:val="auto"/>
          </w:rPr>
          <w:t>6</w:t>
        </w:r>
        <w:r>
          <w:rPr>
            <w:rStyle w:val="Hiperveza"/>
            <w:webHidden/>
            <w:color w:val="auto"/>
          </w:rPr>
          <w:fldChar w:fldCharType="end"/>
        </w:r>
      </w:hyperlink>
    </w:p>
    <w:p w14:paraId="416C5180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30" w:anchor="_Toc453678405" w:history="1">
        <w:r>
          <w:rPr>
            <w:rStyle w:val="Hiperveza"/>
            <w:b/>
          </w:rPr>
          <w:t>4.4. Odluka o programima/projektima koji su dobili financijska sredstva</w:t>
        </w:r>
        <w:r>
          <w:rPr>
            <w:rStyle w:val="Hiperveza"/>
            <w:webHidden/>
            <w:color w:val="auto"/>
          </w:rPr>
          <w:tab/>
          <w:t>7</w:t>
        </w:r>
      </w:hyperlink>
    </w:p>
    <w:p w14:paraId="737F6EE4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31" w:anchor="_Toc453678406" w:history="1">
        <w:r>
          <w:rPr>
            <w:rStyle w:val="Hiperveza"/>
            <w:b/>
          </w:rPr>
          <w:t>4.5. Mogućnost podnošenja prigovora</w:t>
        </w:r>
        <w:r>
          <w:rPr>
            <w:rStyle w:val="Hiperveza"/>
            <w:webHidden/>
            <w:color w:val="auto"/>
          </w:rPr>
          <w:tab/>
          <w:t>7</w:t>
        </w:r>
      </w:hyperlink>
    </w:p>
    <w:p w14:paraId="7ACE2765" w14:textId="77777777" w:rsidR="0028172A" w:rsidRDefault="0028172A" w:rsidP="0028172A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r-HR"/>
        </w:rPr>
      </w:pPr>
      <w:hyperlink r:id="rId32" w:anchor="_Toc453678407" w:history="1">
        <w:r>
          <w:rPr>
            <w:rStyle w:val="Hiperveza"/>
            <w:rFonts w:ascii="Times New Roman" w:hAnsi="Times New Roman" w:cs="Times New Roman"/>
            <w:b/>
            <w:bCs/>
            <w:noProof/>
          </w:rPr>
          <w:t>5. NAČIN I UVJETI FINANCIRANJA ODABRANIH  PROGRAMA/PROJEKATA</w:t>
        </w:r>
        <w:r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ab/>
        </w:r>
        <w:r w:rsidR="0070501E">
          <w:rPr>
            <w:rStyle w:val="Hiperveza"/>
            <w:rFonts w:ascii="Times New Roman" w:hAnsi="Times New Roman" w:cs="Times New Roman"/>
            <w:noProof/>
            <w:webHidden/>
            <w:color w:val="auto"/>
          </w:rPr>
          <w:t>8</w:t>
        </w:r>
      </w:hyperlink>
    </w:p>
    <w:p w14:paraId="51CA5696" w14:textId="77777777" w:rsidR="0028172A" w:rsidRDefault="0028172A" w:rsidP="0028172A">
      <w:pPr>
        <w:pStyle w:val="Sadraj2"/>
        <w:rPr>
          <w:rFonts w:eastAsiaTheme="minorEastAsia"/>
          <w:lang w:eastAsia="hr-HR"/>
        </w:rPr>
      </w:pPr>
      <w:hyperlink r:id="rId33" w:anchor="_Toc453678408" w:history="1">
        <w:r>
          <w:rPr>
            <w:rStyle w:val="Hiperveza"/>
            <w:b/>
            <w:bCs/>
          </w:rPr>
          <w:t>5.1. Ugovor o financiranju</w:t>
        </w:r>
        <w:r>
          <w:rPr>
            <w:rStyle w:val="Hiperveza"/>
            <w:webHidden/>
            <w:color w:val="auto"/>
          </w:rPr>
          <w:tab/>
        </w:r>
        <w:r w:rsidR="0070501E">
          <w:rPr>
            <w:rStyle w:val="Hiperveza"/>
            <w:webHidden/>
            <w:color w:val="auto"/>
          </w:rPr>
          <w:t>8</w:t>
        </w:r>
      </w:hyperlink>
    </w:p>
    <w:p w14:paraId="5A688CEF" w14:textId="77777777" w:rsidR="0028172A" w:rsidRDefault="0028172A" w:rsidP="0028172A">
      <w:pPr>
        <w:pStyle w:val="Sadraj2"/>
      </w:pPr>
      <w:hyperlink r:id="rId34" w:anchor="_Toc453678409" w:history="1">
        <w:r>
          <w:rPr>
            <w:rStyle w:val="Hiperveza"/>
            <w:b/>
            <w:bCs/>
          </w:rPr>
          <w:t>5.2. Praćenje provedbe programa/projekta i namjenskog korištenja sredstava</w:t>
        </w:r>
        <w:r>
          <w:rPr>
            <w:rStyle w:val="Hiperveza"/>
            <w:webHidden/>
            <w:color w:val="auto"/>
          </w:rPr>
          <w:tab/>
          <w:t>8</w:t>
        </w:r>
      </w:hyperlink>
    </w:p>
    <w:p w14:paraId="77F3A1DC" w14:textId="77777777" w:rsidR="0028172A" w:rsidRDefault="0028172A" w:rsidP="0028172A">
      <w:pPr>
        <w:pStyle w:val="Sadraj2"/>
      </w:pPr>
      <w:r>
        <w:rPr>
          <w:b/>
          <w:bCs/>
        </w:rPr>
        <w:t>5.3. Postupanje s prijavama nakon provedbe Javnog poziva</w:t>
      </w:r>
      <w:r>
        <w:t>….........................................................................……………………………………………..</w:t>
      </w:r>
      <w:r w:rsidR="0070501E">
        <w:t>9</w:t>
      </w:r>
    </w:p>
    <w:p w14:paraId="58956A7C" w14:textId="77777777" w:rsidR="0028172A" w:rsidRDefault="0028172A" w:rsidP="0028172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end"/>
      </w:r>
    </w:p>
    <w:p w14:paraId="7722F0BC" w14:textId="77777777" w:rsidR="0028172A" w:rsidRDefault="0028172A" w:rsidP="0028172A">
      <w:pPr>
        <w:pStyle w:val="Naslov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Toc453678381"/>
    </w:p>
    <w:p w14:paraId="127A4666" w14:textId="77777777" w:rsidR="0028172A" w:rsidRDefault="0028172A" w:rsidP="0028172A"/>
    <w:p w14:paraId="77EB7252" w14:textId="77777777" w:rsidR="0028172A" w:rsidRDefault="0028172A" w:rsidP="0028172A"/>
    <w:p w14:paraId="1E8DA7A1" w14:textId="77777777" w:rsidR="0028172A" w:rsidRDefault="0028172A" w:rsidP="0028172A">
      <w:pPr>
        <w:pStyle w:val="Naslov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1. PREDMET POZIVA I OPĆE INFORMACIJE</w:t>
      </w:r>
      <w:bookmarkEnd w:id="0"/>
    </w:p>
    <w:p w14:paraId="3B649E6F" w14:textId="77777777" w:rsidR="0028172A" w:rsidRDefault="0028172A" w:rsidP="0028172A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1E1EE516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_Toc453678382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1.1. Zakonska osnova</w:t>
      </w:r>
      <w:bookmarkStart w:id="2" w:name="_Toc449695513"/>
      <w:bookmarkEnd w:id="1"/>
    </w:p>
    <w:p w14:paraId="224751E3" w14:textId="55F61A4A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Na postupak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Javnog poziva za predlaganje programa/projekata iz programa javnih potreba u kulturi na području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Općine Podravska Moslavina za 202</w:t>
      </w:r>
      <w:r w:rsidR="00B940A6">
        <w:rPr>
          <w:rFonts w:ascii="Times New Roman" w:hAnsi="Times New Roman" w:cs="Times New Roman"/>
          <w:color w:val="auto"/>
          <w:sz w:val="22"/>
          <w:szCs w:val="22"/>
        </w:rPr>
        <w:t>6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godini (u daljnjem tekstu: Poziv) primjenjuju se odgovarajuće odredbe </w:t>
      </w:r>
      <w:bookmarkEnd w:id="2"/>
      <w:r>
        <w:rPr>
          <w:rFonts w:ascii="Times New Roman" w:hAnsi="Times New Roman" w:cs="Times New Roman"/>
          <w:color w:val="auto"/>
          <w:sz w:val="22"/>
          <w:szCs w:val="22"/>
        </w:rPr>
        <w:t xml:space="preserve">Zakona o kulturnim vijećima i financiranju javnih potreba u kulturi (NN br. 83/22) te odredbe Uredbe o kriterijima, mjerilima i postupcima financiranja i ugovaranja programa i projekata od interesa za opće dobro koje provode fizičke i pravne osobe („Narodne novine“, broj: </w:t>
      </w:r>
      <w:r w:rsidR="008C053E">
        <w:rPr>
          <w:rFonts w:ascii="Times New Roman" w:hAnsi="Times New Roman" w:cs="Times New Roman"/>
          <w:color w:val="auto"/>
          <w:sz w:val="22"/>
          <w:szCs w:val="22"/>
        </w:rPr>
        <w:t xml:space="preserve">37/21 i </w:t>
      </w:r>
      <w:r>
        <w:rPr>
          <w:rFonts w:ascii="Times New Roman" w:hAnsi="Times New Roman" w:cs="Times New Roman"/>
          <w:color w:val="auto"/>
          <w:sz w:val="22"/>
          <w:szCs w:val="22"/>
        </w:rPr>
        <w:t>26/15).</w:t>
      </w:r>
    </w:p>
    <w:p w14:paraId="251D4397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3" w:name="_Toc453678383"/>
    </w:p>
    <w:p w14:paraId="6EB6AE53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1.2. Provedba Poziva</w:t>
      </w:r>
      <w:bookmarkEnd w:id="3"/>
    </w:p>
    <w:p w14:paraId="714AA860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Administrativne, organizacijske i druge poslove i aktivnosti u provedbi ovog Poziva obavlja Jedinstveni upravni odjel Općine Podravska Moslavina (u daljnjem tekstu: Jedinstveni upravni odjel).</w:t>
      </w:r>
    </w:p>
    <w:p w14:paraId="582A5F63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6C9A442F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7536BC80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4" w:name="_Toc453678384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1.3. Cilj Poziva</w:t>
      </w:r>
      <w:bookmarkEnd w:id="4"/>
    </w:p>
    <w:p w14:paraId="4FEA7D66" w14:textId="77777777" w:rsidR="0028172A" w:rsidRDefault="0028172A" w:rsidP="002817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 i prioritet ovog Javnog poziva jest poticati i obogatiti kulturni aspekt društvenog života Općine Podravska Moslavina. Ciljevi prijavljenih programa/projekata moraju biti definirani i mjerljivi. Ciljevi moraju biti usmjereni na  postizanje veće uključenosti ciljanih skupina u život lokalne zajednice.</w:t>
      </w:r>
    </w:p>
    <w:p w14:paraId="71D9987B" w14:textId="77777777" w:rsidR="0028172A" w:rsidRDefault="0028172A" w:rsidP="0028172A">
      <w:pPr>
        <w:spacing w:after="0"/>
        <w:rPr>
          <w:rFonts w:ascii="Times New Roman" w:hAnsi="Times New Roman" w:cs="Times New Roman"/>
        </w:rPr>
      </w:pPr>
    </w:p>
    <w:p w14:paraId="43BB8C23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5" w:name="_Toc453678385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1.4. Područja Poziva</w:t>
      </w:r>
      <w:bookmarkEnd w:id="5"/>
    </w:p>
    <w:p w14:paraId="0CFBF276" w14:textId="77777777" w:rsidR="0028172A" w:rsidRDefault="0028172A" w:rsidP="0028172A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područja udruga građana i drugih organizacija u kulturi od interesa za Općinu Podravska Moslavina, kao i prijedlozi usmjereni poticanju razvitka kulturno-umjetničkog amaterizma u Općini Podravska Moslavina</w:t>
      </w:r>
    </w:p>
    <w:p w14:paraId="389140E1" w14:textId="77777777" w:rsidR="0028172A" w:rsidRDefault="0028172A" w:rsidP="0028172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manifestacije značajne za Općinu Podravska Moslavina</w:t>
      </w:r>
    </w:p>
    <w:p w14:paraId="3772D16E" w14:textId="77777777" w:rsidR="0028172A" w:rsidRDefault="0028172A" w:rsidP="0028172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ostali programi.</w:t>
      </w:r>
    </w:p>
    <w:p w14:paraId="4AD92CB2" w14:textId="77777777" w:rsidR="0028172A" w:rsidRDefault="0028172A" w:rsidP="0028172A">
      <w:pPr>
        <w:rPr>
          <w:rFonts w:ascii="Times New Roman" w:hAnsi="Times New Roman" w:cs="Times New Roman"/>
        </w:rPr>
      </w:pPr>
    </w:p>
    <w:p w14:paraId="08948A4D" w14:textId="77777777" w:rsidR="0028172A" w:rsidRDefault="0028172A" w:rsidP="0028172A">
      <w:pPr>
        <w:spacing w:after="0"/>
        <w:rPr>
          <w:rFonts w:ascii="Times New Roman" w:eastAsia="SimSun" w:hAnsi="Times New Roman" w:cs="Times New Roman"/>
          <w:b/>
          <w:bCs/>
          <w:lang w:eastAsia="zh-CN"/>
        </w:rPr>
      </w:pPr>
    </w:p>
    <w:p w14:paraId="458A5316" w14:textId="77777777" w:rsidR="0028172A" w:rsidRDefault="0028172A" w:rsidP="0028172A">
      <w:pPr>
        <w:pStyle w:val="Naslov1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6" w:name="_Toc453678386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 KRITERIJI PRIHVATLJIVOSTI</w:t>
      </w:r>
      <w:bookmarkEnd w:id="6"/>
    </w:p>
    <w:p w14:paraId="66A245C9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7A5C2534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7" w:name="_Toc453678387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2.1. Prihvatljivi prijavitelji</w:t>
      </w:r>
      <w:bookmarkEnd w:id="7"/>
    </w:p>
    <w:p w14:paraId="3C0C3F64" w14:textId="77777777" w:rsidR="0028172A" w:rsidRDefault="0028172A" w:rsidP="0028172A">
      <w:pPr>
        <w:pStyle w:val="Tijeloteksta"/>
        <w:rPr>
          <w:szCs w:val="22"/>
        </w:rPr>
      </w:pPr>
      <w:r>
        <w:rPr>
          <w:szCs w:val="22"/>
        </w:rPr>
        <w:t>Prijavu programa/projekta na Poziv može podnijeti fizička ili pravna osoba koja je upisana u odgovarajući registar, a neprofitna pravna osoba mora biti upisana i u Registar neprofitnih organizacija. Prijavitelj mora voditi  transparentno financijsko poslovanje u skladu s propisima o računovodstvu i dokazati da je ispunio ranije ugovorne obveze prema Općini Podravska Moslavina iz ranije odobrenih programa/projekata te svim drugim davateljima financijskih sredstava iz javnih izvora.</w:t>
      </w:r>
    </w:p>
    <w:p w14:paraId="3CE8B0C7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45D286C7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8" w:name="_Toc453678388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2.2. Prihvatljive aktivnosti i lokacija</w:t>
      </w:r>
      <w:bookmarkEnd w:id="8"/>
    </w:p>
    <w:p w14:paraId="38895AE2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Prihvatljivim aktivnostima smatraju se svrsishodne aktivnosti u realizaciji programa/projekta unutar utvrđenih područja Poziva (točka 1.4.).</w:t>
      </w:r>
    </w:p>
    <w:p w14:paraId="08705ABC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skladu s općim ciljevima Poziva, glavne aktivnosti moraju se odvijati na području Općine Podravska Moslavina.</w:t>
      </w:r>
    </w:p>
    <w:p w14:paraId="59558E79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247B04B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9" w:name="_Toc453678389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2.3. Prihvatljivi troškovi provedbe programa/projekta</w:t>
      </w:r>
      <w:bookmarkEnd w:id="9"/>
    </w:p>
    <w:p w14:paraId="5342FC25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0" w:name="_Toc449695522"/>
      <w:bookmarkStart w:id="11" w:name="_Toc449695736"/>
      <w:bookmarkStart w:id="12" w:name="_Toc453678390"/>
      <w:r>
        <w:rPr>
          <w:rFonts w:ascii="Times New Roman" w:hAnsi="Times New Roman" w:cs="Times New Roman"/>
          <w:noProof/>
          <w:color w:val="auto"/>
          <w:sz w:val="22"/>
          <w:szCs w:val="22"/>
        </w:rPr>
        <w:t>Prihvatljivi troškovi su troškovi koje je imao korisnik financiranja, a koji ispunjavaju sve slijedeće kriterije:</w:t>
      </w:r>
      <w:bookmarkEnd w:id="10"/>
      <w:bookmarkEnd w:id="11"/>
      <w:bookmarkEnd w:id="12"/>
    </w:p>
    <w:p w14:paraId="4BCFFB8C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nastali su za vrijeme razdoblja provedbe programa ili projekta u skladu s ugovorom, osim troškova koji se odnose na završne izvještaje, troškova revizije i troškova vrednovanja, a plaćeni su do datuma odobravanja završnog izvještaja,</w:t>
      </w:r>
    </w:p>
    <w:p w14:paraId="04F1F71D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 moraju biti navedeni u ukupnom predviđenom proračunu projekta ili programa,</w:t>
      </w:r>
    </w:p>
    <w:p w14:paraId="51A1D16D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nužni su za provođenje programa ili projekta koji je predmetom dodjele financijskih sredstava,</w:t>
      </w:r>
    </w:p>
    <w:p w14:paraId="47EC1DC9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- mogu biti identificirani i provjereni i koji su računovodstveno evidentirani kod korisnika financiranja </w:t>
      </w:r>
    </w:p>
    <w:p w14:paraId="483F8408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trebaju biti umjereni, opravdani i usuglašeni sa zahtjevima racionalnog financijskog upravljanja, osobito u odnosu na štedljivost i učinkovitost.</w:t>
      </w:r>
    </w:p>
    <w:p w14:paraId="47B902D8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Pojedini troškovi navedeni u proračunu programa moraju se temeljiti na realnoj cijeni i/ili procjeni. Proračun programa mora biti planiran ekonomično i učinkovito, tj. navedeni troškovi moraju biti neophodni za provedbu programa.</w:t>
      </w:r>
    </w:p>
    <w:p w14:paraId="1FAEED71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14D7BAC8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3" w:name="_Toc453678391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2.4. Pregled osnovnih vrsta troškova koji su prihvatljivi u okviru Poziva</w:t>
      </w:r>
      <w:bookmarkEnd w:id="13"/>
    </w:p>
    <w:p w14:paraId="33253D02" w14:textId="77777777" w:rsidR="0028172A" w:rsidRDefault="0028172A" w:rsidP="0028172A">
      <w:pPr>
        <w:spacing w:after="0"/>
        <w:ind w:firstLine="70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U skladu s opravdanim troškovima iz prethodnog članka,  opravdanim se smatraju slijedeći izravni troškovi prijavitelja i njegovih partnera:</w:t>
      </w:r>
    </w:p>
    <w:p w14:paraId="36A251F7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organizacija obrazovnih aktivnosti, okruglih stolova (pri čemu treba posebno naznačiti vrstu i cijenu svake usluge),</w:t>
      </w:r>
    </w:p>
    <w:p w14:paraId="0C2F3B36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materijali za aktivnosti,</w:t>
      </w:r>
    </w:p>
    <w:p w14:paraId="0AFF4F3A" w14:textId="7418C07C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grafičke usluge (grafička priprema, usluge tiskanja letaka, brošura, časopisa i sl. pri čemu treba navesti vrstu i namjenu usluge, količinu, jedinične cijene,</w:t>
      </w:r>
    </w:p>
    <w:p w14:paraId="7F8F17EB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usluge promidžbe (televizijske i radijske prezentacije, održavanje internetskih stranica, obavijest u tiskovinama, promidžbeni materijal i sl. pri čemu je potrebno navesti vrstu promidžbe, trajanje i cijenu usluge),</w:t>
      </w:r>
    </w:p>
    <w:p w14:paraId="2F9586E3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troškovi reprezentacije  vezani uz organizaciju programskih odnosno projektnih aktivnosti (pri čemu treba navesti svrhu, učestalost i očekivani broj sudionika i sl.)</w:t>
      </w:r>
    </w:p>
    <w:p w14:paraId="16647754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izdaci za troškove plaća i naknada voditeljima programa ili projekta, izvoditeljima iz udruge i/ili vanjskim suradnicima koji sudjeluju u provedbi projekta (ugovor o autorskom djelu i honoraru, ugovor o djelu, ugovor o djelu redovitog studenta, ugovor o radu) pri čemu treba navesti ime i prezime osobe koja će biti angažirana, njezine stručne kompetencije, broj mjeseci i mjesečni bruto iznos naknade,</w:t>
      </w:r>
    </w:p>
    <w:p w14:paraId="27428239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troškovi komunikacije ( troškovi telefona, interneta i slično), koji moraju biti specificirani,</w:t>
      </w:r>
    </w:p>
    <w:p w14:paraId="3D8A7ABB" w14:textId="346D169F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>troškovi nabavke opreme nužne za provedbu pr</w:t>
      </w:r>
      <w:r w:rsidR="001B6B9D">
        <w:rPr>
          <w:rFonts w:eastAsia="Calibri" w:cs="Times New Roman"/>
          <w:color w:val="000000"/>
          <w:sz w:val="22"/>
          <w:szCs w:val="22"/>
        </w:rPr>
        <w:t>o</w:t>
      </w:r>
      <w:r>
        <w:rPr>
          <w:rFonts w:eastAsia="Calibri" w:cs="Times New Roman"/>
          <w:color w:val="000000"/>
          <w:sz w:val="22"/>
          <w:szCs w:val="22"/>
        </w:rPr>
        <w:t>gra</w:t>
      </w:r>
      <w:r w:rsidR="001B6B9D">
        <w:rPr>
          <w:rFonts w:eastAsia="Calibri" w:cs="Times New Roman"/>
          <w:color w:val="000000"/>
          <w:sz w:val="22"/>
          <w:szCs w:val="22"/>
        </w:rPr>
        <w:t>ma</w:t>
      </w:r>
      <w:r>
        <w:rPr>
          <w:rFonts w:eastAsia="Calibri" w:cs="Times New Roman"/>
          <w:color w:val="000000"/>
          <w:sz w:val="22"/>
          <w:szCs w:val="22"/>
        </w:rPr>
        <w:t xml:space="preserve">  ili projekta koja mora biti specificirana po vrsti i iznosu</w:t>
      </w:r>
    </w:p>
    <w:p w14:paraId="0493305A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>putni troškovi (npr. dnevnice za službena putovanja)</w:t>
      </w:r>
    </w:p>
    <w:p w14:paraId="1DB2AD10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>izdaci za prijevoz i smještaj (pri čemu je potrebno specificirati broj osoba, odredište, učestalost i svrhu putovanja te vrstu javnog prijevoza, vrstu smještaja i broj noćenja) i</w:t>
      </w:r>
    </w:p>
    <w:p w14:paraId="6AA5F369" w14:textId="77777777" w:rsidR="0028172A" w:rsidRDefault="0028172A" w:rsidP="0028172A">
      <w:pPr>
        <w:pStyle w:val="t-9-8"/>
        <w:numPr>
          <w:ilvl w:val="0"/>
          <w:numId w:val="1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 xml:space="preserve">ostali troškovi izravno vezani uz provedbu aktivnosti programa ili projekta. </w:t>
      </w:r>
    </w:p>
    <w:p w14:paraId="7B77F09D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noProof/>
        </w:rPr>
      </w:pPr>
    </w:p>
    <w:p w14:paraId="43569F56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noProof/>
        </w:rPr>
      </w:pPr>
    </w:p>
    <w:p w14:paraId="6D2B7A16" w14:textId="77777777" w:rsidR="0028172A" w:rsidRDefault="0028172A" w:rsidP="0028172A">
      <w:pPr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Osim izravnih, korisniku sredstava se može odobriti i pokrivanje dijela neizravnih troškova koji nisu povezani isključivo sa provedbom programa u ukupnom iznosu od  maksimalno 10% od ukupnog iznosa Proračuna projekta ili programa, kao što su:</w:t>
      </w:r>
    </w:p>
    <w:p w14:paraId="37F781A6" w14:textId="77777777" w:rsidR="0028172A" w:rsidRDefault="0028172A" w:rsidP="0028172A">
      <w:pPr>
        <w:pStyle w:val="t-9-8"/>
        <w:numPr>
          <w:ilvl w:val="0"/>
          <w:numId w:val="2"/>
        </w:numPr>
        <w:spacing w:before="0" w:after="0"/>
        <w:jc w:val="both"/>
        <w:rPr>
          <w:rFonts w:eastAsia="Calibri"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>režije (energija, voda, plin)</w:t>
      </w:r>
    </w:p>
    <w:p w14:paraId="2D358743" w14:textId="77777777" w:rsidR="0028172A" w:rsidRDefault="0028172A" w:rsidP="0028172A">
      <w:pPr>
        <w:pStyle w:val="t-9-8"/>
        <w:numPr>
          <w:ilvl w:val="0"/>
          <w:numId w:val="2"/>
        </w:numPr>
        <w:spacing w:before="0" w:after="0"/>
        <w:jc w:val="both"/>
        <w:rPr>
          <w:rFonts w:eastAsia="Calibri"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>troškovi potrošne robe (uredski materijal, sitan inventar)</w:t>
      </w:r>
    </w:p>
    <w:p w14:paraId="7992D387" w14:textId="77777777" w:rsidR="0028172A" w:rsidRDefault="0028172A" w:rsidP="0028172A">
      <w:pPr>
        <w:pStyle w:val="t-9-8"/>
        <w:numPr>
          <w:ilvl w:val="0"/>
          <w:numId w:val="2"/>
        </w:numPr>
        <w:spacing w:before="0" w:after="0"/>
        <w:jc w:val="both"/>
        <w:rPr>
          <w:rFonts w:eastAsia="Calibri"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>troškovi telefona, pošte</w:t>
      </w:r>
    </w:p>
    <w:p w14:paraId="10C9D91B" w14:textId="77777777" w:rsidR="0028172A" w:rsidRDefault="0028172A" w:rsidP="0028172A">
      <w:pPr>
        <w:pStyle w:val="t-9-8"/>
        <w:numPr>
          <w:ilvl w:val="0"/>
          <w:numId w:val="2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najam ureda</w:t>
      </w:r>
    </w:p>
    <w:p w14:paraId="2A9AAC6A" w14:textId="77777777" w:rsidR="0028172A" w:rsidRDefault="0028172A" w:rsidP="0028172A">
      <w:pPr>
        <w:pStyle w:val="t-9-8"/>
        <w:numPr>
          <w:ilvl w:val="0"/>
          <w:numId w:val="2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troškovi koji izravno proistječu iz zahtjeva ugovora, uključujući troškove financijskih usluga.</w:t>
      </w:r>
    </w:p>
    <w:p w14:paraId="0AD51C8D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CB50FFC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330A51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4" w:name="_Toc453678392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2.5. Neprihvatljivi troškovi</w:t>
      </w:r>
      <w:bookmarkEnd w:id="14"/>
    </w:p>
    <w:p w14:paraId="761FA21C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Neprihvatljivim troškovima projekta ili programa smatraju se:</w:t>
      </w:r>
    </w:p>
    <w:p w14:paraId="369B0076" w14:textId="77777777" w:rsidR="0028172A" w:rsidRDefault="0028172A" w:rsidP="0028172A">
      <w:pPr>
        <w:pStyle w:val="t-9-8"/>
        <w:numPr>
          <w:ilvl w:val="0"/>
          <w:numId w:val="3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doprinosi u naravi</w:t>
      </w:r>
    </w:p>
    <w:p w14:paraId="736D851B" w14:textId="77777777" w:rsidR="0028172A" w:rsidRDefault="0028172A" w:rsidP="0028172A">
      <w:pPr>
        <w:pStyle w:val="t-9-8"/>
        <w:numPr>
          <w:ilvl w:val="0"/>
          <w:numId w:val="3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dugovi i stavke za pokrivanje gubitaka ili dugova</w:t>
      </w:r>
    </w:p>
    <w:p w14:paraId="4B985FA2" w14:textId="77777777" w:rsidR="0028172A" w:rsidRDefault="0028172A" w:rsidP="0028172A">
      <w:pPr>
        <w:pStyle w:val="t-9-8"/>
        <w:numPr>
          <w:ilvl w:val="0"/>
          <w:numId w:val="3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dospjele kamate</w:t>
      </w:r>
    </w:p>
    <w:p w14:paraId="2F99A963" w14:textId="77777777" w:rsidR="0028172A" w:rsidRDefault="0028172A" w:rsidP="0028172A">
      <w:pPr>
        <w:pStyle w:val="t-9-8"/>
        <w:numPr>
          <w:ilvl w:val="0"/>
          <w:numId w:val="3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stavke koje se već financiraju iz javnih izvora</w:t>
      </w:r>
    </w:p>
    <w:p w14:paraId="35040525" w14:textId="77777777" w:rsidR="0028172A" w:rsidRDefault="0028172A" w:rsidP="0028172A">
      <w:pPr>
        <w:pStyle w:val="t-9-8"/>
        <w:numPr>
          <w:ilvl w:val="0"/>
          <w:numId w:val="3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kupovina zemljišta ili građevina, osim kada je to nužno za izravno provođenje programa ili </w:t>
      </w:r>
      <w:r>
        <w:rPr>
          <w:rFonts w:cs="Times New Roman"/>
          <w:color w:val="000000"/>
          <w:sz w:val="22"/>
          <w:szCs w:val="22"/>
        </w:rPr>
        <w:lastRenderedPageBreak/>
        <w:t>projekta, kada se vlasništvo mora prenijeti na korisnika financiranja i/ili partnere najkasnije po završetku programa ili projekta</w:t>
      </w:r>
    </w:p>
    <w:p w14:paraId="76462F89" w14:textId="77777777" w:rsidR="0028172A" w:rsidRDefault="0028172A" w:rsidP="0028172A">
      <w:pPr>
        <w:pStyle w:val="t-9-8"/>
        <w:numPr>
          <w:ilvl w:val="0"/>
          <w:numId w:val="3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gubici na tečajnim razlikama</w:t>
      </w:r>
    </w:p>
    <w:p w14:paraId="7D9A8577" w14:textId="77777777" w:rsidR="0028172A" w:rsidRDefault="0028172A" w:rsidP="0028172A">
      <w:pPr>
        <w:pStyle w:val="t-9-8"/>
        <w:numPr>
          <w:ilvl w:val="0"/>
          <w:numId w:val="3"/>
        </w:numPr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zajmovi trećim stranama.</w:t>
      </w:r>
    </w:p>
    <w:p w14:paraId="2BFF193F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747858D4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47F4C024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5" w:name="_Toc453678393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2.6. Zabrana dvostrukog financiranja</w:t>
      </w:r>
      <w:bookmarkEnd w:id="15"/>
    </w:p>
    <w:p w14:paraId="137BFA20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ovom Pozivu ne smiju se prijavljivati programi/projekti za čiju cjelovitu provedbu su prijavitelji već dobili sredstva iz drugih javnih izvora.</w:t>
      </w:r>
    </w:p>
    <w:p w14:paraId="16375753" w14:textId="77777777" w:rsidR="0028172A" w:rsidRDefault="0028172A" w:rsidP="0028172A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Bez obzira na kvalitetu predloženog programa i/ili projekta Općina Podravska Moslavina neće dati financijska sredstva za aktivnosti koje se već financiraju iz državnog proračuna i po posebnim propisima kada je u pitanju ista aktivnost, koja se provodi na istom području, u isto vrijeme i za iste korisnike, osim ako se ne radi o koordiniranom sufinanciranju iz više različitih izvora.</w:t>
      </w:r>
    </w:p>
    <w:p w14:paraId="641DB962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635DC136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1ECA21F1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6" w:name="_Toc453678394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2.7. Datum objave Poziva i rok za podnošenje prijava</w:t>
      </w:r>
      <w:bookmarkEnd w:id="16"/>
    </w:p>
    <w:p w14:paraId="4B84CE8D" w14:textId="1DBCC05B" w:rsidR="0028172A" w:rsidRDefault="0028172A" w:rsidP="0028172A">
      <w:pPr>
        <w:spacing w:after="0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color w:val="000000"/>
        </w:rPr>
        <w:t xml:space="preserve">Javni poziv objavljen je dana </w:t>
      </w:r>
      <w:r w:rsidR="00B614C8"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</w:rPr>
        <w:t xml:space="preserve">. </w:t>
      </w:r>
      <w:r w:rsidR="00B614C8">
        <w:rPr>
          <w:rFonts w:ascii="Times New Roman" w:hAnsi="Times New Roman" w:cs="Times New Roman"/>
          <w:color w:val="000000"/>
        </w:rPr>
        <w:t>listopada</w:t>
      </w:r>
      <w:r>
        <w:rPr>
          <w:rFonts w:ascii="Times New Roman" w:hAnsi="Times New Roman" w:cs="Times New Roman"/>
          <w:color w:val="000000"/>
        </w:rPr>
        <w:t xml:space="preserve"> 202</w:t>
      </w:r>
      <w:r w:rsidR="00B614C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 godine  na mrežnim stranicama Općine Podravska Moslavina, </w:t>
      </w:r>
      <w:hyperlink r:id="rId35" w:history="1">
        <w:r>
          <w:rPr>
            <w:rStyle w:val="Hiperveza"/>
            <w:rFonts w:ascii="Times New Roman" w:hAnsi="Times New Roman" w:cs="Times New Roman"/>
          </w:rPr>
          <w:t>http://www.podravskamoslavina.hr</w:t>
        </w:r>
      </w:hyperlink>
      <w:r>
        <w:rPr>
          <w:rFonts w:ascii="Times New Roman" w:hAnsi="Times New Roman" w:cs="Times New Roman"/>
        </w:rPr>
        <w:t xml:space="preserve"> </w:t>
      </w:r>
    </w:p>
    <w:p w14:paraId="40F4D34F" w14:textId="52EFEED5" w:rsidR="0028172A" w:rsidRPr="00B614C8" w:rsidRDefault="0028172A" w:rsidP="0028172A">
      <w:pPr>
        <w:spacing w:after="0"/>
        <w:rPr>
          <w:rFonts w:ascii="Times New Roman" w:hAnsi="Times New Roman" w:cs="Times New Roman"/>
          <w:color w:val="EE0000"/>
        </w:rPr>
      </w:pPr>
      <w:r w:rsidRPr="00B614C8">
        <w:rPr>
          <w:rFonts w:ascii="Times New Roman" w:hAnsi="Times New Roman" w:cs="Times New Roman"/>
          <w:color w:val="EE0000"/>
        </w:rPr>
        <w:t>Javni poziv otvoren je do 30. studenoga 202</w:t>
      </w:r>
      <w:r w:rsidR="00B614C8" w:rsidRPr="00B614C8">
        <w:rPr>
          <w:rFonts w:ascii="Times New Roman" w:hAnsi="Times New Roman" w:cs="Times New Roman"/>
          <w:color w:val="EE0000"/>
        </w:rPr>
        <w:t>5</w:t>
      </w:r>
      <w:r w:rsidRPr="00B614C8">
        <w:rPr>
          <w:rFonts w:ascii="Times New Roman" w:hAnsi="Times New Roman" w:cs="Times New Roman"/>
          <w:color w:val="EE0000"/>
        </w:rPr>
        <w:t>.godine.</w:t>
      </w:r>
    </w:p>
    <w:p w14:paraId="0B5B609C" w14:textId="77777777" w:rsidR="0028172A" w:rsidRPr="00B614C8" w:rsidRDefault="0028172A" w:rsidP="0028172A">
      <w:pPr>
        <w:spacing w:after="0"/>
        <w:rPr>
          <w:rFonts w:ascii="Times New Roman" w:hAnsi="Times New Roman" w:cs="Times New Roman"/>
          <w:color w:val="EE0000"/>
        </w:rPr>
      </w:pPr>
    </w:p>
    <w:p w14:paraId="4B95EB28" w14:textId="77777777" w:rsidR="0028172A" w:rsidRPr="00B614C8" w:rsidRDefault="0028172A" w:rsidP="0028172A">
      <w:pPr>
        <w:spacing w:after="0"/>
        <w:rPr>
          <w:rFonts w:ascii="Times New Roman" w:hAnsi="Times New Roman" w:cs="Times New Roman"/>
          <w:color w:val="EE0000"/>
        </w:rPr>
      </w:pPr>
    </w:p>
    <w:p w14:paraId="516B36FF" w14:textId="77777777" w:rsidR="0028172A" w:rsidRDefault="0028172A" w:rsidP="0028172A">
      <w:pPr>
        <w:pStyle w:val="Naslov1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7" w:name="_Toc453678395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 POSTUPAK PRIJAVE</w:t>
      </w:r>
      <w:bookmarkEnd w:id="17"/>
    </w:p>
    <w:p w14:paraId="1929A9D5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Sve prijave moraju biti ispunjene elektronički i pisane hrvatskim jezikom i u potpunosti ispunjene na obrascima preuzetim s internetske stranice: </w:t>
      </w:r>
      <w:hyperlink r:id="rId36" w:history="1">
        <w:r>
          <w:rPr>
            <w:rStyle w:val="Hiperveza"/>
            <w:rFonts w:ascii="Times New Roman" w:hAnsi="Times New Roman" w:cs="Times New Roman"/>
          </w:rPr>
          <w:t>http://www.podravskamoslavina.hr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14:paraId="6E651802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3756F771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1E5F877D" w14:textId="77777777" w:rsidR="0028172A" w:rsidRDefault="0028172A" w:rsidP="0028172A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8" w:name="_Toc453678396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3.1. Popis obvezne dokumentacije</w:t>
      </w:r>
      <w:bookmarkEnd w:id="18"/>
    </w:p>
    <w:p w14:paraId="51DD8D4B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prijavu na Poziv potrebno je dostaviti:</w:t>
      </w:r>
    </w:p>
    <w:p w14:paraId="3B8249A4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Obrazac opisa programa ili projekta s proračunom</w:t>
      </w:r>
    </w:p>
    <w:p w14:paraId="104FF8CA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Dokaz o registraciji (Izvadak iz odgovarajućeg registra i Registra neprofitnih organizacija -  </w:t>
      </w:r>
    </w:p>
    <w:p w14:paraId="6708198C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ukoliko je primjenjivo) </w:t>
      </w:r>
    </w:p>
    <w:p w14:paraId="3CC90A98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Obrazac izjave o nepostojanju dvostrukog financiranja </w:t>
      </w:r>
    </w:p>
    <w:p w14:paraId="07A830EE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Obrazac Popis dokumenata i priloga za javni poziv za predlaganje programa i projekata</w:t>
      </w:r>
    </w:p>
    <w:p w14:paraId="5A69C76B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Obrazac izjave o partnerstvu (ako je primjenjivo)</w:t>
      </w:r>
    </w:p>
    <w:p w14:paraId="27142D1D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Obrazac životopisa voditelja programa ili projekta (ako je primjenjivo)  </w:t>
      </w:r>
    </w:p>
    <w:p w14:paraId="4C1371D3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Privola za prikupljanje i obradu osobnih podataka </w:t>
      </w:r>
    </w:p>
    <w:p w14:paraId="21027FA6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Uvjerenje nadležnog suda da se ne vodi kazneni postupak protiv podnositelja fizičke osobe, odnosne ovlaštene osobe za zastupanje prijavitelja koja podnosi prijavu, s tim da uvjerenje ne smije biti starije od 6 mjeseci od dana objave javnog poziva (može se dostaviti i naknadno, neposredno prije potpisa ugovora)</w:t>
      </w:r>
    </w:p>
    <w:p w14:paraId="77E7CE88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Potvrdu nadležne porezne uprave o nepostojanju duga prema državnom proračunu u izvorniku ili preslici, ne starije od 30 dana od dana objave javnog poziva (može se dostaviti i naknadno, neposredno prije potpisa ugovora)</w:t>
      </w:r>
    </w:p>
    <w:p w14:paraId="12EB1F56" w14:textId="77777777" w:rsidR="0028172A" w:rsidRDefault="0028172A" w:rsidP="0028172A">
      <w:pPr>
        <w:pStyle w:val="subtitle2"/>
        <w:spacing w:before="0" w:beforeAutospacing="0" w:after="0" w:afterAutospacing="0"/>
        <w:jc w:val="both"/>
        <w:rPr>
          <w:sz w:val="22"/>
          <w:szCs w:val="22"/>
        </w:rPr>
      </w:pPr>
    </w:p>
    <w:p w14:paraId="611DD752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Prijava mora biti potpisana od strane osobe koja je po zakonu ovlaštena za zastupanje prijavitelja te ovjerena pečatom organizacije prijavitelja.</w:t>
      </w:r>
    </w:p>
    <w:p w14:paraId="50DA3DA7" w14:textId="77777777" w:rsidR="0028172A" w:rsidRDefault="0028172A" w:rsidP="0028172A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Prijavitelji koje provode programe/projekte u partnerstvu moraju priložiti Sporazum o partnerstvu kojim reguliraju međusobne odnose.</w:t>
      </w:r>
    </w:p>
    <w:p w14:paraId="5F7C19D7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36F835B5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9" w:name="_Toc453678397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3.2. Neobvezna popratna dokumentacija</w:t>
      </w:r>
      <w:bookmarkEnd w:id="19"/>
    </w:p>
    <w:p w14:paraId="6B312A1B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Prijavitelji uz prijavu programa mogu priložiti i ostalu dokumentaciju koju smatraju relevantnom za obrazloženje i vrednovanje predloženog programa/projekta.</w:t>
      </w:r>
    </w:p>
    <w:p w14:paraId="58294757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2A2C66C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20" w:name="_Toc453678398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3.3. Način predaje prijava</w:t>
      </w:r>
      <w:bookmarkEnd w:id="20"/>
    </w:p>
    <w:p w14:paraId="79A2F3B3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Prijave se mogu dostaviti </w:t>
      </w:r>
      <w:r>
        <w:rPr>
          <w:rFonts w:ascii="Times New Roman" w:hAnsi="Times New Roman" w:cs="Times New Roman"/>
          <w:b/>
          <w:bCs/>
          <w:color w:val="000000"/>
        </w:rPr>
        <w:t>poštom, osobno u zatvorenoj omotnici ili elektronički.</w:t>
      </w:r>
    </w:p>
    <w:p w14:paraId="7B6C0B64" w14:textId="77777777" w:rsidR="0028172A" w:rsidRDefault="0028172A" w:rsidP="0028172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Poštom ili osobno se prijave dostavljaju na adresu:</w:t>
      </w:r>
    </w:p>
    <w:p w14:paraId="7AFDF4C9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7BA4ADCA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77AC1870" w14:textId="77777777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OPĆINA PODRAVSKA MOSLAVINA</w:t>
      </w:r>
    </w:p>
    <w:p w14:paraId="20327CD9" w14:textId="77777777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J.J. STROSSMAYERA 150</w:t>
      </w:r>
    </w:p>
    <w:p w14:paraId="4BEC438F" w14:textId="77777777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31530 PODRAVSKA MOSLAVINA</w:t>
      </w:r>
    </w:p>
    <w:p w14:paraId="41E89DAA" w14:textId="77777777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14:paraId="13F55EFF" w14:textId="77777777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naznakom</w:t>
      </w:r>
    </w:p>
    <w:p w14:paraId="474A271E" w14:textId="77777777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„Ne otvaraj – PRIJAVA NA JAVNI POZIV ZA</w:t>
      </w:r>
    </w:p>
    <w:p w14:paraId="02CB7282" w14:textId="77777777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PREDLAGANJE PROGRAMA/PROJEKATA IZ PROGRAMA </w:t>
      </w:r>
    </w:p>
    <w:p w14:paraId="51F49914" w14:textId="77777777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JAVNIH POTREBA U KULTURI NA PODRUČJU</w:t>
      </w:r>
    </w:p>
    <w:p w14:paraId="2FA1626B" w14:textId="5EDCBA72" w:rsidR="0028172A" w:rsidRDefault="0028172A" w:rsidP="0028172A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OPĆINE PODRAVSKA MOSLAVINA ZA 202</w:t>
      </w:r>
      <w:r w:rsidR="00B614C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GODINU“</w:t>
      </w:r>
    </w:p>
    <w:p w14:paraId="5D497EA8" w14:textId="77777777" w:rsidR="0028172A" w:rsidRDefault="0028172A" w:rsidP="0028172A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78CE06D" w14:textId="77777777" w:rsidR="0028172A" w:rsidRDefault="0028172A" w:rsidP="0028172A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228A96EE" w14:textId="77777777" w:rsidR="0028172A" w:rsidRDefault="0028172A" w:rsidP="0028172A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39CD006D" w14:textId="77777777" w:rsidR="0028172A" w:rsidRDefault="0028172A" w:rsidP="0028172A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089638E2" w14:textId="77777777" w:rsidR="0028172A" w:rsidRDefault="0028172A" w:rsidP="0028172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Elektroničkim putem na e-mail adresu: </w:t>
      </w:r>
      <w:hyperlink r:id="rId37" w:history="1">
        <w:r>
          <w:rPr>
            <w:rStyle w:val="Hiperveza"/>
            <w:rFonts w:ascii="Times New Roman" w:hAnsi="Times New Roman" w:cs="Times New Roman"/>
          </w:rPr>
          <w:t>opcinapodravskamoslavina@gmail.com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0610DD11" w14:textId="77777777" w:rsidR="0028172A" w:rsidRDefault="0028172A" w:rsidP="0028172A">
      <w:pPr>
        <w:spacing w:after="0"/>
        <w:rPr>
          <w:rFonts w:ascii="Times New Roman" w:hAnsi="Times New Roman" w:cs="Times New Roman"/>
        </w:rPr>
      </w:pPr>
    </w:p>
    <w:p w14:paraId="4FFD9A09" w14:textId="77777777" w:rsidR="0028172A" w:rsidRDefault="0028172A" w:rsidP="0028172A">
      <w:pPr>
        <w:spacing w:after="0"/>
        <w:rPr>
          <w:rFonts w:ascii="Times New Roman" w:hAnsi="Times New Roman" w:cs="Times New Roman"/>
          <w:color w:val="000000"/>
        </w:rPr>
      </w:pPr>
    </w:p>
    <w:p w14:paraId="4F0B2256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Prijave koje se dostavljaju u Općinu Podravska Moslavina, J.J. Strossmayera 150, Podravska Moslavina, potrebno poslati ili dostaviti </w:t>
      </w:r>
      <w:r>
        <w:rPr>
          <w:rFonts w:ascii="Times New Roman" w:hAnsi="Times New Roman" w:cs="Times New Roman"/>
          <w:b/>
          <w:bCs/>
          <w:color w:val="000000"/>
        </w:rPr>
        <w:t>u zatvorenoj omotnici.</w:t>
      </w:r>
    </w:p>
    <w:p w14:paraId="793119A0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vanjskoj strani omotnice </w:t>
      </w:r>
      <w:r>
        <w:rPr>
          <w:rFonts w:ascii="Times New Roman" w:hAnsi="Times New Roman" w:cs="Times New Roman"/>
          <w:b/>
          <w:bCs/>
          <w:color w:val="000000"/>
        </w:rPr>
        <w:t>obvezno treba navesti naziv i adresu prijavitelja.</w:t>
      </w:r>
    </w:p>
    <w:p w14:paraId="6BB10DE7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Prijave dostavljene na neki drugi način, dostavljene na drugu adresu ili nakon naznačenog roka za dostavu bit će odbačene.</w:t>
      </w:r>
    </w:p>
    <w:p w14:paraId="026F3DA6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Predaja prijave znači da se prijavitelj slaže s uvjetima poziva i kriterijima za ocjenjivanje.</w:t>
      </w:r>
    </w:p>
    <w:p w14:paraId="009CBDFC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18311444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2DE32327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21" w:name="_Toc453678399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3.4. Dodatne informacije</w:t>
      </w:r>
      <w:bookmarkEnd w:id="21"/>
    </w:p>
    <w:p w14:paraId="7DC86D8E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22" w:name="_Toc453678400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3.4.1. Pitanja i odgovori</w:t>
      </w:r>
      <w:bookmarkEnd w:id="22"/>
    </w:p>
    <w:p w14:paraId="0D1FE390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Dodatne informacije i upute za podnošenje prijava po ovom Pozivu mogu se zatražiti elektronskom poštom na adresi: </w:t>
      </w:r>
      <w:hyperlink r:id="rId38" w:history="1">
        <w:r>
          <w:rPr>
            <w:rStyle w:val="Hiperveza"/>
            <w:rFonts w:ascii="Times New Roman" w:hAnsi="Times New Roman" w:cs="Times New Roman"/>
          </w:rPr>
          <w:t>opcinapodravskamoslavina@gmail.com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1B69D246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5B47B6E" w14:textId="77777777" w:rsidR="0028172A" w:rsidRDefault="0028172A" w:rsidP="0028172A">
      <w:pPr>
        <w:pStyle w:val="Naslov1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23" w:name="_Toc453678401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4. POSTUPAK ODABIRA</w:t>
      </w:r>
      <w:bookmarkEnd w:id="23"/>
    </w:p>
    <w:p w14:paraId="37F0070C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</w:rPr>
      </w:pPr>
    </w:p>
    <w:p w14:paraId="0E4B3A45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Postupak odabira prijava provodi se u sljedećim fazama:</w:t>
      </w:r>
    </w:p>
    <w:p w14:paraId="7707138C" w14:textId="77777777" w:rsidR="0028172A" w:rsidRDefault="0028172A" w:rsidP="0028172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Zaprimanje i evidencija prijava </w:t>
      </w:r>
    </w:p>
    <w:p w14:paraId="6585E1AF" w14:textId="77777777" w:rsidR="0028172A" w:rsidRDefault="0028172A" w:rsidP="0028172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Formalna provjera prijava </w:t>
      </w:r>
    </w:p>
    <w:p w14:paraId="5C2FF248" w14:textId="77777777" w:rsidR="0028172A" w:rsidRDefault="0028172A" w:rsidP="0028172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Stručno kvalitativno vrednovanje i ocjena prijava </w:t>
      </w:r>
    </w:p>
    <w:p w14:paraId="366E89BA" w14:textId="77777777" w:rsidR="0028172A" w:rsidRDefault="0028172A" w:rsidP="0028172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Odluku o dodjeli financijskih sredstava </w:t>
      </w:r>
    </w:p>
    <w:p w14:paraId="49A668AE" w14:textId="77777777" w:rsidR="0028172A" w:rsidRDefault="0028172A" w:rsidP="0028172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Ugovor o financiranju</w:t>
      </w:r>
    </w:p>
    <w:p w14:paraId="100AB953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06745E07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24" w:name="_Toc453678402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4.1. Zaprimanje i evidencija prijava</w:t>
      </w:r>
      <w:bookmarkEnd w:id="24"/>
    </w:p>
    <w:p w14:paraId="3947E0D9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Prijave zaprima i evidentira administrativna referentica. Svakoj prijavi dodjeljuje se evidencijski broj.</w:t>
      </w:r>
    </w:p>
    <w:p w14:paraId="1589C86A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61DA4D58" w14:textId="77777777" w:rsidR="0028172A" w:rsidRDefault="0028172A" w:rsidP="0028172A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25" w:name="_Toc453678403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4.2. Formalna provjera prijava</w:t>
      </w:r>
      <w:bookmarkEnd w:id="25"/>
    </w:p>
    <w:p w14:paraId="0ED603B6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Formalnu provjeru prijava provodi </w:t>
      </w:r>
      <w:r>
        <w:rPr>
          <w:rFonts w:ascii="Times New Roman" w:eastAsia="Times New Roman" w:hAnsi="Times New Roman" w:cs="Times New Roman"/>
        </w:rPr>
        <w:t>Povjerenstvo za provjeru ispunjavanja formalnih uvjeta poziva (u daljnjem tekstu: Povjerenstvo)</w:t>
      </w:r>
      <w:r>
        <w:rPr>
          <w:rFonts w:ascii="Times New Roman" w:hAnsi="Times New Roman" w:cs="Times New Roman"/>
          <w:color w:val="000000"/>
        </w:rPr>
        <w:t>.</w:t>
      </w:r>
    </w:p>
    <w:p w14:paraId="43590F52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Formalna provjera sastoji se od administrativne provjere i provjere prihvatljivosti. </w:t>
      </w:r>
    </w:p>
    <w:p w14:paraId="4AAD8B17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EBDC413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Tijekom administrativne provjere utvrđuje se:</w:t>
      </w:r>
    </w:p>
    <w:p w14:paraId="5117FB1F" w14:textId="77777777" w:rsidR="0028172A" w:rsidRDefault="0028172A" w:rsidP="0028172A">
      <w:pPr>
        <w:widowControl w:val="0"/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 li prijava dostavljena na pravi poziv u zadanome roku</w:t>
      </w:r>
    </w:p>
    <w:p w14:paraId="2009B599" w14:textId="77777777" w:rsidR="0028172A" w:rsidRDefault="0028172A" w:rsidP="0028172A">
      <w:pPr>
        <w:widowControl w:val="0"/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 li zatraženi iznos sredstava unutar financijskih pragova postavljenih u pozivu</w:t>
      </w:r>
    </w:p>
    <w:p w14:paraId="2F886030" w14:textId="77777777" w:rsidR="0028172A" w:rsidRDefault="0028172A" w:rsidP="0028172A">
      <w:pPr>
        <w:widowControl w:val="0"/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 li lokacija provedbe projekta na području Općine Podravska Moslavina ili prijavitelj ima prebivalište/sjedište na području Općine Podravska Moslavina</w:t>
      </w:r>
    </w:p>
    <w:p w14:paraId="1DDECE5B" w14:textId="77777777" w:rsidR="0028172A" w:rsidRDefault="0028172A" w:rsidP="0028172A">
      <w:pPr>
        <w:widowControl w:val="0"/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jesu li prijavitelj i partner prihvatljivi sukladno uputama za prijavitelje poziva</w:t>
      </w:r>
    </w:p>
    <w:p w14:paraId="079F4663" w14:textId="77777777" w:rsidR="0028172A" w:rsidRDefault="0028172A" w:rsidP="0028172A">
      <w:pPr>
        <w:widowControl w:val="0"/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jesu li dostavljeni, potpisani i ovjereni svi obvezni obrasci</w:t>
      </w:r>
    </w:p>
    <w:p w14:paraId="045C08D4" w14:textId="77777777" w:rsidR="0028172A" w:rsidRDefault="0028172A" w:rsidP="002817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jesu li ispunjeni drugi formalni uvjeti poziva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9CB5DB8" w14:textId="77777777" w:rsidR="0028172A" w:rsidRDefault="0028172A" w:rsidP="002817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 li prijavitelj upisan u odgovarajući registar</w:t>
      </w:r>
    </w:p>
    <w:p w14:paraId="69D7383A" w14:textId="77777777" w:rsidR="0028172A" w:rsidRDefault="0028172A" w:rsidP="002817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 li prijavitelj upisan u Registar neprofitnih organizacija – ako je primjenjivo</w:t>
      </w:r>
    </w:p>
    <w:p w14:paraId="009507DA" w14:textId="77777777" w:rsidR="0028172A" w:rsidRDefault="0028172A" w:rsidP="002817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je li prijavitelj ispunio ugovorne obveze prema Općini Podravska Moslavina iz ranije odobrenih programa/projekata te prema svim drugim davateljima financijskih sredstava iz javnih izvora</w:t>
      </w:r>
    </w:p>
    <w:p w14:paraId="705AF68E" w14:textId="77777777" w:rsidR="0028172A" w:rsidRDefault="0028172A" w:rsidP="002817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odnosi li se predloženi program/projekt na poticanje razvitka kulturno-umjetničkog amaterizma u Općini Podravska Moslavina, manifestacije značajne za Općinu Podravska Moslavina i njezinu kulturnu tradiciju kao i druge programe u kulturi koji su od interesa za Općinu Podravska Moslavina</w:t>
      </w:r>
    </w:p>
    <w:p w14:paraId="6CB1A6E9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65D31A7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046BAFE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Tijekom provjere prihvatljivosti utvrđuje se:</w:t>
      </w:r>
    </w:p>
    <w:p w14:paraId="64808EB1" w14:textId="77777777" w:rsidR="0028172A" w:rsidRDefault="0028172A" w:rsidP="0028172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prihvatljivost prijavitelja sukladno odredbama iz točke 2.1. </w:t>
      </w:r>
    </w:p>
    <w:p w14:paraId="32EF1636" w14:textId="77777777" w:rsidR="0028172A" w:rsidRDefault="0028172A" w:rsidP="0028172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odnosi li se predloženi program/projekt na jedno od područja za koje je Poziv raspisan sukladno odredbama iz točke 1.4.</w:t>
      </w:r>
    </w:p>
    <w:p w14:paraId="1933DD67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5C16C57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Prijava udovoljava provjeri formalnih uvjeta ukoliko su odgovori na sva pitanja administrativne provjere i provjere prihvatljivosti "DA".</w:t>
      </w:r>
    </w:p>
    <w:p w14:paraId="18664117" w14:textId="512FFCDC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je odgovor na jedno od pitanja administrativne provjere i provjere prihvatljivosti</w:t>
      </w:r>
      <w:r w:rsidR="00EA17F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"NE", smatrat će se da prijava ne udovoljava formalnim uvjetima Poziva.</w:t>
      </w:r>
    </w:p>
    <w:p w14:paraId="25DBD005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daljnji postupak stručnog vrednovanja i ocjene prijava upućuju se samo prijave koje udovoljavaju formalnim uvjetima Poziva.</w:t>
      </w:r>
    </w:p>
    <w:p w14:paraId="7CC82049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248B93DF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 prijave koje ne udovoljavaju uvjetima formalne provjere </w:t>
      </w:r>
      <w:r>
        <w:rPr>
          <w:rFonts w:ascii="Times New Roman" w:eastAsia="Times New Roman" w:hAnsi="Times New Roman" w:cs="Times New Roman"/>
        </w:rPr>
        <w:t>Povjerenstvo za provjeru ispunjavanja formalnih uvjeta poziva</w:t>
      </w:r>
      <w:r>
        <w:rPr>
          <w:rFonts w:ascii="Times New Roman" w:hAnsi="Times New Roman" w:cs="Times New Roman"/>
          <w:color w:val="000000"/>
        </w:rPr>
        <w:t xml:space="preserve"> od prijavitelja može pisanim putem zahtijevati dodatna pojašnjenja ili dopunu dokumentacije u zadanom roku. U slučaju da prijavitelj tražene podatke i/ili dokumentaciju ne dostavi u zadanom roku, prijava će se isključiti iz daljnje procedure zbog neispunjavanja formalnih uvjeta Poziva.</w:t>
      </w:r>
    </w:p>
    <w:p w14:paraId="19B49586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3FD90268" w14:textId="77777777" w:rsidR="0028172A" w:rsidRDefault="0028172A" w:rsidP="0028172A">
      <w:pPr>
        <w:autoSpaceDE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Jedinstveni upravni odjel Općine Podravska Moslavina obavijestit će, u roku od najviše 8 dana od dana donošenja odluke Povjerenstva o odbijanju sve prijavitelje čije su prijave odbijene iz razloga ne ispunjavanja formalnih uvjeta.</w:t>
      </w:r>
    </w:p>
    <w:p w14:paraId="033E29A0" w14:textId="77777777" w:rsidR="0028172A" w:rsidRDefault="0028172A" w:rsidP="0028172A">
      <w:pPr>
        <w:autoSpaceDE w:val="0"/>
        <w:jc w:val="both"/>
        <w:rPr>
          <w:rFonts w:ascii="Times New Roman" w:hAnsi="Times New Roman" w:cs="Times New Roman"/>
          <w:color w:val="000000"/>
        </w:rPr>
      </w:pPr>
    </w:p>
    <w:p w14:paraId="02CF8A70" w14:textId="77777777" w:rsidR="0028172A" w:rsidRDefault="0028172A" w:rsidP="0028172A">
      <w:pPr>
        <w:pStyle w:val="Naslov2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6" w:name="_Toc453678404"/>
      <w:r>
        <w:rPr>
          <w:rFonts w:ascii="Times New Roman" w:hAnsi="Times New Roman" w:cs="Times New Roman"/>
          <w:b/>
          <w:color w:val="auto"/>
          <w:sz w:val="22"/>
          <w:szCs w:val="22"/>
        </w:rPr>
        <w:t>4.3. Stručno kvalitativno vrednovanje i ocjena prijava</w:t>
      </w:r>
      <w:bookmarkEnd w:id="26"/>
    </w:p>
    <w:p w14:paraId="6EFE9DB7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Stručno kvalitativno vrednovanje i ocjenu prijava podnesenih po Pozivu  provodi </w:t>
      </w:r>
      <w:r>
        <w:rPr>
          <w:rFonts w:ascii="Times New Roman" w:hAnsi="Times New Roman" w:cs="Times New Roman"/>
        </w:rPr>
        <w:t>Povjerenstvo</w:t>
      </w:r>
      <w:r>
        <w:rPr>
          <w:rFonts w:ascii="Times New Roman" w:hAnsi="Times New Roman" w:cs="Times New Roman"/>
          <w:color w:val="000000"/>
        </w:rPr>
        <w:t>. Vrednovanje i ocjena prijava provodi se isključivo na temelju programskih i financijskih podataka iznesenih u obrascu prijavnice te na temelju podataka iz popratne dokumentacije.</w:t>
      </w:r>
    </w:p>
    <w:p w14:paraId="38F55AB4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Stručno kvalitativno vrednovanje i ocjenu prijava Povjerenstvo provodi sukladno Kriterijima za vrednovanje pristiglih prijedloga</w:t>
      </w:r>
    </w:p>
    <w:p w14:paraId="37A58CE0" w14:textId="77777777" w:rsidR="0028172A" w:rsidRDefault="0028172A" w:rsidP="0028172A">
      <w:pPr>
        <w:pStyle w:val="Odlomakpopisa"/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Usmjerenost programa/projekta na neposrednu društvenu korist u lokalnoj zajednici (značaj programa/projekta za očuvanje, unaprjeđenje i promoviranje kulture i kulturne baštine odnosno kulturnog identiteta Općine ) </w:t>
      </w:r>
    </w:p>
    <w:p w14:paraId="651A2CEA" w14:textId="77777777" w:rsidR="0028172A" w:rsidRDefault="0028172A" w:rsidP="0028172A">
      <w:pPr>
        <w:pStyle w:val="Odlomakpopisa"/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kvaliteta sadržaja, izvornost, jasnoća, cjelovitost, provedivost, kreativnost i inovativnost ponuđenog programa/projekta </w:t>
      </w:r>
    </w:p>
    <w:p w14:paraId="3839E80C" w14:textId="77777777" w:rsidR="0028172A" w:rsidRDefault="0028172A" w:rsidP="0028172A">
      <w:pPr>
        <w:pStyle w:val="Odlomakpopisa"/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Usklađenost troškova programa/projekta s planiranim aktivnostima</w:t>
      </w:r>
    </w:p>
    <w:p w14:paraId="2087E270" w14:textId="77777777" w:rsidR="0028172A" w:rsidRDefault="0028172A" w:rsidP="0028172A">
      <w:pPr>
        <w:pStyle w:val="Odlomakpopisa"/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Stručnost i profesionalno iskustvo nositelja programa </w:t>
      </w:r>
    </w:p>
    <w:p w14:paraId="1806A082" w14:textId="77777777" w:rsidR="0028172A" w:rsidRDefault="0028172A" w:rsidP="0028172A">
      <w:pPr>
        <w:pStyle w:val="Odlomakpopisa"/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Jasno definirani korisnici programa </w:t>
      </w:r>
    </w:p>
    <w:p w14:paraId="51484915" w14:textId="77777777" w:rsidR="0028172A" w:rsidRDefault="0028172A" w:rsidP="0028172A">
      <w:pPr>
        <w:pStyle w:val="Odlomakpopisa"/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Iskazana financijska potpora iz drugih izvora te realan plan osiguranja sredstava za provedbu programa/projekta</w:t>
      </w:r>
    </w:p>
    <w:p w14:paraId="5D288AC3" w14:textId="77777777" w:rsidR="0028172A" w:rsidRDefault="0028172A" w:rsidP="0028172A">
      <w:pPr>
        <w:pStyle w:val="Odlomakpopisa"/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Kvaliteta dosadašnje suradnje prijavitelja s Općinom Podravska Moslavina </w:t>
      </w:r>
    </w:p>
    <w:p w14:paraId="77603666" w14:textId="77777777" w:rsidR="0028172A" w:rsidRDefault="0028172A" w:rsidP="0028172A">
      <w:pPr>
        <w:pStyle w:val="Odlomakpopisa"/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Suradnja s drugim udrugama, ustanovama, fizičkim i pravnim osobama pri provođenju programa/projekata</w:t>
      </w:r>
    </w:p>
    <w:p w14:paraId="4113E5E9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3367E30D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Proces stručnog kvalitativnog vrednovanja i ocjenjivanja prijava dokumentira se ispunjavanjem Obrasca za procjenu kvalitete prijave.</w:t>
      </w:r>
    </w:p>
    <w:p w14:paraId="337E4789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Nakon stručnog vrednovanja i ocjenjivanja pristiglih prijava na ovaj Javni poziv, općinski načelnik na prijedlog Povjerenstva donosi Odluku o dodjeli financijskih sredstava.</w:t>
      </w:r>
    </w:p>
    <w:p w14:paraId="0E8B1622" w14:textId="77777777" w:rsidR="0028172A" w:rsidRDefault="0028172A" w:rsidP="0028172A">
      <w:pPr>
        <w:pStyle w:val="Naslov2"/>
        <w:rPr>
          <w:rFonts w:ascii="Times New Roman" w:eastAsia="Calibri" w:hAnsi="Times New Roman" w:cs="Times New Roman"/>
          <w:color w:val="000000"/>
          <w:sz w:val="22"/>
          <w:szCs w:val="22"/>
        </w:rPr>
      </w:pPr>
      <w:bookmarkStart w:id="27" w:name="_Toc453678405"/>
    </w:p>
    <w:p w14:paraId="08DCD525" w14:textId="77777777" w:rsidR="0028172A" w:rsidRDefault="0028172A" w:rsidP="0028172A">
      <w:pPr>
        <w:pStyle w:val="Naslov2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4.4. Odluka o programima/projektima koji su dobili financijska sredstva</w:t>
      </w:r>
      <w:bookmarkEnd w:id="27"/>
    </w:p>
    <w:p w14:paraId="1AE9A829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Nakon provedenog postupka stručnog kvalitativnog vrednovanja i ocjene prijava Povjerenstvo donosi prijedlog prijavitelja, programa i projekata čije se financiranje predlaže s prijedlozima iznosa financijske potpore.</w:t>
      </w:r>
    </w:p>
    <w:p w14:paraId="10E4FDD2" w14:textId="77777777" w:rsidR="0028172A" w:rsidRDefault="0028172A" w:rsidP="0028172A">
      <w:pPr>
        <w:pStyle w:val="Tijeloteksta"/>
        <w:rPr>
          <w:color w:val="000000"/>
          <w:szCs w:val="22"/>
        </w:rPr>
      </w:pPr>
      <w:r>
        <w:rPr>
          <w:szCs w:val="22"/>
        </w:rPr>
        <w:t>Općinski načelnik na prijedlog Povjerenstva donosi Odluku o dodjeli financijskih sredstava</w:t>
      </w:r>
      <w:r>
        <w:rPr>
          <w:color w:val="000000"/>
          <w:szCs w:val="22"/>
        </w:rPr>
        <w:t xml:space="preserve">. </w:t>
      </w:r>
    </w:p>
    <w:p w14:paraId="3BEA1B5C" w14:textId="77777777" w:rsidR="0028172A" w:rsidRDefault="0028172A" w:rsidP="0028172A">
      <w:pPr>
        <w:pStyle w:val="Tijeloteksta"/>
        <w:rPr>
          <w:rStyle w:val="Hiperveza"/>
        </w:rPr>
      </w:pPr>
      <w:r>
        <w:rPr>
          <w:szCs w:val="22"/>
        </w:rPr>
        <w:t xml:space="preserve">Odluka se objavljuje na internetskoj stranici Općine Podravska Moslavina: </w:t>
      </w:r>
      <w:hyperlink r:id="rId39" w:history="1">
        <w:r>
          <w:rPr>
            <w:rStyle w:val="Hiperveza"/>
            <w:szCs w:val="22"/>
          </w:rPr>
          <w:t>www.podravskamoslavina.hr</w:t>
        </w:r>
      </w:hyperlink>
      <w:r>
        <w:rPr>
          <w:szCs w:val="22"/>
        </w:rPr>
        <w:t xml:space="preserve"> </w:t>
      </w:r>
    </w:p>
    <w:p w14:paraId="1F28697F" w14:textId="77777777" w:rsidR="0028172A" w:rsidRDefault="0028172A" w:rsidP="0028172A">
      <w:pPr>
        <w:pStyle w:val="Tijeloteksta"/>
      </w:pPr>
      <w:r>
        <w:rPr>
          <w:szCs w:val="22"/>
        </w:rPr>
        <w:t>Dostava Odluke provodi se javnom objavom na internetskoj stranici Općine Podravska Moslavina, a dostava se smatra obavljenom istekom osmog dana od dana objave na internetskoj stranici Općine.</w:t>
      </w:r>
    </w:p>
    <w:p w14:paraId="6C63F524" w14:textId="77777777" w:rsidR="0028172A" w:rsidRDefault="0028172A" w:rsidP="0028172A">
      <w:pPr>
        <w:pStyle w:val="Tijeloteksta"/>
        <w:rPr>
          <w:szCs w:val="22"/>
        </w:rPr>
      </w:pPr>
    </w:p>
    <w:p w14:paraId="51C05545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5A94272F" w14:textId="77777777" w:rsidR="0028172A" w:rsidRDefault="0028172A" w:rsidP="0028172A">
      <w:pPr>
        <w:pStyle w:val="Naslov2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8" w:name="_Toc453678406"/>
      <w:r>
        <w:rPr>
          <w:rFonts w:ascii="Times New Roman" w:hAnsi="Times New Roman" w:cs="Times New Roman"/>
          <w:b/>
          <w:color w:val="auto"/>
          <w:sz w:val="22"/>
          <w:szCs w:val="22"/>
        </w:rPr>
        <w:t>4.5. Mogućnost podnošenja prigovora</w:t>
      </w:r>
      <w:bookmarkEnd w:id="28"/>
    </w:p>
    <w:p w14:paraId="00B01E3B" w14:textId="77777777" w:rsidR="0028172A" w:rsidRDefault="0028172A" w:rsidP="0028172A">
      <w:pPr>
        <w:pStyle w:val="Naslov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Pravnim i fizičkim osobama kojima nisu odobrena financijska sredstva može se, na njihov zahtjev, omogućiti uvid u zbirnu ocjenu njihovog programa ili projekta uz pravo Općine Podravska Moslavina na zaštitu tajnosti podataka o osobama koji su stručno vrednovali projekt i program.</w:t>
      </w:r>
    </w:p>
    <w:p w14:paraId="7F845CFA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o dodjeli financijskih sredstava je akt poslovanja i ne vodi se kao upravni postupak te se na postupak prigovora ne primjenjuju odredbe o žalbi kao pravnom lijeku u upravnom postupku.</w:t>
      </w:r>
    </w:p>
    <w:p w14:paraId="13EFCEB9" w14:textId="77777777" w:rsidR="0028172A" w:rsidRDefault="0028172A" w:rsidP="0028172A">
      <w:pPr>
        <w:pStyle w:val="Tijeloteksta"/>
        <w:rPr>
          <w:szCs w:val="22"/>
        </w:rPr>
      </w:pPr>
      <w:r>
        <w:rPr>
          <w:szCs w:val="22"/>
        </w:rPr>
        <w:t>Prigovor na Odluku podnosi se u roku od osam dana od dana dostave Odluke. Dostava se smatra obavljenom istekom osmog dana od dana objave na internetskoj stranici Općine.</w:t>
      </w:r>
    </w:p>
    <w:p w14:paraId="71DA3D6F" w14:textId="77777777" w:rsidR="0028172A" w:rsidRDefault="0028172A" w:rsidP="0028172A">
      <w:pPr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Prigovor se može podnijeti isključivo na postupak javnog poziva, te eventualno bodovanje nekog kriterija sa 0 bodova, ukoliko prijavitelj smatra da je u prijavi dostavio dovoljno argumenata za drugačije bodovanje.</w:t>
      </w:r>
    </w:p>
    <w:p w14:paraId="5C73CE4C" w14:textId="77777777" w:rsidR="0028172A" w:rsidRDefault="0028172A" w:rsidP="0028172A">
      <w:pPr>
        <w:autoSpaceDE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Prigovor se ne može podnijeti na iznos dodijeljenih sredstava.</w:t>
      </w:r>
    </w:p>
    <w:p w14:paraId="61BE26EE" w14:textId="77777777" w:rsidR="0028172A" w:rsidRDefault="0028172A" w:rsidP="0028172A">
      <w:pPr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Prigovor može podnijeti prijavitelj fizička osoba i isključivo zakonski zastupnik pravne osobe prijavitelja.</w:t>
      </w:r>
    </w:p>
    <w:p w14:paraId="56E852D3" w14:textId="77777777" w:rsidR="0028172A" w:rsidRDefault="0028172A" w:rsidP="0028172A">
      <w:pPr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Podnositelj prijave programa i projekata kojima nije odobreno financiranje programa i projekata ima pravo prigovora na postupak odabira programa i projekata, kojeg podnosi pisanim putem općinskom načelniku.</w:t>
      </w:r>
    </w:p>
    <w:p w14:paraId="29BE44BE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Prigovor mora sadržavati sljedeće podatke: naziv prijavitelja podnositelja prigovora, naznaku akta protiv kojeg se podnosi prigovor, predmet prigovora, obrazloženje prigovora, žig i potpis osobe ovlaštene za zastupanje organizacije prijavitelja.</w:t>
      </w:r>
    </w:p>
    <w:p w14:paraId="035FE992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Prigovor koji je podnijela neovlaštena osoba, koji ne sadržava sve navedene podatke ili je dostavljen izvan propisanog roka bit će odbačen.</w:t>
      </w:r>
    </w:p>
    <w:p w14:paraId="11903087" w14:textId="77777777" w:rsidR="0028172A" w:rsidRDefault="0028172A" w:rsidP="0028172A">
      <w:pPr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Općinski načelnik donosi odluku u roku 30 dana od dana podnošenja prigovora.</w:t>
      </w:r>
    </w:p>
    <w:p w14:paraId="63A25E24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670286A2" w14:textId="77777777" w:rsidR="0028172A" w:rsidRDefault="0028172A" w:rsidP="002817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66F3E2D8" w14:textId="77777777" w:rsidR="0028172A" w:rsidRDefault="0028172A" w:rsidP="0028172A">
      <w:pPr>
        <w:pStyle w:val="Naslov1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29" w:name="_Toc453678407"/>
    </w:p>
    <w:p w14:paraId="35526B2F" w14:textId="77777777" w:rsidR="0028172A" w:rsidRDefault="0028172A" w:rsidP="0028172A">
      <w:pPr>
        <w:pStyle w:val="Naslov1"/>
        <w:spacing w:befor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5. NAČIN I UVJETI FINANCIRANJA ODABRANIH  PROGRAMA/PROJEKATA</w:t>
      </w:r>
      <w:bookmarkEnd w:id="29"/>
    </w:p>
    <w:p w14:paraId="35E6C770" w14:textId="77777777" w:rsidR="0028172A" w:rsidRDefault="0028172A" w:rsidP="0028172A">
      <w:pPr>
        <w:jc w:val="both"/>
        <w:rPr>
          <w:rFonts w:ascii="Times New Roman" w:hAnsi="Times New Roman" w:cs="Times New Roman"/>
        </w:rPr>
      </w:pPr>
    </w:p>
    <w:p w14:paraId="717DD399" w14:textId="77777777" w:rsidR="0028172A" w:rsidRDefault="0028172A" w:rsidP="0028172A">
      <w:pPr>
        <w:pStyle w:val="Naslov2"/>
        <w:spacing w:before="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30" w:name="_Toc453678408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5.1. Ugovor o financiranju</w:t>
      </w:r>
      <w:bookmarkEnd w:id="30"/>
    </w:p>
    <w:p w14:paraId="032B9277" w14:textId="77777777" w:rsidR="0028172A" w:rsidRDefault="0028172A" w:rsidP="0028172A">
      <w:pPr>
        <w:autoSpaceDE w:val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 svima kojima su odobrena financijska sredstva Općina Podravska Moslavina sklopit će ugovor o financiranju programa ili projekata (u daljnjem tekstu: ugovor), najkasnije 30 dana od dana donošenja </w:t>
      </w:r>
      <w:r>
        <w:rPr>
          <w:rFonts w:ascii="Times New Roman" w:hAnsi="Times New Roman" w:cs="Times New Roman"/>
        </w:rPr>
        <w:t>Odluku o dodjeli financijskih sredstava</w:t>
      </w:r>
      <w:r>
        <w:rPr>
          <w:rFonts w:ascii="Times New Roman" w:eastAsia="Times New Roman" w:hAnsi="Times New Roman" w:cs="Times New Roman"/>
        </w:rPr>
        <w:t xml:space="preserve">. U slučaju da je odobreno samo djelomično financiranje programa ili projekta, Jedinstveni upravni odjel ima obvezu prethodno pregovarati o stavkama proračuna programa ili projekta i aktivnostima u opisnom dijelu programa ili projekta koje treba izmijeniti, a u tom slučaju rok za ugovaranje moguće je produljiti za najviše 30 dana. Tako izmijenjeni obrasci prijave postaju sastavni dio ugovora. </w:t>
      </w:r>
    </w:p>
    <w:p w14:paraId="399E98B4" w14:textId="77777777" w:rsidR="0028172A" w:rsidRDefault="0028172A" w:rsidP="0028172A">
      <w:pPr>
        <w:autoSpaceDE w:val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Prilikom pregovaranja Općina Podravska Moslavina će prioritet financiranja staviti na aktivnosti koje će učinkovitije ostvariti ciljeve iz razvojnih i strateških dokumenata Općine Podravska Moslavina.</w:t>
      </w:r>
    </w:p>
    <w:p w14:paraId="1454F116" w14:textId="77777777" w:rsidR="0028172A" w:rsidRDefault="0028172A" w:rsidP="0028172A">
      <w:pPr>
        <w:pStyle w:val="Naslov2"/>
        <w:spacing w:before="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9B18C3F" w14:textId="77777777" w:rsidR="0028172A" w:rsidRDefault="0028172A" w:rsidP="0028172A">
      <w:pPr>
        <w:pStyle w:val="Naslov2"/>
        <w:spacing w:before="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31" w:name="_Toc453678409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5.2. Praćenje provedbe programa/projekta i namjenskog korištenja sredstava</w:t>
      </w:r>
      <w:bookmarkEnd w:id="31"/>
    </w:p>
    <w:p w14:paraId="4B5E09A7" w14:textId="77777777" w:rsidR="0028172A" w:rsidRDefault="0028172A" w:rsidP="0028172A">
      <w:pPr>
        <w:pStyle w:val="clanak-"/>
        <w:spacing w:before="0" w:after="0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Jedinstveni upravni odjel će u suradnji s korisnikom financiranja, s ciljem poštovanja načela transparentnosti trošenja proračunskog novca i mjerenja vrijednosti povrata za uložena sredstva pratiti provedbu financiranih programa ili projekata, sukladno Zakonu o udrugama, Zakonu o fiskalnoj odgovornosti, Zakona o financijskom poslovanju i računovodstvu neprofitnih organizacija, Uredbi i drugim pozitivnim propisima. </w:t>
      </w:r>
    </w:p>
    <w:p w14:paraId="71A5316B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</w:p>
    <w:p w14:paraId="6965C955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>Kroz postupke praćenja će se razvijati partnerski odnos između davatelja financijskih sredstava i udruge kao provoditelja projektnih i programskih aktivnosti, a na temelju praćenja i vrednovanja rezultata pojedinačnih programa i projekata, u cilju utvrđivanja učinkovitosti ulaganja i razine promjena koje se u lokalnoj zajednici odnosno u društvu dogodile zahvaljujući provedbi potpore.</w:t>
      </w:r>
    </w:p>
    <w:p w14:paraId="00E9BEA4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22433740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>Općina Podravska Moslavina vrednovat će rezultate i učinke cjelokupnog javnog poziva temeljem kojih će planirati buduće aktivnosti u pojedinim prioritetnom području financiranja.</w:t>
      </w:r>
    </w:p>
    <w:p w14:paraId="07AB6966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55F7102F" w14:textId="63BCAC6F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>Praćenje će se vršiti na dva načina: odobravanjem opisnih i financijskih izvješća korisnika sredstava te kontrolom „na licu mjesta“ od strane službenika Jedinstvenog upravnog odjela Općine Podravska Moslavina, u dogovoru s korisnikom sredstava.</w:t>
      </w:r>
    </w:p>
    <w:p w14:paraId="0234BE05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3C6A8701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>Izvješća se podnose na za to definiranim obrascima.</w:t>
      </w:r>
    </w:p>
    <w:p w14:paraId="5DCA0C41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2B44F0C2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>Uz opisna izvješća dostavljaju se popratni materijali kao što su isječci iz novina, video zapisi, fotografije i dr.</w:t>
      </w:r>
    </w:p>
    <w:p w14:paraId="0ED4FF79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1C5972E4" w14:textId="14399118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>U financijskom izvješću navode se cjelokupni troškovi programa, projekta ili inicijative, neovisno o tome iz kojeg su izvora financirani. Obvezno se dostavljaju</w:t>
      </w:r>
      <w:r w:rsidR="009D3509">
        <w:rPr>
          <w:iCs/>
          <w:spacing w:val="-2"/>
          <w:sz w:val="22"/>
          <w:szCs w:val="22"/>
        </w:rPr>
        <w:t xml:space="preserve"> </w:t>
      </w:r>
      <w:r>
        <w:rPr>
          <w:iCs/>
          <w:spacing w:val="-2"/>
          <w:sz w:val="22"/>
          <w:szCs w:val="22"/>
        </w:rPr>
        <w:t>i dokazi o nastanku troška podmirenog iz sredstava Općine Podravska Moslavina (preslici faktura, ugovora o djelu ili ugovora o autorskom honoraru s obračunima istih) te dokazi o plaćanju istih (preslika naloga o prijen</w:t>
      </w:r>
      <w:r w:rsidR="009D3509">
        <w:rPr>
          <w:iCs/>
          <w:spacing w:val="-2"/>
          <w:sz w:val="22"/>
          <w:szCs w:val="22"/>
        </w:rPr>
        <w:t>o</w:t>
      </w:r>
      <w:r>
        <w:rPr>
          <w:iCs/>
          <w:spacing w:val="-2"/>
          <w:sz w:val="22"/>
          <w:szCs w:val="22"/>
        </w:rPr>
        <w:t>su ili izvoda sa žiro računa).</w:t>
      </w:r>
    </w:p>
    <w:p w14:paraId="2E995591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4B74731E" w14:textId="6AAA6ECB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>Jedinstveni upravni odjel pregledava izvještaje i ukoliko nema potrebe za poj</w:t>
      </w:r>
      <w:r w:rsidR="009D3509">
        <w:rPr>
          <w:iCs/>
          <w:spacing w:val="-2"/>
          <w:sz w:val="22"/>
          <w:szCs w:val="22"/>
        </w:rPr>
        <w:t>a</w:t>
      </w:r>
      <w:r>
        <w:rPr>
          <w:iCs/>
          <w:spacing w:val="-2"/>
          <w:sz w:val="22"/>
          <w:szCs w:val="22"/>
        </w:rPr>
        <w:t>šnjenjima i dodatnim informacijama, pisanim putem ih odobrava u zadanim rokovima.</w:t>
      </w:r>
    </w:p>
    <w:p w14:paraId="4D711EC3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07B60904" w14:textId="4D4D3F1A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lastRenderedPageBreak/>
        <w:t>Ukoliko postoji potreba za pojašnjenjem, Općina Podravska Moslavina dostavlja korisniku sredstava komentare na opisni i/ili fina</w:t>
      </w:r>
      <w:r w:rsidR="009C7EFC">
        <w:rPr>
          <w:iCs/>
          <w:spacing w:val="-2"/>
          <w:sz w:val="22"/>
          <w:szCs w:val="22"/>
        </w:rPr>
        <w:t>n</w:t>
      </w:r>
      <w:r>
        <w:rPr>
          <w:iCs/>
          <w:spacing w:val="-2"/>
          <w:sz w:val="22"/>
          <w:szCs w:val="22"/>
        </w:rPr>
        <w:t>cijski izvještaj, a uz komentare se određuje i rok  korisniku sredstava za ispravak izvješća.</w:t>
      </w:r>
    </w:p>
    <w:p w14:paraId="6D84A0B0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14156FA9" w14:textId="277AA8A8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>Korisnik sredstava dužan je dostaviti ispravljenu verziju izvještaja u pisanom obliku u zadanom roku.</w:t>
      </w:r>
    </w:p>
    <w:p w14:paraId="15695348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04AC9D11" w14:textId="77777777" w:rsidR="0028172A" w:rsidRDefault="0028172A" w:rsidP="0028172A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2"/>
          <w:szCs w:val="22"/>
        </w:rPr>
      </w:pPr>
    </w:p>
    <w:p w14:paraId="6D125995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b/>
          <w:iCs/>
          <w:spacing w:val="-2"/>
          <w:sz w:val="22"/>
          <w:szCs w:val="22"/>
        </w:rPr>
      </w:pPr>
      <w:r>
        <w:rPr>
          <w:b/>
          <w:iCs/>
          <w:spacing w:val="-2"/>
          <w:sz w:val="22"/>
          <w:szCs w:val="22"/>
        </w:rPr>
        <w:t>5.3.Postupanje s prijavama nakon provedbe Javnog poziva</w:t>
      </w:r>
    </w:p>
    <w:p w14:paraId="7403A31C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b/>
          <w:iCs/>
          <w:spacing w:val="-2"/>
          <w:sz w:val="22"/>
          <w:szCs w:val="22"/>
        </w:rPr>
      </w:pPr>
    </w:p>
    <w:p w14:paraId="4A955E49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  <w:r>
        <w:rPr>
          <w:b/>
          <w:iCs/>
          <w:spacing w:val="-2"/>
          <w:sz w:val="22"/>
          <w:szCs w:val="22"/>
        </w:rPr>
        <w:tab/>
      </w:r>
      <w:r>
        <w:rPr>
          <w:iCs/>
          <w:spacing w:val="-2"/>
          <w:sz w:val="22"/>
          <w:szCs w:val="22"/>
        </w:rPr>
        <w:t xml:space="preserve">Dokumentacija vezana uz prijavu za financiranje javnih potreba u kulturi bit će odložena i čuvana u skladu s propisima o zaštiti i očuvanju dokumentarnog i arhivskog gradiva te se ne vraća prijaviteljima. </w:t>
      </w:r>
    </w:p>
    <w:p w14:paraId="5F4EECC3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</w:p>
    <w:p w14:paraId="71DDD14C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</w:p>
    <w:p w14:paraId="65B3565B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</w:p>
    <w:p w14:paraId="2C04C3BE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</w:p>
    <w:p w14:paraId="4DD60BF7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</w:p>
    <w:p w14:paraId="2795E88F" w14:textId="77777777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</w:p>
    <w:p w14:paraId="3D078A05" w14:textId="13F61CD4" w:rsidR="0028172A" w:rsidRDefault="0028172A" w:rsidP="0028172A">
      <w:pPr>
        <w:pStyle w:val="StandardWeb"/>
        <w:spacing w:before="0" w:beforeAutospacing="0" w:after="0" w:afterAutospacing="0"/>
        <w:jc w:val="both"/>
        <w:rPr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 xml:space="preserve">Općina Podravska Moslavina, </w:t>
      </w:r>
      <w:r w:rsidR="001963FB">
        <w:rPr>
          <w:iCs/>
          <w:spacing w:val="-2"/>
          <w:sz w:val="22"/>
          <w:szCs w:val="22"/>
        </w:rPr>
        <w:t>15</w:t>
      </w:r>
      <w:r>
        <w:rPr>
          <w:iCs/>
          <w:spacing w:val="-2"/>
          <w:sz w:val="22"/>
          <w:szCs w:val="22"/>
        </w:rPr>
        <w:t xml:space="preserve">. </w:t>
      </w:r>
      <w:r w:rsidR="001963FB">
        <w:rPr>
          <w:iCs/>
          <w:spacing w:val="-2"/>
          <w:sz w:val="22"/>
          <w:szCs w:val="22"/>
        </w:rPr>
        <w:t xml:space="preserve">listopada </w:t>
      </w:r>
      <w:r>
        <w:rPr>
          <w:iCs/>
          <w:spacing w:val="-2"/>
          <w:sz w:val="22"/>
          <w:szCs w:val="22"/>
        </w:rPr>
        <w:t>202</w:t>
      </w:r>
      <w:r w:rsidR="001963FB">
        <w:rPr>
          <w:iCs/>
          <w:spacing w:val="-2"/>
          <w:sz w:val="22"/>
          <w:szCs w:val="22"/>
        </w:rPr>
        <w:t>5</w:t>
      </w:r>
      <w:r>
        <w:rPr>
          <w:iCs/>
          <w:spacing w:val="-2"/>
          <w:sz w:val="22"/>
          <w:szCs w:val="22"/>
        </w:rPr>
        <w:t>. godine</w:t>
      </w:r>
    </w:p>
    <w:p w14:paraId="6546B403" w14:textId="77777777" w:rsidR="0028172A" w:rsidRDefault="0028172A" w:rsidP="0028172A"/>
    <w:p w14:paraId="6474BAE4" w14:textId="77777777" w:rsidR="00CA42CF" w:rsidRDefault="00CA42CF"/>
    <w:sectPr w:rsidR="00CA42CF" w:rsidSect="0028172A">
      <w:footerReference w:type="default" r:id="rId4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DB4D" w14:textId="77777777" w:rsidR="00BB2242" w:rsidRDefault="00BB2242" w:rsidP="0028172A">
      <w:pPr>
        <w:spacing w:after="0"/>
      </w:pPr>
      <w:r>
        <w:separator/>
      </w:r>
    </w:p>
  </w:endnote>
  <w:endnote w:type="continuationSeparator" w:id="0">
    <w:p w14:paraId="3B43C4FB" w14:textId="77777777" w:rsidR="00BB2242" w:rsidRDefault="00BB2242" w:rsidP="002817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739797"/>
      <w:docPartObj>
        <w:docPartGallery w:val="Page Numbers (Bottom of Page)"/>
        <w:docPartUnique/>
      </w:docPartObj>
    </w:sdtPr>
    <w:sdtContent>
      <w:p w14:paraId="7E2F357B" w14:textId="77777777" w:rsidR="0028172A" w:rsidRDefault="0070501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3BD72" w14:textId="77777777" w:rsidR="0028172A" w:rsidRDefault="002817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5A71" w14:textId="77777777" w:rsidR="00BB2242" w:rsidRDefault="00BB2242" w:rsidP="0028172A">
      <w:pPr>
        <w:spacing w:after="0"/>
      </w:pPr>
      <w:r>
        <w:separator/>
      </w:r>
    </w:p>
  </w:footnote>
  <w:footnote w:type="continuationSeparator" w:id="0">
    <w:p w14:paraId="61A91BE1" w14:textId="77777777" w:rsidR="00BB2242" w:rsidRDefault="00BB2242" w:rsidP="002817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0E6"/>
    <w:multiLevelType w:val="hybridMultilevel"/>
    <w:tmpl w:val="57783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D5AB7"/>
    <w:multiLevelType w:val="hybridMultilevel"/>
    <w:tmpl w:val="A970B3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17AD2"/>
    <w:multiLevelType w:val="hybridMultilevel"/>
    <w:tmpl w:val="4CF8398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66A10"/>
    <w:multiLevelType w:val="hybridMultilevel"/>
    <w:tmpl w:val="616E33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64986"/>
    <w:multiLevelType w:val="multilevel"/>
    <w:tmpl w:val="118A4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C6F6303"/>
    <w:multiLevelType w:val="hybridMultilevel"/>
    <w:tmpl w:val="496AD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92BCA"/>
    <w:multiLevelType w:val="hybridMultilevel"/>
    <w:tmpl w:val="08A87846"/>
    <w:lvl w:ilvl="0" w:tplc="7AB4D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75148"/>
    <w:multiLevelType w:val="hybridMultilevel"/>
    <w:tmpl w:val="FAE83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216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037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973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15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212559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8406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64411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7348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72A"/>
    <w:rsid w:val="001963FB"/>
    <w:rsid w:val="001B6B9D"/>
    <w:rsid w:val="0028172A"/>
    <w:rsid w:val="00292F9F"/>
    <w:rsid w:val="002E3F62"/>
    <w:rsid w:val="003B4B68"/>
    <w:rsid w:val="0070501E"/>
    <w:rsid w:val="008C053E"/>
    <w:rsid w:val="009C7EFC"/>
    <w:rsid w:val="009D3509"/>
    <w:rsid w:val="00B614C8"/>
    <w:rsid w:val="00B940A6"/>
    <w:rsid w:val="00BB2242"/>
    <w:rsid w:val="00CA42CF"/>
    <w:rsid w:val="00D358CA"/>
    <w:rsid w:val="00EA17FD"/>
    <w:rsid w:val="00EB6409"/>
    <w:rsid w:val="00FA5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EBDA"/>
  <w15:docId w15:val="{714E6051-2CEA-40B9-9D30-4C65571E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2A"/>
    <w:pPr>
      <w:spacing w:after="120" w:line="240" w:lineRule="auto"/>
    </w:pPr>
    <w:rPr>
      <w:rFonts w:ascii="Calibri" w:eastAsia="Calibri" w:hAnsi="Calibri" w:cs="Calibri"/>
      <w:kern w:val="0"/>
      <w:lang w:val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28172A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semiHidden/>
    <w:unhideWhenUsed/>
    <w:qFormat/>
    <w:rsid w:val="0028172A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28172A"/>
    <w:rPr>
      <w:rFonts w:ascii="Calibri Light" w:eastAsia="Times New Roman" w:hAnsi="Calibri Light" w:cs="Calibri Light"/>
      <w:color w:val="2E74B5"/>
      <w:kern w:val="0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9"/>
    <w:semiHidden/>
    <w:rsid w:val="0028172A"/>
    <w:rPr>
      <w:rFonts w:ascii="Calibri Light" w:eastAsia="Times New Roman" w:hAnsi="Calibri Light" w:cs="Calibri Light"/>
      <w:color w:val="2E74B5"/>
      <w:kern w:val="0"/>
      <w:sz w:val="26"/>
      <w:szCs w:val="26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28172A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2817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28172A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28172A"/>
    <w:pPr>
      <w:tabs>
        <w:tab w:val="right" w:leader="dot" w:pos="9062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8172A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8172A"/>
    <w:rPr>
      <w:rFonts w:ascii="Times New Roman" w:eastAsia="Times New Roman" w:hAnsi="Times New Roman" w:cs="Times New Roman"/>
      <w:kern w:val="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28172A"/>
    <w:pPr>
      <w:ind w:left="720"/>
    </w:pPr>
  </w:style>
  <w:style w:type="paragraph" w:styleId="TOCNaslov">
    <w:name w:val="TOC Heading"/>
    <w:basedOn w:val="Naslov1"/>
    <w:next w:val="Normal"/>
    <w:uiPriority w:val="99"/>
    <w:semiHidden/>
    <w:unhideWhenUsed/>
    <w:qFormat/>
    <w:rsid w:val="0028172A"/>
    <w:pPr>
      <w:outlineLvl w:val="9"/>
    </w:pPr>
    <w:rPr>
      <w:lang w:eastAsia="hr-HR"/>
    </w:rPr>
  </w:style>
  <w:style w:type="paragraph" w:customStyle="1" w:styleId="t-9-8">
    <w:name w:val="t-9-8"/>
    <w:basedOn w:val="Normal"/>
    <w:uiPriority w:val="99"/>
    <w:semiHidden/>
    <w:rsid w:val="0028172A"/>
    <w:pPr>
      <w:widowControl w:val="0"/>
      <w:suppressAutoHyphens/>
      <w:spacing w:before="280" w:after="280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customStyle="1" w:styleId="subtitle2">
    <w:name w:val="subtitle2"/>
    <w:basedOn w:val="Normal"/>
    <w:uiPriority w:val="99"/>
    <w:semiHidden/>
    <w:rsid w:val="002817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uiPriority w:val="99"/>
    <w:semiHidden/>
    <w:rsid w:val="0028172A"/>
    <w:pPr>
      <w:widowControl w:val="0"/>
      <w:suppressAutoHyphens/>
      <w:spacing w:before="280" w:after="280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Zaglavlje">
    <w:name w:val="header"/>
    <w:basedOn w:val="Normal"/>
    <w:link w:val="ZaglavljeChar"/>
    <w:uiPriority w:val="99"/>
    <w:semiHidden/>
    <w:unhideWhenUsed/>
    <w:rsid w:val="0028172A"/>
    <w:pPr>
      <w:tabs>
        <w:tab w:val="center" w:pos="4680"/>
        <w:tab w:val="right" w:pos="9360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8172A"/>
    <w:rPr>
      <w:rFonts w:ascii="Calibri" w:eastAsia="Calibri" w:hAnsi="Calibri" w:cs="Calibri"/>
      <w:kern w:val="0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172A"/>
    <w:pPr>
      <w:tabs>
        <w:tab w:val="center" w:pos="4680"/>
        <w:tab w:val="right" w:pos="9360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8172A"/>
    <w:rPr>
      <w:rFonts w:ascii="Calibri" w:eastAsia="Calibri" w:hAnsi="Calibri" w:cs="Calibri"/>
      <w:kern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esktop\Javni%20poziv%20u%20kulturi\Upute%20za%20prijavitelje.docx" TargetMode="External"/><Relationship Id="rId13" Type="http://schemas.openxmlformats.org/officeDocument/2006/relationships/hyperlink" Target="file:///C:\Users\PC\Desktop\Javni%20poziv%20u%20kulturi\Upute%20za%20prijavitelje.docx" TargetMode="External"/><Relationship Id="rId18" Type="http://schemas.openxmlformats.org/officeDocument/2006/relationships/hyperlink" Target="file:///C:\Users\PC\Desktop\Javni%20poziv%20u%20kulturi\Upute%20za%20prijavitelje.docx" TargetMode="External"/><Relationship Id="rId26" Type="http://schemas.openxmlformats.org/officeDocument/2006/relationships/hyperlink" Target="file:///C:\Users\PC\Desktop\Javni%20poziv%20u%20kulturi\Upute%20za%20prijavitelje.docx" TargetMode="External"/><Relationship Id="rId39" Type="http://schemas.openxmlformats.org/officeDocument/2006/relationships/hyperlink" Target="http://www.podravskamoslavina.hr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PC\Desktop\Javni%20poziv%20u%20kulturi\Upute%20za%20prijavitelje.docx" TargetMode="External"/><Relationship Id="rId34" Type="http://schemas.openxmlformats.org/officeDocument/2006/relationships/hyperlink" Target="file:///C:\Users\PC\Desktop\Javni%20poziv%20u%20kulturi\Upute%20za%20prijavitelje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C:\Users\PC\Desktop\Javni%20poziv%20u%20kulturi\Upute%20za%20prijavitelje.docx" TargetMode="External"/><Relationship Id="rId12" Type="http://schemas.openxmlformats.org/officeDocument/2006/relationships/hyperlink" Target="file:///C:\Users\PC\Desktop\Javni%20poziv%20u%20kulturi\Upute%20za%20prijavitelje.docx" TargetMode="External"/><Relationship Id="rId17" Type="http://schemas.openxmlformats.org/officeDocument/2006/relationships/hyperlink" Target="file:///C:\Users\PC\Desktop\Javni%20poziv%20u%20kulturi\Upute%20za%20prijavitelje.docx" TargetMode="External"/><Relationship Id="rId25" Type="http://schemas.openxmlformats.org/officeDocument/2006/relationships/hyperlink" Target="file:///C:\Users\PC\Desktop\Javni%20poziv%20u%20kulturi\Upute%20za%20prijavitelje.docx" TargetMode="External"/><Relationship Id="rId33" Type="http://schemas.openxmlformats.org/officeDocument/2006/relationships/hyperlink" Target="file:///C:\Users\PC\Desktop\Javni%20poziv%20u%20kulturi\Upute%20za%20prijavitelje.docx" TargetMode="External"/><Relationship Id="rId38" Type="http://schemas.openxmlformats.org/officeDocument/2006/relationships/hyperlink" Target="mailto:opcinapodravskamoslavin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PC\Desktop\Javni%20poziv%20u%20kulturi\Upute%20za%20prijavitelje.docx" TargetMode="External"/><Relationship Id="rId20" Type="http://schemas.openxmlformats.org/officeDocument/2006/relationships/hyperlink" Target="file:///C:\Users\PC\Desktop\Javni%20poziv%20u%20kulturi\Upute%20za%20prijavitelje.docx" TargetMode="External"/><Relationship Id="rId29" Type="http://schemas.openxmlformats.org/officeDocument/2006/relationships/hyperlink" Target="file:///C:\Users\PC\Desktop\Javni%20poziv%20u%20kulturi\Upute%20za%20prijavitelje.doc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PC\Desktop\Javni%20poziv%20u%20kulturi\Upute%20za%20prijavitelje.docx" TargetMode="External"/><Relationship Id="rId24" Type="http://schemas.openxmlformats.org/officeDocument/2006/relationships/hyperlink" Target="file:///C:\Users\PC\Desktop\Javni%20poziv%20u%20kulturi\Upute%20za%20prijavitelje.docx" TargetMode="External"/><Relationship Id="rId32" Type="http://schemas.openxmlformats.org/officeDocument/2006/relationships/hyperlink" Target="file:///C:\Users\PC\Desktop\Javni%20poziv%20u%20kulturi\Upute%20za%20prijavitelje.docx" TargetMode="External"/><Relationship Id="rId37" Type="http://schemas.openxmlformats.org/officeDocument/2006/relationships/hyperlink" Target="mailto:opcinapodravskamoslavina@gmail.com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C:\Users\PC\Desktop\Javni%20poziv%20u%20kulturi\Upute%20za%20prijavitelje.docx" TargetMode="External"/><Relationship Id="rId23" Type="http://schemas.openxmlformats.org/officeDocument/2006/relationships/hyperlink" Target="file:///C:\Users\PC\Desktop\Javni%20poziv%20u%20kulturi\Upute%20za%20prijavitelje.docx" TargetMode="External"/><Relationship Id="rId28" Type="http://schemas.openxmlformats.org/officeDocument/2006/relationships/hyperlink" Target="file:///C:\Users\PC\Desktop\Javni%20poziv%20u%20kulturi\Upute%20za%20prijavitelje.docx" TargetMode="External"/><Relationship Id="rId36" Type="http://schemas.openxmlformats.org/officeDocument/2006/relationships/hyperlink" Target="http://www.podravskamoslavina.hr" TargetMode="External"/><Relationship Id="rId10" Type="http://schemas.openxmlformats.org/officeDocument/2006/relationships/hyperlink" Target="file:///C:\Users\PC\Desktop\Javni%20poziv%20u%20kulturi\Upute%20za%20prijavitelje.docx" TargetMode="External"/><Relationship Id="rId19" Type="http://schemas.openxmlformats.org/officeDocument/2006/relationships/hyperlink" Target="file:///C:\Users\PC\Desktop\Javni%20poziv%20u%20kulturi\Upute%20za%20prijavitelje.docx" TargetMode="External"/><Relationship Id="rId31" Type="http://schemas.openxmlformats.org/officeDocument/2006/relationships/hyperlink" Target="file:///C:\Users\PC\Desktop\Javni%20poziv%20u%20kulturi\Upute%20za%20prijavitelj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C\Desktop\Javni%20poziv%20u%20kulturi\Upute%20za%20prijavitelje.docx" TargetMode="External"/><Relationship Id="rId14" Type="http://schemas.openxmlformats.org/officeDocument/2006/relationships/hyperlink" Target="file:///C:\Users\PC\Desktop\Javni%20poziv%20u%20kulturi\Upute%20za%20prijavitelje.docx" TargetMode="External"/><Relationship Id="rId22" Type="http://schemas.openxmlformats.org/officeDocument/2006/relationships/hyperlink" Target="file:///C:\Users\PC\Desktop\Javni%20poziv%20u%20kulturi\Upute%20za%20prijavitelje.docx" TargetMode="External"/><Relationship Id="rId27" Type="http://schemas.openxmlformats.org/officeDocument/2006/relationships/hyperlink" Target="file:///C:\Users\PC\Desktop\Javni%20poziv%20u%20kulturi\Upute%20za%20prijavitelje.docx" TargetMode="External"/><Relationship Id="rId30" Type="http://schemas.openxmlformats.org/officeDocument/2006/relationships/hyperlink" Target="file:///C:\Users\PC\Desktop\Javni%20poziv%20u%20kulturi\Upute%20za%20prijavitelje.docx" TargetMode="External"/><Relationship Id="rId35" Type="http://schemas.openxmlformats.org/officeDocument/2006/relationships/hyperlink" Target="http://www.podravskamoslav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3944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Slavica Bolješić</cp:lastModifiedBy>
  <cp:revision>13</cp:revision>
  <dcterms:created xsi:type="dcterms:W3CDTF">2023-10-05T11:11:00Z</dcterms:created>
  <dcterms:modified xsi:type="dcterms:W3CDTF">2025-10-15T12:55:00Z</dcterms:modified>
</cp:coreProperties>
</file>