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4e4c566c04b4eb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36758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PODRAVSKA MOSLAVINA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876.430,46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666.706,30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596.948,01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637.909,29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279.482,45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28.797,01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21.095,67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207.220,20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104.721,80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186.124,53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91.132,42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62.335,41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1.1. do 31.12.2025. godine ostvareni su prihodi poslovanja u iznosu od 666.706,30 €. Najznačajnije povećanje prihoda poslovanja ostvareno je od  tekućih pomoći iz državnog proračuna u iznosu od 278.577,48 €.  Također su značajniji prihodi ostvareni od poreza i prireza na dohodak u iznosu od 101.249,74 €, zatim tekuće pomoći temeljem prijenosa EU sredstava a odnose se na projekt zapošljavanja žena "Zaželi" faza 3 u iznosu 54.662,88, također je ostvareno kapitalnih pomoći od Ministarstva prostornog uređenja za rekonstrukciju nerazvrstane ceste, Ministarstva demografije za opremanje dječjeg igrališta u Krčeniku te od Ministarstva regionalnog razvoja za prekograničnu suradnju sa susjednom BiH za unutarnje uređenje Doma kulture u Krčeniku. Općina je primila sredstva iz Državnog proračuna za oštećenike od elementarnih nepogoda u 2024. (suša) i početak 2025. godine (mraz) u ukupnom iznosu od 40.818,50 €. Smanjenje prihoda poslovanja bilježi se na kapitalnim pomoćima koji su nam potrebni za financiranje nefinancijske imovine, te doprinosi za šume jer nije bilo znatne sječe šuma na našem području kao što je to bilo u prošloj godini.</w:t>
      </w:r>
    </w:p>
    <w:p>
      <w:r>
        <w:t xml:space="preserve">Rashodi poslovanja u razdoblju od 1.1. do 31.12.2025. godine ostvareni su u iznosu od 637.909,29 €. Najznačajnije povećanje rashoda evidentirano je na rashodima za zaposlene uslijed povećanja plaća, a najznačajnije smanjenje rashoda poslovanja bilježi se na rashodima za materijal i usluge za investicijska održavanja jer nije bilo potrebno vršiti dodatna ulaganja u tu namjenu.</w:t>
      </w:r>
    </w:p>
    <w:p>
      <w:r>
        <w:t xml:space="preserve">Općina je također ostvarila prihode od prodaje nefinancijske imovine u iznosu od 13.589,38 €, a isti se odnose na otkup državnog poljoprivrednog zemljišta u vlasništvu Općine u iznosu od 9.389,38 €, te prihode od prodaje građevinskih objekata u iznosu od 4.200,00 €, a koji se odnose na prodaju dio udjela na obiteljskoj kući koju je Općina dobila prema Rješenju o nasljeđivanju.</w:t>
      </w:r>
    </w:p>
    <w:p>
      <w:r>
        <w:t xml:space="preserve">Rashodi za nabavu nefinancijske imovine su ostvareni u iznosu od 104.721,80 €, a odnose se na nabavu novih licenci za PC-ove, radove na nogometnom igralištu u P. Moslavini,  radove na izgradnji futsal igrališta i prometnih površina u Krčeniku, opremanje dječjeg igrališta u Krčeniku, te radovi na unutarnjem uređenju Doma kulture u Krčeniku.</w:t>
      </w:r>
    </w:p>
    <w:p>
      <w:r>
        <w:t xml:space="preserve">U navedenom razdoblju nije bilo ostvarenih primitaka i izdataka od financijske imovine i zaduživanja.</w:t>
      </w:r>
    </w:p>
    <w:p>
      <w:r>
        <w:t xml:space="preserve">Općina je ostvarila manjak prihoda i primitaka tekuće godine u iznosu od 62.335,41 €, a kada se pribroji preneseni višak prihoda i primitaka, proizlazi da je nastao višak prihoda raspoloživ u slijedećem razdoblju u iznosu od 94.402,71 €. Višak prihoda za slijedeće razdoblje je nastao zbog primljenih pomoći za funkcionalno spajanje 10.890,12 €, te za rekonstrukciju nerazvrstane ceste gdje je Općina dobila 32.800,00 € a ta sredstva nisu još utrošena. Također su se nastojali smanjiti redovni materijalni rashodi kako bi se sav višak sredstava mogao utrošiti u idućoj godini.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w:t>
            </w:r>
          </w:p>
        </w:tc>
      </w:tr>
    </w:tbl>
    <w:p>
      <w:pPr>
        <w:spacing w:before="0" w:after="0"/>
      </w:pPr>
    </w:p>
    <w:p>
      <w:r>
        <w:t xml:space="preserve">Tekuće pomoći od izvanproračunskih korisnika – Šifra 6341 – iznos od 6.900,30 € odnose se na Mjeru javnih radova u 2025. godini. Zaposlena je jedna osoba na 4 mjeseca.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Naknade za koncesije – Šifra 6421 – iznos od 18.655,97 € odnosi se na:  - EKO-FLOR PLUS d.o.o. za koncesiju odvoza otpada za 7. do 12. mj. 2024. g. i za 1. do 6. mj. 2025. g. u iznosu od 914,46 €; HEP Plin d.o.o. za koncesiju plina za 2025. g. u iznosu od 37,20 €; koncesija za poljoprivredno zemljište u iznosu od 17.704,31 €.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r>
        <w:t xml:space="preserve">Prihodi od zakupa i iznajmljivanja imovine – Šifra 6422 – iznos od 21.655,48 € odnose se na zakup za:  državno poljoprivredno zemljište u vlasništvu općine u iznosu od 17.304,06 €; te poslovne objekte u vlasništvu općine u iznosu od 4.351,42 €.  Općina Podravska Moslavina ima sklopljenih 24 ugovora o zakupu i privremenom financiranju državnog poljoprivrednog zemljišta, te dva poslovna objekta u najmu.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Naknada za korištenje nefinancijske imovine – Šifra 6423 – iznos od 13.851,34 € odnosi se na HT – Hrvatske telekomunikacije d.d. – naknada za pravo služnosti iz 2025.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Ostali prihodi od nefinancijske imovine – Šifra 6429 – u iznosu od 139,35 € odnose se na uplatu mještana za nezakonito izgrađene zgrade u prostoru prema izdanim Rješenjima iz 2022. i 2023. godine. Dužnici uplaćuju u Državni proračun, a 30% od uplaćenog iznosa pripada Općini.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w:t>
            </w:r>
          </w:p>
        </w:tc>
      </w:tr>
    </w:tbl>
    <w:p>
      <w:pPr>
        <w:spacing w:before="0" w:after="0"/>
      </w:pPr>
    </w:p>
    <w:p>
      <w:r>
        <w:t xml:space="preserve">Ostali nespomenuti prihodi – Šifra 6526 – u iznosu od 1.213,64 € odnose se na: Pekara Tuna Čađavica – refundacija režija za poslovni prostor u iznosu od 148,43 €; Trgovina Krk d.o.o. – refundacija režija za poslovni prostor u iznosu od 183,56 €; HEP-OPSKRBA d.o.o. – proizvedena električna energija u iznosu od 881,65 €. Znatno odstupanje prihoda u odnosu na prošlu godinu je zbog toga što je prošle godine u istom razdoblju Općina primila sredstva od isplate štete zbog uništavanja općinske imovine u iznosu od 2.393,04 €. Ove godine nije bilo takvih nepredviđenih prihoda.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od pruženih usluga – Šifra 6615 – u iznosu od 2.000,00 € odnose se na prihode od usluga promocije INA d.d. na Danima općine 2025.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98.495,01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178.350,52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181,1</w:t>
            </w:r>
          </w:p>
        </w:tc>
      </w:tr>
    </w:tbl>
    <w:p>
      <w:pPr>
        <w:spacing w:before="0" w:after="0"/>
      </w:pPr>
    </w:p>
    <w:p>
      <w:r>
        <w:t xml:space="preserve">Plaće za redovan rad – Šifra 3111 -  u iznosu od 137.336,03 € odnose se na: bruto plaću za djelatnice  JUO-a u iznosu od 67.558,43 €; bruto plaća za općinskog načelnika u iznosu od 26.141,26 €; bruto plaća za koordinatoricu u programu ”Zaželi” u iznosu od 11.499,99 €; bruto plaća ženama u programu "Zaželi" u iznosu od 69.059,97 €; bruto plaća za djelatnika u javnim radovima u iznosu od 4.090,87 €. Povećanje izdataka na plaće u ovom izvještajnom razdoblju u odnosu na prošlu godinu je iz razloga što se učinilo usklađenje plaća JUO-a i općinskog načelnika.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576,3</w:t>
            </w:r>
          </w:p>
        </w:tc>
      </w:tr>
    </w:tbl>
    <w:p>
      <w:pPr>
        <w:spacing w:before="0" w:after="0"/>
      </w:pPr>
    </w:p>
    <w:p>
      <w:r>
        <w:t xml:space="preserve">Stručno usavršavanje zaposlenika – Šifra 3213 – u iznosu od 1.700,00 € odnosi se na financiranje webinara i seminara za jedinstveni upravni odjel i izobrazbe poljoprivrednika za održivu uporabu pesticida, a sve to zbog novih izmjena i dopuna zakona u računovodstvu, poreznom sustavu i poljoprivredi.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235,2</w:t>
            </w:r>
          </w:p>
        </w:tc>
      </w:tr>
    </w:tbl>
    <w:p>
      <w:pPr>
        <w:spacing w:before="0" w:after="0"/>
      </w:pPr>
    </w:p>
    <w:p>
      <w:r>
        <w:t xml:space="preserve">Usluge promidžbe i informiranja – Šifra 3233 – u iznosu od 9.887,28 € odnosi se na: objava oglasa izbornih lista za lokalne izbore u iznosu od 744,78 €; oglašavanje u medijima po Ugovoru i Narudžbenici u iznosu od 2.865,00 €; oglas u novinama za Program raspolaganja poljop. zemljišta i za natječaj za pročelnika u iznosu od 1.465,00 €; promidžbeni materijali (rokovnici, upaljači, kalendari...) u iznosu od 4.812,50 €. Povećanje troškova u odnosu na prošlu godinu je iz razloga što tada nije bilo troškova za promidžbenih materijala, a troškovi za oglašavanje u medijima su bili financijski povoljniji nego u  2025. godini.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w:t>
            </w:r>
          </w:p>
        </w:tc>
      </w:tr>
    </w:tbl>
    <w:p>
      <w:pPr>
        <w:spacing w:before="0" w:after="0"/>
      </w:pPr>
    </w:p>
    <w:p>
      <w:r>
        <w:t xml:space="preserve">Zdravstvene i veterinarske usluge – Šifra 3236 -  u iznosu od 1.549,23 € odnosi se na: - Dom zdravlja OBŽ – zdravstveni pregled nove djelatnice u Općini 13,82 €; V.S. Mihael d.o.o. – usluga zbrinjavanje otpada od svinjskih klanja za 1/2025. u iznosu od 175,01 €; V.S. Mihael d.o.o. – usluga hvatanja psa na terenu u iznosu od 28,80 €; V.S. Mihael d.o.o. – veterinarske usluge za brigu o psima u skloništu u iznosu od 631,90 €; Zmijolovac udruga za zaštitu životinja – usluga hvatanja zmija na lokaciji na području Općine P. Moslavina u iznosu od 700,00 €. Znatno povećanje troškova u odnosu na prošlu godinu je iz razloga što Općina u 2025. godini ima prvi slučaj hvatanja zmija, a isto tako ima dva psa na zbrinjavanju u skloništu za nezbrinute životinje do udomljavanja.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w:t>
            </w:r>
          </w:p>
        </w:tc>
      </w:tr>
    </w:tbl>
    <w:p>
      <w:pPr>
        <w:spacing w:before="0" w:after="0"/>
      </w:pPr>
    </w:p>
    <w:p>
      <w:r>
        <w:t xml:space="preserve">Računalne usluge – Šifra 3238 – u iznosu od 7.107,26 € odnosi se na: INFO-TECH obrt – usluge održavanja računala za 2025. g. u iznosu od 795,98 €; Zavod za informatiku Osijek – održavanje računalnih programa za 2025. g. u iznosu od 6.311,28 €. Povećanje troškova u odnosu na prošlu godinu odnosi se na poskupljenje usluga održavanja računalnih programa Zavoda za informatiku Osijek.</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215,9</w:t>
            </w:r>
          </w:p>
        </w:tc>
      </w:tr>
    </w:tbl>
    <w:p>
      <w:pPr>
        <w:spacing w:before="0" w:after="0"/>
      </w:pPr>
    </w:p>
    <w:p>
      <w:r>
        <w:t xml:space="preserve">Naknade za rad predstavničkih i izvršnih tijela, povjerenstava i slično – Šifra 3291 – u iznosu od 12.918,59 € odnose se na fiksne naknade za rad Vijeća, predsjednika Vijeća i potpredsjednice Vijeća za 2025. godinu u iznosu od 5.110,04 €, te troškovi povjerenstava i odbora za održavanje lokalnih izbora u jednom krugu u iznosu od 7.808,55 €. Općina je do 5. mjeseca 2025. imala 9 vijećnika a u novome mandatu su to 7 vijećnika.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15.863,19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w:t>
            </w:r>
          </w:p>
        </w:tc>
      </w:tr>
    </w:tbl>
    <w:p>
      <w:pPr>
        <w:spacing w:before="0" w:after="0"/>
      </w:pPr>
    </w:p>
    <w:p>
      <w:r>
        <w:t xml:space="preserve">Pristojbe i naknade – Šifra 3295 – u iznosu od 13.593,35 € odnosi se na: plaćanje naknade za nezapošljavanje osoba s invaliditetom u iznosu od 1.141,86 €; naknade za troškove izborne promidžbe za izbor načelnika i članove Općinskog vijeća na lokalnim izborima u iznosu od 1.595,00 €; naknada Fini za certifikat za kripto uređaj u iznosu od 64,70 €; radio pretplate HRT-u u iznosu od 254,88 €; pristojbe za ovjere Ugovora i Aneksa ugovora o darovanju u iznosu od 7,98 €; trošak provedbe projekta za odvodnju i kanalizaciju u iznosu od 337,50 €; naknade za prisilne naplate u iznosu od 32,86 €; poticajna naknada po Rješenju Fonda za zaštitu okoliša u iznosu od 2.455,22 €; naknada za troškove odlaganja otpada u iznosu od 3.629,60 €; naknada za korištenje odlagališta komunalnog otpada u iznosu od 87,78 €; naknada za boravak pasa u skloništu u iznosu od 4.073,75. Općina ima povećanje izdatke u odnosu na prošlu godinu jer nam se povećala naknada za troškove odlaganja otpada i to za više od 50% u odnosu na isto razdoblje prošle godine. Isto tako Općina plaća po Ugovoru naknade za zbrinuta dva psa u skloništu, pa sve do udomljenja.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97.231,59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112.023,97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bl>
    <w:p>
      <w:pPr>
        <w:spacing w:before="0" w:after="0"/>
      </w:pPr>
    </w:p>
    <w:p>
      <w:r>
        <w:t xml:space="preserve">Naknade građanima i kućanstvima u novcu – Šifra 3721 – u iznosu od 112.023,97 € odnose se na: po Odlukama načelnika za invalidne osobe i troškove liječenja 6 osoba u iznosu od 1.100,00 €; po Ugovoru za stipendije tri učenika u iznosu od 3.000,00 €; po Odluci za novorođeno troje djece u iznosu od 1.592,68 €; po Odluci na nabavu školskog pribora za učenike 1. do 8. razreda u iznosu od 6.659,42 €; po Odluci jednokratna pomoć za troškove školovanja dviju osoba u iznosu od 500,00 €; troškovi zajedničkih službi za rad vrtića u iznosu od 98.251,87 €; ostale pomoći za podmirenje osnovnih životnih potreba mještanima i potrebitima za različite namjene po Odluci načelnika za 7 osoba u iznosu od 920,00 €.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353,6</w:t>
            </w:r>
          </w:p>
        </w:tc>
      </w:tr>
    </w:tbl>
    <w:p>
      <w:pPr>
        <w:spacing w:before="0" w:after="0"/>
      </w:pPr>
    </w:p>
    <w:p>
      <w:r>
        <w:t xml:space="preserve">Naknade građanima i kućanstvima u naravi – Šifra 3722 – u iznosu od 8.055,70 € odnose se na:  isplatu za mjesečne karte za autobusni prijevoz učenicima i studentima za drugo polugodište 2024/2025. te početak prvog polugodišta 2025/2026. u iznosu od 6.417,48 €; isplatu za ogrjev korisnicima Centra za socijalnu skrb u iznosu od 1.638,22 €. Prošle godine je stavka za mjesečne karte knjižena na konto 3631, pa je stoga znatnija razlika u iznosima na kontu 3722 u ovoj godini.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69.394,26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66.754,02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w:t>
            </w:r>
          </w:p>
        </w:tc>
      </w:tr>
    </w:tbl>
    <w:p>
      <w:pPr>
        <w:spacing w:before="0" w:after="0"/>
      </w:pPr>
    </w:p>
    <w:p>
      <w:r>
        <w:t xml:space="preserve">Tekuće donacije u novcu – Šifra 3811 -  u iznosu od 66.754,02 € odnose se na isplaćene donacije prema: Crkva u P. Moslavini – el. energija i plin u iznosu od 2.137,10 €; Crkva u Krčeniku  – el. energija i plin u iznosu od 951,17 €; HDZ – sredstva po Odluci za financiranje političke stranke za 2025. godinu u iznosu od 928,21 €; KUD Slavonac – prema Planu proračuna u iznosu od 8.500,00 €; GD Crvenog križa D. Miholjac – prema Planu proračuna u iznosu od 1.000,00 €; UDVDRRH – prema Planu proračuna u iznosu od 500,00 €; BK Hajduk Krčenik – prema Planu proračuna u iznosu od 5.500,00 €; LU Šljuka P. Moslavina – prema Planu proračuna u iznosu od 3.000,00 €; NK Hajduk Krčenik – prema Planu proračuna u iznosu od 2.800,00 €; NK Podravac P. Moslavina – prema Planu proračuna u iznosu od 11.000,00 €; ŠRD Štuka P. Moslavina – prema Planu proračuna u iznosu od 2.000,00 €;  Nogometno središte D. Miholjac -  za kotizaciju 2025. godine u iznosu od 1.592,64 €; HGSS – prema Planu proračuna u iznosu od 800,00 €; BK Hajduk – donacija po Odluci načelnika za turnir u iznosu od 1.000,00 €; NK PODRAVAC – po Odluci načelnika za organiziranje proslave i turnira u iznosu od 2.000,00 €; Radio Donji Miholjac – po Odluci za sponzorstvo prijenosa Sv. mise u iznosu od 300,00 €; Napredak Slatina – po Odluci načelnika za malonogometni turnir u iznosu od 400,00 €; SPH-PU Osječko-baranjska – po Odluci načelnika donacija za sportske igre sindikata policije u iznosu od  100,00 €; Povijesna udruga Mailath – po Odluci načelnika za manifestaciju u iznosu od 100,00 €; Udruga gluhih i nagluhih OBŽ – po Odluci načelnika za održavanje Međunarodnog dana gluhih u iznosu od 100,00 €; KUD Josip Čoklić – donacija po Odluci načelnika za folklornu manifestaciju „Zlatna berba“ i za sudjelovanje na međunarodnom festivalu u iznosu od 300,00 €; Teniski klub D. Miholjac – donacija po Odluci načelnika u iznosu od 300,00 €; Počasni Bleiburski vod – po Odluci za obilježavanje obljetnice u iznosu od 50,00 €; KUD Josip Čoklić – po Odluci donacija za sudjelovanje na međunarodnom festivalu u iznosu od 200,00 €; Udruga paraplegičara i tetraplegičara OBŽ – po Odluci za održavanje manifestacije WFL 2025. u iznosu od 50,00 €; Gastro udruga „Stara Drava“ – po Odluci za manifestacije u iznosu od 100,00 €; RK Mladost D. Miholjac – po Odluci načelnika za turnir u iznosu od 660,00 €; Udruga natjecatelja u oranju OBŽ – po Odluci donacija za natjecanje u iznosu od 5.000,00 €; DVD P. Moslavina – upl. prema Planu proračuna u iznosu od 9.000,00 €; DVD Krčenik – po Odluci načelnika za tekuće aktivnosti u iznosu od 1.384,90 €; VS Donji Miholjac – prema Planu proračuna u iznosu od 700,00 €. Povećanje sredstava u odnosu na isto razdoblje prošle godine jer se ove godine prvi puta održalo Županijsko natjecanje orača na našem području pa je stoga Općina bila u obvezi financirati dio troškova Udruzi natjecatelja u oranju Osječko-baranjske županije.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40.630,02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w:t>
            </w:r>
          </w:p>
        </w:tc>
      </w:tr>
    </w:tbl>
    <w:p>
      <w:pPr>
        <w:spacing w:before="0" w:after="0"/>
      </w:pPr>
    </w:p>
    <w:p>
      <w:r>
        <w:t xml:space="preserve">Naknade građanima i kućanstvima u naravi – Šifra 3812 – u iznosu od 7.032,18 € odnose se na: Komrad d.o.o. – za sufinanciranje sustava odvodnje i kanalizacije u iznosu od 2.970,91 €; po Odluci načelnika pokloni za Uskrs za školsku djecu u iznosu od 140,04 €; po Odluci načelnika bon umirovljenicima za Uskrs i Božić u iznosu od 2.658,12 €; po Odluci načelnika bon samohranim majkama i nezaposlenima za Uskrs i Božić u iznosu od 209,62 €; po Odluci načelnika za troškove toplica u iznosu od 50,00 €; po Odluci načelnika za izdavanje zbirke pjesama, romana i knjige u iznosu od 400,00 €; po Odluci načelnika za plaćanje potrošene električne energije osobama slabijih financijskih mogućnosti u iznosu od 353,49 €; po Odluci načelnika isplata za pogrebne troškove u iznosu od 250,00 €.  Smanjen iznos sredstava je u tome što je Općina imala manje izdatke u 2025. godini za sufinanciranje sustava izgradnje odvodnje i kanalizacije na svom području. Radovi na kanalizaciji su u stanju pripreme jer se trenutno radi državna cesta D34.</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w:t>
            </w:r>
          </w:p>
        </w:tc>
      </w:tr>
    </w:tbl>
    <w:p>
      <w:pPr>
        <w:spacing w:before="0" w:after="0"/>
      </w:pPr>
    </w:p>
    <w:p>
      <w:r>
        <w:t xml:space="preserve">Kapitalne donacije neprofitnim organizacijama – Šifra 3821 – u svoti od 812,50 € odnose se na isplatu prema OŠ Ante Starčevića Viljevo  po Odluci načelnika za Procjembeni elaborat na kčbr. 215/4. Zemljište je Škola darovala Općini kako bi se Općina mogla javiti na natječaj za izgradnju kuća mladim obiteljima Ministarstva prostornog uređenja, graditeljstva i državne imovine.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Naknade šteta pravnim i fizičkim osobama – Šifra 3831 – u iznosu od 40.818,50 € odnosi se na: isplaćenu šteta od mraza oštećenicima za 2025. godinu u iznosu od 1.440,64 €, te isplaćenu šteta od suše za 2024. godinu u iznosu od 39.377,86 €.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76.979,66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w:t>
            </w:r>
          </w:p>
        </w:tc>
      </w:tr>
    </w:tbl>
    <w:p>
      <w:pPr>
        <w:spacing w:before="0" w:after="0"/>
      </w:pPr>
    </w:p>
    <w:p>
      <w:r>
        <w:t xml:space="preserve">Obračunati prihodi - nenaplaćeni – Šifra 96,97 -  u  svoti od 18.480,04 €  odnose se na: porez na kuće za odmor, rač. 1716, iznos od 444,69 €; porez na korištenje javnih površina (preplaćeno) 0,01 €; porez na promet, rač. 1783, iznos od 2.408,71 €; porez na promet nekretnina u iznosu od 94,57 €; porez na potrošnju, rač. 1708, (preplaćeno) u iznosu od 1.254,89 €; porez na korištenje dobara, rač. 1732, iznos od 16,25 €; koncesija za odvoz komunalnog otpada za 7. do 12. mj. 2025. god. u iznosu od 473,95 €; zakup za poslovni prostor u iznosu od 49,34 €; zakup poljoprivrednog zemljišta u iznosu od 3.924,42 €; naknada za pravo služnosti za 2025. godinu u iznosu od 1.212,02 €; refundacija za plin, vodu i el. energiju za poslovne prostore u najmu u iznosu od 110,56 €; komunalna naknada za fizičke i pravne osobe u iznosu od 4.072,12 €; prodaja poljoprivrednog zemljišta u iznosu od 6.928,31 €. Učinjen je ispravak vrijednosti potraživanja zbog starog dugovanja na dan 31.12.2025. godine u ukupnom iznosu od 56.305,57 €.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72.843,88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57.371,64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w:t>
            </w:r>
          </w:p>
        </w:tc>
      </w:tr>
    </w:tbl>
    <w:p>
      <w:pPr>
        <w:spacing w:before="0" w:after="0"/>
      </w:pPr>
    </w:p>
    <w:p>
      <w:r>
        <w:t xml:space="preserve">Rashodi budućih razdoblja i nedospjela naplata prihoda (aktivna vremenska razgraničenja) – Šifra 19 – iznos od 57.371,64 € odnosi se na: DRAWING – razlika za preplaćen račun za tablu i naljepnicu (za povrat) u iznosu od 0,27 €; neto naknada pokojnog načelnika Šimara Z. – preplaćeno 2011. god. u iznosu od 263,77 €; OPG Marko Šimara – prijenos sredstava za kamate za kredit 2015. g. u iznosu od 1.506,98 €; Protect-Pharma – preplata za vodu u bocama u 2018. god. u iznosu od 2,42 €; Moslavka d.o.o. – prijenos za povrat 2016. g. u iznosu od 5.154,58 €; Karašica-Vučica D. Miholjac – avans za nerazvrstane ceste 2011. god. u iznosu od 39.889,63 €; Slatinska banka d.d. – prijenos za povrat po mjenici 2018. god. u iznosu od 7.690,54 €; Addiko bank d.d. – prijenos za povrat po zadužnici 2018. god. u iznosu od 2.863,45 €.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18.119,89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25.659,89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bl>
    <w:p>
      <w:pPr>
        <w:spacing w:before="0" w:after="0"/>
      </w:pPr>
    </w:p>
    <w:p>
      <w:r>
        <w:t xml:space="preserve">Materijalna imovina – prirodna bogatstva – Šifra 011 – povećanje svote u odnosu na početak godine u iznosu od 7.540,00 € odnosi se na darovano dio površine školskog dvorišta P.Š. Podravska Moslavina prema Ugovoru o darovanju O.Š. Ante Starčevića Viljevo kako bi se Općina mogla javiti na natječaj za izgradnju kuća mladim obiteljima.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181.617,55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182.100,89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Nematerijalna imovina – Šifra 012 – povećanje svote u odnosu na početak godine u iznosu od 483,34 € odnosi se na nabavu novih licenci za Windows računala.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Stambeni objekti – Šifra 0211 – povećanje svote u odnosu na početak godine u iznosu od 1.759,36 € odnosi se na upis naslijeđene imovine pokojnih mještana i urađene procjene tih istih nekretnina. Prema Rješenju o nasljeđivanju Općini je pripala nekretnina na adresi J. J. Strossmayera 193, P. Moslavina u 1/1 dijela u vrijednosti 1.300,00 €, te nekretnina na adresi Radićeva 27, P. Moslavina u 6/96 dijela u vrijednosti 459,36 €.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1.012.508,22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1.056.213,06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bl>
    <w:p>
      <w:pPr>
        <w:spacing w:before="0" w:after="0"/>
      </w:pPr>
    </w:p>
    <w:p>
      <w:r>
        <w:t xml:space="preserve">Poslovni objekti – Šifra 0212 – povećanje svote u odnosu na početak godine u iznosu od 43.704,84 € odnosi se na rekonstrukciju Doma kulture u Krčeniku i prijenos svih radova kroz godine na upotrebu.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199.895,60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214.638,10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bl>
    <w:p>
      <w:pPr>
        <w:spacing w:before="0" w:after="0"/>
      </w:pPr>
    </w:p>
    <w:p>
      <w:r>
        <w:t xml:space="preserve">Uređaji, strojevi i oprema za ostale namjene – Šifra 0227 – povećanje svote u odnosu na početak godine u iznosu od 14.742,50 € odnosi se na opremu, radove i usluge na postavljanju dječjeg igrališta u Krčeniku.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31.171,69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w:t>
            </w:r>
          </w:p>
        </w:tc>
      </w:tr>
    </w:tbl>
    <w:p>
      <w:pPr>
        <w:spacing w:before="0" w:after="0"/>
      </w:pPr>
    </w:p>
    <w:p>
      <w:r>
        <w:t xml:space="preserve">Sitni inventar i autogume u upotrebi – Šifra 042 – povećanje svote u odnosu na početak godine u iznosu od 179,31 € odnosi se na kupnju jednog pokretnog ormarića na kotačima za ured.</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204.110,65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249.651,77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w:t>
            </w:r>
          </w:p>
        </w:tc>
      </w:tr>
    </w:tbl>
    <w:p>
      <w:pPr>
        <w:spacing w:before="0" w:after="0"/>
      </w:pPr>
    </w:p>
    <w:p>
      <w:r>
        <w:t xml:space="preserve">Građevinski objekti u pripremi – Šifra 051 – povećanje svote u iznosu od 45.541,12 odnosi se na:</w:t>
      </w:r>
    </w:p>
    <w:p>
      <w:r>
        <w:t xml:space="preserve">1.      Dokumentacija za rekonstrukciju nerazvrstanih cesta                                     950,00 €,</w:t>
      </w:r>
    </w:p>
    <w:p>
      <w:r>
        <w:t xml:space="preserve">2.      Radovi i usluge na nogometnom igralištu u P. Moslavini                          24.765,16 €,</w:t>
      </w:r>
    </w:p>
    <w:p>
      <w:r>
        <w:t xml:space="preserve">3.      Radovi i usluge za izgradnji futsal igrališta u Krčeniku                              47.851,55 €,</w:t>
      </w:r>
    </w:p>
    <w:p>
      <w:r>
        <w:t xml:space="preserve">4.      Radovi na unutarnjoj rekonstrukciji Doma kulture u Krčeniku                   12.616,75 €,</w:t>
      </w:r>
    </w:p>
    <w:p>
      <w:r>
        <w:t xml:space="preserve">5.      Dokumentacija za rekonstrukciju parka u P. Moslavini                                 3.062,50 €,</w:t>
      </w:r>
      <w:r>
        <w:br/>
      </w:r>
      <w:r>
        <w:t xml:space="preserve">UKUPNO:                                                                                                              89.245,96 €.             </w:t>
      </w:r>
    </w:p>
    <w:p>
      <w:r>
        <w:t xml:space="preserve"> </w:t>
      </w:r>
    </w:p>
    <w:p>
      <w:r>
        <w:t xml:space="preserve">Objekat pod rednim brojem 4. je prenesen na uporabu iz čega proizlazi:</w:t>
      </w:r>
    </w:p>
    <w:p>
      <w:r>
        <w:t xml:space="preserve">                  svi projekti u pripremi                                                                  89.245,96 €</w:t>
      </w:r>
    </w:p>
    <w:p>
      <w:r>
        <w:t xml:space="preserve">   -          preneseno na upotrebu                                                                  43.704,84 €</w:t>
      </w:r>
    </w:p>
    <w:p>
      <w:r>
        <w:t xml:space="preserve">                 stanje na Šifri 051                                                                         45.541,12 €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Ostala nematerijalna proizvedena imovina u pripremi – Šifra 055 – povećanje svote u iznosu od 250,00 € odnosi se na uslugu provedbe projekta Izmjene i dopune Prostornog plana Općine Podravska Moslavina.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Tuđa imovina dobivena na korištenje – Šifra 99611 – odnosi se na kopirni stroj Canon Ir Advance C3330i u vrijednosti 860,00 € poduzeća Skripta d.o.o. Osijek.</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Instrumenti osiguranja plaćanja – Šifra 99641 – svota od 170.000,00 odnosi se na dane bjanko zadužnice za:</w:t>
      </w:r>
    </w:p>
    <w:p>
      <w:r>
        <w:t xml:space="preserve">-          sustav odvodnje i kanalizacije, OV-2103/2024 od 31.7.2024.</w:t>
      </w:r>
    </w:p>
    <w:p>
      <w:r>
        <w:t xml:space="preserve">-          dječje igralište Krčenik, OV-1038/2025 od 24.4.2025.</w:t>
      </w:r>
    </w:p>
    <w:p>
      <w:r>
        <w:t xml:space="preserve">-          sustav odvodnje i kanalizacije, OV-3801/2025 od 26.5.2025.</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Potencijalne obveze po osnovi sporova u tijeku – Šifra 99651 – svota od 10.248,12 € odnosi se na sudski spor prema fizičkoj osobi za nenaplaćena potraživanja od prodaje nefinancijske imovine – poljoprivrednog zemljišta, broj postupka: P-435/2023.</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138.858,49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Preuzete obveze po  ugovorima o nabavi roba, radova i usluga – Šifra 99651 – svota od 138.858,49 € odnosi se na neplaćene obveze prema:</w:t>
      </w:r>
    </w:p>
    <w:p>
      <w:r>
        <w:t xml:space="preserve">-          Cosmosol d.o.o. za deratizaciju 2011. do 2019., predmet: Ovrv-3915/2024 u iznosu od 30.238,46 €</w:t>
      </w:r>
    </w:p>
    <w:p>
      <w:r>
        <w:t xml:space="preserve">-          Veterinarska stanica Vetam d.o.o. za dezinsekciju i deratizaciju 2019. do 2023., predmet: Ovrv-3911/2024, u iznosu od 51.681,92 €</w:t>
      </w:r>
    </w:p>
    <w:p>
      <w:r>
        <w:t xml:space="preserve">-          Veterinarska stanica Beli Manastir d.o.o. za skupljanje pasa, mačaka i lisica 2020. do 2023., Broj: Povrv-283/2024-8, u iznosu od 29.862,65 €</w:t>
      </w:r>
    </w:p>
    <w:p>
      <w:r>
        <w:t xml:space="preserve">-          Veterinarska stanica Slatina d.o.o. za zbrinjavanje pasa lutalica i lisica 2016. do 2019., Broj: Ovrv-12/2020-8, u iznosu od 27.075,46 €.</w:t>
      </w:r>
    </w:p>
    <w:p>
      <w:r>
        <w:t xml:space="preserve">Sve nastale obveze su nastale u mandatima bivšeg načelnika. Sudski se nastoji da se te obveze podijele na obročnu otplatu ili da se otpišu.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Neproizvedena dugotrajna imovina – Šifra P002 – svota od 7.540,00 € odnosi se na dobivenu imovinu, tj. dio školskog dvorišta O.Š. Ante Starčevića Viljevo, a koje se nalazi u P.Š. Podravska Moslavina, kčbr. 215/4 K.O. Moslavina Podravska.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nefinancijske imovine (šifre P017 do P022)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Proizvedena dugotrajna imovina – Šifra P016-  svota od 5.849,36 € odnosi se na primljenu imovine prema:</w:t>
      </w:r>
    </w:p>
    <w:p>
      <w:r>
        <w:t xml:space="preserve">-          Rješenju o nasljeđivanju, kčbr. 280, K.O. Moslavina Podravska, u 1/1 dijela, vrijednosti 1.300,00 €</w:t>
      </w:r>
    </w:p>
    <w:p>
      <w:r>
        <w:t xml:space="preserve">-          Rješenju o nasljeđivanju, kčbr. 434, K.O. Moslavina Podravska, u 6/96 dijela, vrijednosti 459,36 €</w:t>
      </w:r>
    </w:p>
    <w:p>
      <w:r>
        <w:t xml:space="preserve">-          Rješenju o nasljeđivanju, kčbr. 127/1, K.O. Moslavina Podravska, u ½ dijela, vrijednosti 4.090,00 €</w:t>
      </w:r>
    </w:p>
    <w:p>
      <w:r>
        <w:t xml:space="preserve">Nekretnina na kčbr. 127/1 u K.O. Moslavina Podravska je prodana na javnoj dražbi, sklopljen je Ugovor o prodaji te je nekretnina jednokratno otplaćena u vrijednosti 4.200,00 €.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154.769,17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1 do 60 dana sve dospjele obveze u iznosu od 3.407,09 € će se uplatiti u slijedećem obračunskom razdoblju. Obveze preko 360 dana u iznosu od 148.862,08 € su u postupku pregovora. Odnose se na veterinarske stanice za tretiranje komaraca sa zemlje, za zbrinjavanje pasa lutalica, mačaka i lisica, kao i deratizaciju ( sveukupno 138.855,50 €). Dio tih obveza je u postupku pregovora na obročnu otplatu jer su nastale zbog preuzetih ugovora bivše vlasti. Također je Općina u razmatranju da ostale obveze prema Zakonu otpiše jer je nastupio stečaj obrta, zastara ili zatvaranje obrta, npr. Biljemerkant d.o.o., Briit d.o.o., Orhideja... Sve radnje po tim dospjelim dugovanjima će Općina poduzimati sa odvjetnikom kako bi zaštitila svoje interese.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 Šifra ND23 – u iznosu od 12.035,26 € odnose se na stanje nedospjelih obveza prema:  </w:t>
      </w:r>
    </w:p>
    <w:p>
      <w:r>
        <w:t xml:space="preserve">- putni nalozi za 12/2025. u iznosu od 168,00 €, </w:t>
      </w:r>
    </w:p>
    <w:p>
      <w:r>
        <w:t xml:space="preserve">- Brežić d.o.o. – potrošni materijal za održavanje javnih površina 64,65 €, </w:t>
      </w:r>
    </w:p>
    <w:p>
      <w:r>
        <w:t xml:space="preserve">- Dolančić d.o.o. – uredski materijal 11,90 €, </w:t>
      </w:r>
    </w:p>
    <w:p>
      <w:r>
        <w:t xml:space="preserve">- Dom zdravlja OBŽ - trošak vode za Ambulantu za 11/2025. i 12/2025. u iznosu od 52,69 €, </w:t>
      </w:r>
    </w:p>
    <w:p>
      <w:r>
        <w:t xml:space="preserve">- ELEKTRO ANTIĆ - usluga postavljanja Božićne svjetlosne dekoracije u Općini 500,00 €,</w:t>
      </w:r>
    </w:p>
    <w:p>
      <w:r>
        <w:t xml:space="preserve">- ELEKTRO ANTIĆ – održavanje javne rasvjete u Krčeniku 12/2025. u iznosu od 49,44 €, </w:t>
      </w:r>
    </w:p>
    <w:p>
      <w:r>
        <w:t xml:space="preserve">- EKO-FLOR PLUS d.o.o – odvoz komunalnog otpada za 12/2025. u iznosu od 15,78 €, </w:t>
      </w:r>
    </w:p>
    <w:p>
      <w:r>
        <w:t xml:space="preserve">- EKO-FLOR PLUS d.o.o. - naknada za sufinanc. troškova odlaganja  otpada za 12/2025. u iznosu od 288,00 €, </w:t>
      </w:r>
    </w:p>
    <w:p>
      <w:r>
        <w:t xml:space="preserve">- FINA Zagreb – internetsko slanje obrazaca za 12/2025. u iznosu od 6,69 €, </w:t>
      </w:r>
    </w:p>
    <w:p>
      <w:r>
        <w:t xml:space="preserve">- HEP ELEKTRA d.o.o. – el. energija mrtvačnica Krčenik i javna rasvjeta M. Martinci za 12/2025. u iznosu od 20,69 €,</w:t>
      </w:r>
    </w:p>
    <w:p>
      <w:r>
        <w:t xml:space="preserve">- HEP ELEKTRA d.o.o. – el. energija za crkvu P. Moslavina za 12/2025. u iznosu od 27,89 €,</w:t>
      </w:r>
    </w:p>
    <w:p>
      <w:r>
        <w:t xml:space="preserve">- HEP-OPSKRBA d.o.o. – el. energija i javna rasvjeta za 12/2025. u iznosu od 1.505,01 €,</w:t>
      </w:r>
    </w:p>
    <w:p>
      <w:r>
        <w:t xml:space="preserve">- HEP-Plin d.o.o. – plin i kamate za 11/2025. i 12/2025. u ukupnom iznosu od 2.274,73 €, </w:t>
      </w:r>
    </w:p>
    <w:p>
      <w:r>
        <w:t xml:space="preserve">- Hrvatska pošta d.d. – poštarina za 12/2025. u iznosu od 30,80 €, </w:t>
      </w:r>
    </w:p>
    <w:p>
      <w:r>
        <w:t xml:space="preserve">- HRVATSKA POŠTA d.d. - naknada za uplate mještana za KNZ za 9/2025. u iznosu od 19,80 €,  </w:t>
      </w:r>
    </w:p>
    <w:p>
      <w:r>
        <w:t xml:space="preserve">- Hrvatska zajednica općina – članarina za 4. kvartal 2025. g. 87,32 €, </w:t>
      </w:r>
    </w:p>
    <w:p>
      <w:r>
        <w:t xml:space="preserve">- Hrvatski  telekom d.d. – tel., mob. i internet usluge sa kamatama za 12/2025. u iznosu od 343,69 €, </w:t>
      </w:r>
    </w:p>
    <w:p>
      <w:r>
        <w:t xml:space="preserve">-ICV d.o.o. - emitiranje čestitke za Božić u eter radija 225,00 €, </w:t>
      </w:r>
    </w:p>
    <w:p>
      <w:r>
        <w:t xml:space="preserve">- INFO-TECH obrt - održavanje računalnih programa za 11. i 12. mj. 2025. g. u iznosu od 132,65 €, </w:t>
      </w:r>
    </w:p>
    <w:p>
      <w:r>
        <w:t xml:space="preserve">- MIAGRO d.o.o. – reprezentacija za Božić vijećnicima i djelatnicama 378,00 €, </w:t>
      </w:r>
    </w:p>
    <w:p>
      <w:r>
        <w:t xml:space="preserve">- Miholjački poduzetnički centar d.o.o. - trošak provedbe projekta PORLZ 2025 za odvodnju i kanalizaciju 337,50 €, </w:t>
      </w:r>
    </w:p>
    <w:p>
      <w:r>
        <w:t xml:space="preserve">- Mobes kvaliteta d.o.o. - usluga održavanja aplikacije Projekt - Upravljanje imovinom za 12/2025. u iznosu od 50,00 €, </w:t>
      </w:r>
    </w:p>
    <w:p>
      <w:r>
        <w:t xml:space="preserve">- NIKA obrt – reprezentacija i potrošni materijal za Božićni domjenak i otvorenje Doma u Krčeniku 1.480,00 €, </w:t>
      </w:r>
    </w:p>
    <w:p>
      <w:r>
        <w:t xml:space="preserve">- Nogometno središte D. Miholjac – kotizacija za 4. kvartal 2025. godine u iznosu od 398,16 €, </w:t>
      </w:r>
    </w:p>
    <w:p>
      <w:r>
        <w:t xml:space="preserve">- NTL d.o.o. – reprezentacija i potrošni materijal za Božićne dane 1.000,84 €, NTL d.o.o. ,</w:t>
      </w:r>
    </w:p>
    <w:p>
      <w:r>
        <w:t xml:space="preserve">– bon u trgovini za Božić po Odluci načelnika za umirovljenike i nezaposlene osobe u ukupnom iznosu od 1.013,19 €, </w:t>
      </w:r>
    </w:p>
    <w:p>
      <w:r>
        <w:t xml:space="preserve">- Odvjetnik Vedran Bikić – odvjetničke usluge za 12/2025. u iznosu od 250,00 €,</w:t>
      </w:r>
    </w:p>
    <w:p>
      <w:r>
        <w:t xml:space="preserve">- PRIVREDNA BANKA ZAGREB d.d. – provizija banke za 12/2025. u iznosu od 167,66 €, </w:t>
      </w:r>
    </w:p>
    <w:p>
      <w:r>
        <w:t xml:space="preserve">- SKRIPTA d.o.o. – najam koprinog uređaja za 12/2025. u iznosu od 171,94 €, </w:t>
      </w:r>
    </w:p>
    <w:p>
      <w:r>
        <w:t xml:space="preserve">- VIRKOM d.o.o. – trošak vode za zgrade za 12/2025. u iznosu od 65,41 €, </w:t>
      </w:r>
    </w:p>
    <w:p>
      <w:r>
        <w:t xml:space="preserve">- V. S. Mihael d.o.o. - naknada za boravak pasa u skloništu za 12/2025. u iznosu od 232,50 €, - V.S. Mihael d.o.o. – umjetno osjemenjivanje za 12/2025. u iznosu od 139,39 €,</w:t>
      </w:r>
    </w:p>
    <w:p>
      <w:r>
        <w:t xml:space="preserve">- Zavod za informatiku Osijek – održavanje računalnih programa za 12/2025. u iznosu od 525,94 €.  </w:t>
      </w:r>
    </w:p>
    <w:p>
      <w:r>
        <w:t xml:space="preserve">Sve navedene obveze će se platiti u mjesecu siječnju 2026. godine prema rasporedu namirenja.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nabavu nefinancijske imovine  - Šifra ND24 – u iznosu od 545,15 € odnosi se na ELEKTRO ANITIĆ za ugradnju razdjelnice zbog povećanja snage na zgradi na nogometnom igralištu P. Moslavina.</w:t>
      </w:r>
    </w:p>
    <w:p/>
    <w:p>
      <w:pPr>
        <w:jc w:val="center"/>
        <w:pStyle w:val="Normal"/>
        <w:spacing w:line="240" w:lineRule="auto"/>
        <w:keepNext/>
      </w:pPr>
      <w:r>
        <w:rPr>
          <w:sz w:val="28"/>
          <w:rFonts w:ascii="Times New Roman" w:hAnsi="Times New Roman"/>
        </w:rPr>
        <w:t xml:space="preserve">Bilješka 41.</w:t>
      </w:r>
    </w:p>
    <w:p>
      <w:pPr>
        <w:jc w:val="both"/>
        <w:pStyle w:val="Normal"/>
        <w:spacing w:line="240" w:lineRule="auto"/>
      </w:pPr>
      <w:r>
        <w:rPr>
          <w:b/>
          <w:sz w:val="24"/>
          <w:rFonts w:ascii="Times New Roman" w:hAnsi="Times New Roman"/>
        </w:rPr>
        <w:t xml:space="preserve">Unutargrupne transakcije koje su u izvještajima eliminirane</w:t>
      </w:r>
    </w:p>
    <w:p>
      <w:r>
        <w:t xml:space="preserve">Općina Podravska Moslavina nema promjena u odnosu na Financijski izvještaj razine 22.</w:t>
      </w:r>
    </w:p>
    <w:p/>
    <w:p>
      <w:pPr>
        <w:jc w:val="center"/>
        <w:pStyle w:val="Normal"/>
        <w:spacing w:line="240" w:lineRule="auto"/>
        <w:keepNext/>
      </w:pPr>
      <w:r>
        <w:rPr>
          <w:sz w:val="28"/>
          <w:rFonts w:ascii="Times New Roman" w:hAnsi="Times New Roman"/>
        </w:rPr>
        <w:t xml:space="preserve">Bilješka 42.</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Općina Podravska Moslavina nema proračunske korisnike te s time niti promjene u financijskim izvještajima.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1828bf8160c4e16" /></Relationships>
</file>